
<file path=[Content_Types].xml><?xml version="1.0" encoding="utf-8"?>
<Types xmlns="http://schemas.openxmlformats.org/package/2006/content-types">
  <Default Extension="bin" ContentType="application/vnd.openxmlformats-officedocument.oleObject"/>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76FC23B" w14:textId="77777777" w:rsidR="00F45FE2" w:rsidRPr="001F2564" w:rsidRDefault="00E567CF">
      <w:pPr>
        <w:rPr>
          <w:rFonts w:asciiTheme="minorHAnsi" w:hAnsiTheme="minorHAnsi" w:cstheme="minorHAnsi"/>
          <w:sz w:val="22"/>
          <w:szCs w:val="22"/>
        </w:rPr>
      </w:pPr>
      <w:r>
        <w:rPr>
          <w:rFonts w:asciiTheme="minorHAnsi" w:eastAsiaTheme="majorEastAsia" w:hAnsiTheme="minorHAnsi" w:cstheme="minorHAnsi"/>
          <w:caps/>
          <w:noProof/>
          <w:sz w:val="22"/>
          <w:szCs w:val="22"/>
        </w:rPr>
        <w:object w:dxaOrig="1440" w:dyaOrig="1440" w14:anchorId="59EA3F89">
          <v:shape id="_x0000_s2050" type="#_x0000_t75" style="position:absolute;margin-left:-22.35pt;margin-top:.15pt;width:215.9pt;height:87.45pt;z-index:-251658752" wrapcoords="-121 0 -121 21370 21600 21370 21600 0 -121 0">
            <v:imagedata r:id="rId8" o:title=""/>
            <w10:wrap type="tight"/>
          </v:shape>
          <o:OLEObject Type="Embed" ProgID="PBrush" ShapeID="_x0000_s2050" DrawAspect="Content" ObjectID="_1785052449" r:id="rId9"/>
        </w:object>
      </w:r>
    </w:p>
    <w:p w14:paraId="057B17A5" w14:textId="77777777" w:rsidR="00F45FE2" w:rsidRPr="001F2564" w:rsidRDefault="00F45FE2">
      <w:pPr>
        <w:rPr>
          <w:rFonts w:asciiTheme="minorHAnsi" w:hAnsiTheme="minorHAnsi" w:cstheme="minorHAnsi"/>
          <w:sz w:val="22"/>
          <w:szCs w:val="22"/>
        </w:rPr>
      </w:pPr>
    </w:p>
    <w:p w14:paraId="5E46CFFC" w14:textId="77777777" w:rsidR="00F45FE2" w:rsidRPr="001F2564" w:rsidRDefault="00F45FE2">
      <w:pPr>
        <w:rPr>
          <w:rFonts w:asciiTheme="minorHAnsi" w:hAnsiTheme="minorHAnsi" w:cstheme="minorHAnsi"/>
          <w:sz w:val="22"/>
          <w:szCs w:val="22"/>
        </w:rPr>
      </w:pPr>
    </w:p>
    <w:p w14:paraId="5DA5D57B" w14:textId="77777777" w:rsidR="00F45FE2" w:rsidRPr="001F2564" w:rsidRDefault="00F45FE2">
      <w:pPr>
        <w:rPr>
          <w:rFonts w:asciiTheme="minorHAnsi" w:hAnsiTheme="minorHAnsi" w:cstheme="minorHAnsi"/>
          <w:sz w:val="22"/>
          <w:szCs w:val="22"/>
        </w:rPr>
      </w:pPr>
    </w:p>
    <w:p w14:paraId="3DFBAED8" w14:textId="77777777" w:rsidR="00F45FE2" w:rsidRPr="001F2564" w:rsidRDefault="00F45FE2">
      <w:pPr>
        <w:rPr>
          <w:rFonts w:asciiTheme="minorHAnsi" w:hAnsiTheme="minorHAnsi" w:cstheme="minorHAnsi"/>
          <w:sz w:val="22"/>
          <w:szCs w:val="22"/>
        </w:rPr>
      </w:pPr>
    </w:p>
    <w:p w14:paraId="7B6F622B" w14:textId="77777777" w:rsidR="00F45FE2" w:rsidRPr="001F2564" w:rsidRDefault="00F45FE2">
      <w:pPr>
        <w:rPr>
          <w:rFonts w:asciiTheme="minorHAnsi" w:hAnsiTheme="minorHAnsi" w:cstheme="minorHAnsi"/>
          <w:sz w:val="22"/>
          <w:szCs w:val="22"/>
        </w:rPr>
      </w:pPr>
    </w:p>
    <w:p w14:paraId="7B15F352" w14:textId="77777777" w:rsidR="00F45FE2" w:rsidRPr="001F2564" w:rsidRDefault="00F45FE2">
      <w:pPr>
        <w:rPr>
          <w:rFonts w:asciiTheme="minorHAnsi" w:hAnsiTheme="minorHAnsi" w:cstheme="minorHAnsi"/>
          <w:sz w:val="22"/>
          <w:szCs w:val="22"/>
        </w:rPr>
      </w:pPr>
    </w:p>
    <w:p w14:paraId="1424799E" w14:textId="77777777" w:rsidR="00F45FE2" w:rsidRPr="001F2564" w:rsidRDefault="00F45FE2">
      <w:pPr>
        <w:rPr>
          <w:rFonts w:asciiTheme="minorHAnsi" w:hAnsiTheme="minorHAnsi" w:cstheme="minorHAnsi"/>
          <w:sz w:val="22"/>
          <w:szCs w:val="22"/>
        </w:rPr>
      </w:pPr>
    </w:p>
    <w:bookmarkStart w:id="0" w:name="_Toc443469219" w:displacedByCustomXml="next"/>
    <w:sdt>
      <w:sdtPr>
        <w:rPr>
          <w:rFonts w:ascii="Arial" w:eastAsiaTheme="majorEastAsia" w:hAnsi="Arial" w:cs="Arial"/>
          <w:sz w:val="24"/>
          <w:szCs w:val="24"/>
        </w:rPr>
        <w:id w:val="-1172334239"/>
        <w:docPartObj>
          <w:docPartGallery w:val="Cover Pages"/>
          <w:docPartUnique/>
        </w:docPartObj>
      </w:sdtPr>
      <w:sdtEndPr>
        <w:rPr>
          <w:rFonts w:eastAsia="Times New Roman"/>
        </w:rPr>
      </w:sdtEndPr>
      <w:sdtContent>
        <w:tbl>
          <w:tblPr>
            <w:tblpPr w:leftFromText="141" w:rightFromText="141" w:vertAnchor="page" w:horzAnchor="margin" w:tblpX="-567" w:tblpY="4221"/>
            <w:tblW w:w="5538" w:type="pct"/>
            <w:tblLook w:val="04A0" w:firstRow="1" w:lastRow="0" w:firstColumn="1" w:lastColumn="0" w:noHBand="0" w:noVBand="1"/>
          </w:tblPr>
          <w:tblGrid>
            <w:gridCol w:w="10205"/>
          </w:tblGrid>
          <w:tr w:rsidR="000441C1" w:rsidRPr="009B527C" w14:paraId="325404B7" w14:textId="77777777" w:rsidTr="00FD0D5F">
            <w:trPr>
              <w:trHeight w:val="3022"/>
            </w:trPr>
            <w:tc>
              <w:tcPr>
                <w:tcW w:w="5000" w:type="pct"/>
                <w:tcBorders>
                  <w:bottom w:val="single" w:sz="4" w:space="0" w:color="auto"/>
                </w:tcBorders>
                <w:vAlign w:val="center"/>
              </w:tcPr>
              <w:sdt>
                <w:sdtPr>
                  <w:rPr>
                    <w:rFonts w:ascii="Arial" w:eastAsiaTheme="majorEastAsia" w:hAnsi="Arial" w:cs="Arial"/>
                    <w:b/>
                    <w:bCs/>
                    <w:sz w:val="56"/>
                    <w:szCs w:val="56"/>
                  </w:rPr>
                  <w:alias w:val="Titre"/>
                  <w:id w:val="15524250"/>
                  <w:dataBinding w:prefixMappings="xmlns:ns0='http://schemas.openxmlformats.org/package/2006/metadata/core-properties' xmlns:ns1='http://purl.org/dc/elements/1.1/'" w:xpath="/ns0:coreProperties[1]/ns1:title[1]" w:storeItemID="{6C3C8BC8-F283-45AE-878A-BAB7291924A1}"/>
                  <w:text/>
                </w:sdtPr>
                <w:sdtEndPr/>
                <w:sdtContent>
                  <w:p w14:paraId="565A5A5E" w14:textId="77777777" w:rsidR="000441C1" w:rsidRPr="009B527C" w:rsidRDefault="00452AE9" w:rsidP="00FD0D5F">
                    <w:pPr>
                      <w:pStyle w:val="Sansinterligne"/>
                      <w:jc w:val="center"/>
                      <w:rPr>
                        <w:rFonts w:ascii="Arial" w:eastAsiaTheme="majorEastAsia" w:hAnsi="Arial" w:cs="Arial"/>
                        <w:sz w:val="32"/>
                        <w:szCs w:val="32"/>
                      </w:rPr>
                    </w:pPr>
                    <w:r w:rsidRPr="00D8250C">
                      <w:rPr>
                        <w:rFonts w:ascii="Arial" w:eastAsiaTheme="majorEastAsia" w:hAnsi="Arial" w:cs="Arial"/>
                        <w:b/>
                        <w:bCs/>
                        <w:sz w:val="56"/>
                        <w:szCs w:val="56"/>
                      </w:rPr>
                      <w:t>DOSSIER D’APPEL D’OFFRES</w:t>
                    </w:r>
                  </w:p>
                </w:sdtContent>
              </w:sdt>
              <w:p w14:paraId="550E24C6" w14:textId="77777777" w:rsidR="00376169" w:rsidRDefault="00376169" w:rsidP="00FD0D5F">
                <w:pPr>
                  <w:rPr>
                    <w:rFonts w:ascii="Arial" w:eastAsia="Calibri" w:hAnsi="Arial" w:cs="Arial"/>
                    <w:b/>
                    <w:sz w:val="32"/>
                    <w:szCs w:val="32"/>
                  </w:rPr>
                </w:pPr>
              </w:p>
              <w:p w14:paraId="3655CCEE" w14:textId="77777777" w:rsidR="00376169" w:rsidRDefault="00376169" w:rsidP="00FD0D5F">
                <w:pPr>
                  <w:rPr>
                    <w:rFonts w:ascii="Arial" w:eastAsia="Calibri" w:hAnsi="Arial" w:cs="Arial"/>
                    <w:b/>
                    <w:sz w:val="32"/>
                    <w:szCs w:val="32"/>
                  </w:rPr>
                </w:pPr>
              </w:p>
              <w:p w14:paraId="5CBB7B3D" w14:textId="14A384BB" w:rsidR="00376169" w:rsidRPr="009B527C" w:rsidRDefault="00F45FE2" w:rsidP="00FD0D5F">
                <w:pPr>
                  <w:jc w:val="center"/>
                  <w:rPr>
                    <w:rFonts w:ascii="Arial" w:eastAsia="Calibri" w:hAnsi="Arial" w:cs="Arial"/>
                    <w:b/>
                    <w:sz w:val="32"/>
                    <w:szCs w:val="32"/>
                  </w:rPr>
                </w:pPr>
                <w:r w:rsidRPr="009B527C">
                  <w:rPr>
                    <w:rFonts w:ascii="Arial" w:eastAsia="Calibri" w:hAnsi="Arial" w:cs="Arial"/>
                    <w:b/>
                    <w:sz w:val="32"/>
                    <w:szCs w:val="32"/>
                  </w:rPr>
                  <w:t>APPEL D’OFFRES NATIONAL</w:t>
                </w:r>
              </w:p>
              <w:p w14:paraId="6C8FED66" w14:textId="06A6CAFB" w:rsidR="00F45FE2" w:rsidRPr="009B527C" w:rsidRDefault="00F45FE2" w:rsidP="00FD0D5F">
                <w:pPr>
                  <w:jc w:val="center"/>
                  <w:rPr>
                    <w:rFonts w:ascii="Arial" w:eastAsia="Calibri" w:hAnsi="Arial" w:cs="Arial"/>
                    <w:b/>
                    <w:sz w:val="32"/>
                    <w:szCs w:val="32"/>
                  </w:rPr>
                </w:pPr>
                <w:r w:rsidRPr="009B527C">
                  <w:rPr>
                    <w:rFonts w:ascii="Arial" w:eastAsia="Calibri" w:hAnsi="Arial" w:cs="Arial"/>
                    <w:b/>
                    <w:sz w:val="32"/>
                    <w:szCs w:val="32"/>
                  </w:rPr>
                  <w:t xml:space="preserve">N° </w:t>
                </w:r>
                <w:r w:rsidR="0085092E" w:rsidRPr="009B527C">
                  <w:rPr>
                    <w:rFonts w:ascii="Arial" w:eastAsia="Calibri" w:hAnsi="Arial" w:cs="Arial"/>
                    <w:b/>
                    <w:sz w:val="32"/>
                    <w:szCs w:val="32"/>
                  </w:rPr>
                  <w:t>202</w:t>
                </w:r>
                <w:r w:rsidR="00B805DD" w:rsidRPr="009B527C">
                  <w:rPr>
                    <w:rFonts w:ascii="Arial" w:eastAsia="Calibri" w:hAnsi="Arial" w:cs="Arial"/>
                    <w:b/>
                    <w:sz w:val="32"/>
                    <w:szCs w:val="32"/>
                  </w:rPr>
                  <w:t>4</w:t>
                </w:r>
                <w:r w:rsidR="00973C6E" w:rsidRPr="009B527C">
                  <w:rPr>
                    <w:rFonts w:ascii="Arial" w:eastAsia="Calibri" w:hAnsi="Arial" w:cs="Arial"/>
                    <w:b/>
                    <w:sz w:val="32"/>
                    <w:szCs w:val="32"/>
                  </w:rPr>
                  <w:t>/00</w:t>
                </w:r>
                <w:r w:rsidR="00D8250C">
                  <w:rPr>
                    <w:rFonts w:ascii="Arial" w:eastAsia="Calibri" w:hAnsi="Arial" w:cs="Arial"/>
                    <w:b/>
                    <w:sz w:val="32"/>
                    <w:szCs w:val="32"/>
                  </w:rPr>
                  <w:t>5</w:t>
                </w:r>
                <w:r w:rsidR="00973C6E" w:rsidRPr="009B527C">
                  <w:rPr>
                    <w:rFonts w:ascii="Arial" w:eastAsia="Calibri" w:hAnsi="Arial" w:cs="Arial"/>
                    <w:b/>
                    <w:sz w:val="32"/>
                    <w:szCs w:val="32"/>
                  </w:rPr>
                  <w:t>-AON/</w:t>
                </w:r>
                <w:r w:rsidR="00E07F8F">
                  <w:rPr>
                    <w:rFonts w:ascii="Arial" w:eastAsia="Calibri" w:hAnsi="Arial" w:cs="Arial"/>
                    <w:b/>
                    <w:sz w:val="32"/>
                    <w:szCs w:val="32"/>
                  </w:rPr>
                  <w:t>MAT</w:t>
                </w:r>
                <w:r w:rsidR="00EC3E15" w:rsidRPr="009B527C">
                  <w:rPr>
                    <w:rFonts w:ascii="Arial" w:eastAsia="Calibri" w:hAnsi="Arial" w:cs="Arial"/>
                    <w:b/>
                    <w:sz w:val="32"/>
                    <w:szCs w:val="32"/>
                  </w:rPr>
                  <w:t>MED</w:t>
                </w:r>
                <w:r w:rsidR="0085092E" w:rsidRPr="009B527C">
                  <w:rPr>
                    <w:rFonts w:ascii="Arial" w:eastAsia="Calibri" w:hAnsi="Arial" w:cs="Arial"/>
                    <w:b/>
                    <w:sz w:val="32"/>
                    <w:szCs w:val="32"/>
                  </w:rPr>
                  <w:t>/ACI</w:t>
                </w:r>
              </w:p>
              <w:p w14:paraId="268AB525" w14:textId="156D595B" w:rsidR="000B6A6D" w:rsidRPr="009B527C" w:rsidRDefault="000B6A6D" w:rsidP="00FD0D5F">
                <w:pPr>
                  <w:jc w:val="center"/>
                  <w:rPr>
                    <w:rFonts w:ascii="Arial" w:eastAsia="Calibri" w:hAnsi="Arial" w:cs="Arial"/>
                    <w:b/>
                    <w:sz w:val="56"/>
                    <w:szCs w:val="56"/>
                  </w:rPr>
                </w:pPr>
              </w:p>
            </w:tc>
          </w:tr>
          <w:tr w:rsidR="000441C1" w:rsidRPr="009B527C" w14:paraId="76A87463" w14:textId="77777777" w:rsidTr="00FD0D5F">
            <w:trPr>
              <w:trHeight w:val="1800"/>
            </w:trPr>
            <w:sdt>
              <w:sdtPr>
                <w:rPr>
                  <w:rFonts w:ascii="Arial" w:hAnsi="Arial" w:cs="Arial"/>
                  <w:b/>
                  <w:bCs/>
                  <w:sz w:val="52"/>
                  <w:szCs w:val="52"/>
                </w:rPr>
                <w:alias w:val="Sous-titre"/>
                <w:id w:val="15524255"/>
                <w:dataBinding w:prefixMappings="xmlns:ns0='http://schemas.openxmlformats.org/package/2006/metadata/core-properties' xmlns:ns1='http://purl.org/dc/elements/1.1/'" w:xpath="/ns0:coreProperties[1]/ns1:subject[1]" w:storeItemID="{6C3C8BC8-F283-45AE-878A-BAB7291924A1}"/>
                <w:text/>
              </w:sdtPr>
              <w:sdtEndPr/>
              <w:sdtContent>
                <w:tc>
                  <w:tcPr>
                    <w:tcW w:w="5000" w:type="pct"/>
                    <w:tcBorders>
                      <w:top w:val="single" w:sz="4" w:space="0" w:color="auto"/>
                      <w:left w:val="single" w:sz="4" w:space="0" w:color="auto"/>
                      <w:bottom w:val="single" w:sz="4" w:space="0" w:color="auto"/>
                      <w:right w:val="single" w:sz="4" w:space="0" w:color="auto"/>
                    </w:tcBorders>
                    <w:vAlign w:val="center"/>
                  </w:tcPr>
                  <w:p w14:paraId="5C45A3C4" w14:textId="206B760D" w:rsidR="000441C1" w:rsidRPr="009B527C" w:rsidRDefault="00D8250C" w:rsidP="00FD0D5F">
                    <w:pPr>
                      <w:pStyle w:val="Sansinterligne"/>
                      <w:jc w:val="center"/>
                      <w:rPr>
                        <w:rFonts w:ascii="Arial" w:eastAsiaTheme="majorEastAsia" w:hAnsi="Arial" w:cs="Arial"/>
                      </w:rPr>
                    </w:pPr>
                    <w:r>
                      <w:rPr>
                        <w:rFonts w:ascii="Arial" w:hAnsi="Arial" w:cs="Arial"/>
                        <w:b/>
                        <w:bCs/>
                        <w:sz w:val="52"/>
                        <w:szCs w:val="52"/>
                      </w:rPr>
                      <w:t>SELECTION DE PRESTATAIRES POUR FOURNITURE DE PRODUITS D’HYGIENE ET</w:t>
                    </w:r>
                    <w:r w:rsidR="00FD0D5F">
                      <w:rPr>
                        <w:rFonts w:ascii="Arial" w:hAnsi="Arial" w:cs="Arial"/>
                        <w:b/>
                        <w:bCs/>
                        <w:sz w:val="52"/>
                        <w:szCs w:val="52"/>
                      </w:rPr>
                      <w:t xml:space="preserve"> MATERIELS</w:t>
                    </w:r>
                    <w:r>
                      <w:rPr>
                        <w:rFonts w:ascii="Arial" w:hAnsi="Arial" w:cs="Arial"/>
                        <w:b/>
                        <w:bCs/>
                        <w:sz w:val="52"/>
                        <w:szCs w:val="52"/>
                      </w:rPr>
                      <w:t xml:space="preserve"> MEDICAUX</w:t>
                    </w:r>
                  </w:p>
                </w:tc>
              </w:sdtContent>
            </w:sdt>
          </w:tr>
        </w:tbl>
        <w:p w14:paraId="5034D3FD" w14:textId="77777777" w:rsidR="000441C1" w:rsidRPr="009B527C" w:rsidRDefault="000441C1" w:rsidP="000441C1">
          <w:pPr>
            <w:rPr>
              <w:rFonts w:ascii="Arial" w:hAnsi="Arial" w:cs="Arial"/>
              <w:sz w:val="22"/>
              <w:szCs w:val="22"/>
            </w:rPr>
          </w:pPr>
        </w:p>
        <w:p w14:paraId="15B5795D" w14:textId="77777777" w:rsidR="00123339" w:rsidRPr="009B527C" w:rsidRDefault="00123339" w:rsidP="00F45FE2">
          <w:pPr>
            <w:rPr>
              <w:rFonts w:ascii="Arial" w:hAnsi="Arial" w:cs="Arial"/>
              <w:sz w:val="22"/>
              <w:szCs w:val="22"/>
            </w:rPr>
          </w:pPr>
          <w:r w:rsidRPr="009B527C">
            <w:rPr>
              <w:rFonts w:ascii="Arial" w:hAnsi="Arial" w:cs="Arial"/>
              <w:sz w:val="22"/>
              <w:szCs w:val="22"/>
            </w:rPr>
            <w:t xml:space="preserve">                             </w:t>
          </w:r>
        </w:p>
        <w:p w14:paraId="6DFDA033" w14:textId="77777777" w:rsidR="000A7697" w:rsidRPr="009B527C" w:rsidRDefault="000A7697" w:rsidP="000441C1">
          <w:pPr>
            <w:rPr>
              <w:rFonts w:ascii="Arial" w:hAnsi="Arial" w:cs="Arial"/>
              <w:sz w:val="22"/>
              <w:szCs w:val="22"/>
            </w:rPr>
          </w:pPr>
        </w:p>
        <w:p w14:paraId="35F7C64E" w14:textId="77777777" w:rsidR="000A7697" w:rsidRPr="009B527C" w:rsidRDefault="000A7697" w:rsidP="000441C1">
          <w:pPr>
            <w:rPr>
              <w:rFonts w:ascii="Arial" w:hAnsi="Arial" w:cs="Arial"/>
              <w:sz w:val="22"/>
              <w:szCs w:val="22"/>
            </w:rPr>
          </w:pPr>
        </w:p>
        <w:p w14:paraId="7D7F68E3" w14:textId="77777777" w:rsidR="000A7697" w:rsidRPr="009B527C" w:rsidRDefault="000A7697" w:rsidP="000441C1">
          <w:pPr>
            <w:rPr>
              <w:rFonts w:ascii="Arial" w:hAnsi="Arial" w:cs="Arial"/>
              <w:sz w:val="22"/>
              <w:szCs w:val="22"/>
            </w:rPr>
          </w:pPr>
        </w:p>
        <w:p w14:paraId="34B4F39E" w14:textId="77777777" w:rsidR="007B5D27" w:rsidRDefault="007B5D27" w:rsidP="007B5D27">
          <w:pPr>
            <w:rPr>
              <w:rFonts w:ascii="Arial" w:hAnsi="Arial" w:cs="Arial"/>
              <w:b/>
              <w:bCs/>
              <w:lang w:eastAsia="fr-CI"/>
            </w:rPr>
          </w:pPr>
        </w:p>
        <w:p w14:paraId="2B239D38" w14:textId="77777777" w:rsidR="007B5D27" w:rsidRDefault="007B5D27" w:rsidP="007B5D27">
          <w:pPr>
            <w:rPr>
              <w:rFonts w:ascii="Arial" w:hAnsi="Arial" w:cs="Arial"/>
              <w:b/>
              <w:bCs/>
              <w:lang w:eastAsia="fr-CI"/>
            </w:rPr>
          </w:pPr>
        </w:p>
        <w:p w14:paraId="650151B4" w14:textId="77777777" w:rsidR="007B5D27" w:rsidRDefault="007B5D27" w:rsidP="007B5D27">
          <w:pPr>
            <w:rPr>
              <w:rFonts w:ascii="Arial" w:hAnsi="Arial" w:cs="Arial"/>
              <w:b/>
              <w:bCs/>
              <w:lang w:eastAsia="fr-CI"/>
            </w:rPr>
          </w:pPr>
        </w:p>
        <w:p w14:paraId="784E7CBA" w14:textId="77777777" w:rsidR="00765A8B" w:rsidRDefault="00765A8B" w:rsidP="007B5D27">
          <w:pPr>
            <w:rPr>
              <w:rFonts w:ascii="Arial" w:hAnsi="Arial" w:cs="Arial"/>
              <w:b/>
              <w:bCs/>
              <w:lang w:eastAsia="fr-CI"/>
            </w:rPr>
          </w:pPr>
        </w:p>
        <w:p w14:paraId="75FDF49A" w14:textId="77777777" w:rsidR="00765A8B" w:rsidRDefault="00765A8B" w:rsidP="007B5D27">
          <w:pPr>
            <w:rPr>
              <w:rFonts w:ascii="Arial" w:hAnsi="Arial" w:cs="Arial"/>
              <w:b/>
              <w:bCs/>
              <w:lang w:eastAsia="fr-CI"/>
            </w:rPr>
          </w:pPr>
        </w:p>
        <w:p w14:paraId="7D4CF6F7" w14:textId="77777777" w:rsidR="00765A8B" w:rsidRDefault="00765A8B" w:rsidP="007B5D27">
          <w:pPr>
            <w:rPr>
              <w:rFonts w:ascii="Arial" w:hAnsi="Arial" w:cs="Arial"/>
              <w:b/>
              <w:bCs/>
              <w:lang w:eastAsia="fr-CI"/>
            </w:rPr>
          </w:pPr>
        </w:p>
        <w:p w14:paraId="193337E8" w14:textId="77777777" w:rsidR="007B5D27" w:rsidRDefault="007B5D27" w:rsidP="007B5D27">
          <w:pPr>
            <w:rPr>
              <w:rFonts w:ascii="Arial" w:hAnsi="Arial" w:cs="Arial"/>
              <w:b/>
              <w:bCs/>
              <w:lang w:eastAsia="fr-CI"/>
            </w:rPr>
          </w:pPr>
        </w:p>
        <w:p w14:paraId="50770AB3" w14:textId="7EA84A31" w:rsidR="007B5D27" w:rsidRDefault="007B5D27" w:rsidP="007B5D27">
          <w:pPr>
            <w:rPr>
              <w:rFonts w:ascii="Arial" w:hAnsi="Arial" w:cs="Arial"/>
              <w:b/>
              <w:bCs/>
              <w:lang w:eastAsia="fr-CI"/>
            </w:rPr>
          </w:pPr>
          <w:r w:rsidRPr="007B5D27">
            <w:rPr>
              <w:rFonts w:ascii="Arial" w:hAnsi="Arial" w:cs="Arial"/>
              <w:b/>
              <w:bCs/>
              <w:lang w:eastAsia="fr-CI"/>
            </w:rPr>
            <w:t>CALENDRIER INDICATIF DU PROCESSUS DE SELECTION DES PRESTATAIRES</w:t>
          </w:r>
        </w:p>
        <w:p w14:paraId="019FB502" w14:textId="77777777" w:rsidR="007B5D27" w:rsidRDefault="007B5D27" w:rsidP="007B5D27">
          <w:pPr>
            <w:rPr>
              <w:rFonts w:ascii="Arial" w:hAnsi="Arial" w:cs="Arial"/>
              <w:b/>
              <w:bCs/>
              <w:lang w:eastAsia="fr-CI"/>
            </w:rPr>
          </w:pPr>
        </w:p>
        <w:p w14:paraId="25858366" w14:textId="77777777" w:rsidR="00765A8B" w:rsidRPr="007B5D27" w:rsidRDefault="00765A8B" w:rsidP="007B5D27">
          <w:pPr>
            <w:rPr>
              <w:rFonts w:ascii="Arial" w:hAnsi="Arial" w:cs="Arial"/>
              <w:b/>
              <w:bCs/>
              <w:lang w:eastAsia="fr-CI"/>
            </w:rPr>
          </w:pPr>
        </w:p>
        <w:tbl>
          <w:tblPr>
            <w:tblStyle w:val="Grilledutableau"/>
            <w:tblW w:w="0" w:type="auto"/>
            <w:tblLook w:val="04A0" w:firstRow="1" w:lastRow="0" w:firstColumn="1" w:lastColumn="0" w:noHBand="0" w:noVBand="1"/>
          </w:tblPr>
          <w:tblGrid>
            <w:gridCol w:w="5240"/>
            <w:gridCol w:w="3820"/>
          </w:tblGrid>
          <w:tr w:rsidR="007B5D27" w:rsidRPr="007B5D27" w14:paraId="08233C39"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01E25E9B" w14:textId="77777777" w:rsidR="007B5D27" w:rsidRPr="007B5D27" w:rsidRDefault="007B5D27" w:rsidP="007B5D27">
                <w:pPr>
                  <w:rPr>
                    <w:rFonts w:ascii="Arial" w:hAnsi="Arial" w:cs="Arial"/>
                    <w:b/>
                    <w:bCs/>
                    <w:lang w:eastAsia="fr-CI"/>
                  </w:rPr>
                </w:pPr>
                <w:r w:rsidRPr="007B5D27">
                  <w:rPr>
                    <w:rFonts w:ascii="Arial" w:hAnsi="Arial" w:cs="Arial"/>
                    <w:b/>
                    <w:bCs/>
                    <w:lang w:eastAsia="fr-CI"/>
                  </w:rPr>
                  <w:t>ACTIVITE</w:t>
                </w:r>
              </w:p>
            </w:tc>
            <w:tc>
              <w:tcPr>
                <w:tcW w:w="3820" w:type="dxa"/>
                <w:tcBorders>
                  <w:top w:val="single" w:sz="4" w:space="0" w:color="auto"/>
                  <w:left w:val="single" w:sz="4" w:space="0" w:color="auto"/>
                  <w:bottom w:val="single" w:sz="4" w:space="0" w:color="auto"/>
                  <w:right w:val="single" w:sz="4" w:space="0" w:color="auto"/>
                </w:tcBorders>
                <w:vAlign w:val="center"/>
                <w:hideMark/>
              </w:tcPr>
              <w:p w14:paraId="64541129" w14:textId="77777777" w:rsidR="007B5D27" w:rsidRPr="007B5D27" w:rsidRDefault="007B5D27" w:rsidP="007B5D27">
                <w:pPr>
                  <w:jc w:val="center"/>
                  <w:rPr>
                    <w:rFonts w:ascii="Arial" w:hAnsi="Arial" w:cs="Arial"/>
                    <w:b/>
                    <w:bCs/>
                    <w:color w:val="FF0000"/>
                    <w:lang w:eastAsia="fr-CI"/>
                  </w:rPr>
                </w:pPr>
                <w:r w:rsidRPr="007B5D27">
                  <w:rPr>
                    <w:rFonts w:ascii="Arial" w:hAnsi="Arial" w:cs="Arial"/>
                    <w:b/>
                    <w:bCs/>
                    <w:color w:val="FF0000"/>
                    <w:lang w:eastAsia="fr-CI"/>
                  </w:rPr>
                  <w:t>DATE/ PERIODE</w:t>
                </w:r>
              </w:p>
            </w:tc>
          </w:tr>
          <w:tr w:rsidR="007B5D27" w:rsidRPr="007B5D27" w14:paraId="6901DF50"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4ACA1785" w14:textId="77777777" w:rsidR="007B5D27" w:rsidRPr="007B5D27" w:rsidRDefault="007B5D27" w:rsidP="007B5D27">
                <w:pPr>
                  <w:rPr>
                    <w:rFonts w:ascii="Arial" w:hAnsi="Arial" w:cs="Arial"/>
                    <w:b/>
                    <w:bCs/>
                    <w:lang w:eastAsia="fr-CI"/>
                  </w:rPr>
                </w:pPr>
                <w:r w:rsidRPr="007B5D27">
                  <w:rPr>
                    <w:rFonts w:ascii="Arial" w:hAnsi="Arial" w:cs="Arial"/>
                    <w:b/>
                    <w:bCs/>
                    <w:lang w:eastAsia="fr-CI"/>
                  </w:rPr>
                  <w:t>Publication de la demande d’appel d’offres</w:t>
                </w:r>
              </w:p>
            </w:tc>
            <w:tc>
              <w:tcPr>
                <w:tcW w:w="3820" w:type="dxa"/>
                <w:tcBorders>
                  <w:top w:val="single" w:sz="4" w:space="0" w:color="auto"/>
                  <w:left w:val="single" w:sz="4" w:space="0" w:color="auto"/>
                  <w:bottom w:val="single" w:sz="4" w:space="0" w:color="auto"/>
                  <w:right w:val="single" w:sz="4" w:space="0" w:color="auto"/>
                </w:tcBorders>
                <w:vAlign w:val="center"/>
                <w:hideMark/>
              </w:tcPr>
              <w:p w14:paraId="45F527BA" w14:textId="77777777" w:rsidR="007B5D27" w:rsidRPr="007B5D27" w:rsidRDefault="007B5D27" w:rsidP="007B5D27">
                <w:pPr>
                  <w:jc w:val="center"/>
                  <w:rPr>
                    <w:rFonts w:ascii="Arial" w:hAnsi="Arial" w:cs="Arial"/>
                    <w:b/>
                    <w:bCs/>
                    <w:color w:val="FF0000"/>
                    <w:lang w:eastAsia="fr-CI"/>
                  </w:rPr>
                </w:pPr>
                <w:r w:rsidRPr="007B5D27">
                  <w:rPr>
                    <w:rFonts w:ascii="Arial" w:hAnsi="Arial" w:cs="Arial"/>
                    <w:b/>
                    <w:bCs/>
                    <w:color w:val="FF0000"/>
                    <w:lang w:eastAsia="fr-CI"/>
                  </w:rPr>
                  <w:t>12/08/2024</w:t>
                </w:r>
              </w:p>
            </w:tc>
          </w:tr>
          <w:tr w:rsidR="007B5D27" w:rsidRPr="007B5D27" w14:paraId="2BEE6BDD"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07E0EA9D" w14:textId="77777777" w:rsidR="007B5D27" w:rsidRPr="007B5D27" w:rsidRDefault="007B5D27" w:rsidP="007B5D27">
                <w:pPr>
                  <w:rPr>
                    <w:rFonts w:ascii="Arial" w:hAnsi="Arial" w:cs="Arial"/>
                    <w:b/>
                    <w:bCs/>
                    <w:lang w:eastAsia="fr-CI"/>
                  </w:rPr>
                </w:pPr>
                <w:r w:rsidRPr="007B5D27">
                  <w:rPr>
                    <w:rFonts w:ascii="Arial" w:hAnsi="Arial" w:cs="Arial"/>
                    <w:b/>
                    <w:bCs/>
                    <w:lang w:eastAsia="fr-CI"/>
                  </w:rPr>
                  <w:t xml:space="preserve">Date limite de réception des offres </w:t>
                </w:r>
              </w:p>
            </w:tc>
            <w:tc>
              <w:tcPr>
                <w:tcW w:w="3820" w:type="dxa"/>
                <w:tcBorders>
                  <w:top w:val="single" w:sz="4" w:space="0" w:color="auto"/>
                  <w:left w:val="single" w:sz="4" w:space="0" w:color="auto"/>
                  <w:bottom w:val="single" w:sz="4" w:space="0" w:color="auto"/>
                  <w:right w:val="single" w:sz="4" w:space="0" w:color="auto"/>
                </w:tcBorders>
                <w:vAlign w:val="center"/>
                <w:hideMark/>
              </w:tcPr>
              <w:p w14:paraId="5A9547C0" w14:textId="472A59EE" w:rsidR="007B5D27" w:rsidRPr="007B5D27" w:rsidRDefault="007B5D27" w:rsidP="007B5D27">
                <w:pPr>
                  <w:jc w:val="center"/>
                  <w:rPr>
                    <w:rFonts w:ascii="Arial" w:hAnsi="Arial" w:cs="Arial"/>
                    <w:b/>
                    <w:bCs/>
                    <w:color w:val="FF0000"/>
                    <w:lang w:eastAsia="fr-CI"/>
                  </w:rPr>
                </w:pPr>
                <w:r w:rsidRPr="007B5D27">
                  <w:rPr>
                    <w:rFonts w:ascii="Arial" w:hAnsi="Arial" w:cs="Arial"/>
                    <w:b/>
                    <w:bCs/>
                    <w:color w:val="FF0000"/>
                    <w:lang w:eastAsia="fr-CI"/>
                  </w:rPr>
                  <w:t>0</w:t>
                </w:r>
                <w:r w:rsidR="00EB3E81">
                  <w:rPr>
                    <w:rFonts w:ascii="Arial" w:hAnsi="Arial" w:cs="Arial"/>
                    <w:b/>
                    <w:bCs/>
                    <w:color w:val="FF0000"/>
                    <w:lang w:eastAsia="fr-CI"/>
                  </w:rPr>
                  <w:t>4</w:t>
                </w:r>
                <w:r w:rsidRPr="007B5D27">
                  <w:rPr>
                    <w:rFonts w:ascii="Arial" w:hAnsi="Arial" w:cs="Arial"/>
                    <w:b/>
                    <w:bCs/>
                    <w:color w:val="FF0000"/>
                    <w:lang w:eastAsia="fr-CI"/>
                  </w:rPr>
                  <w:t>/09/2024</w:t>
                </w:r>
              </w:p>
            </w:tc>
          </w:tr>
          <w:tr w:rsidR="007B5D27" w:rsidRPr="007B5D27" w14:paraId="1BA19C26" w14:textId="77777777" w:rsidTr="007B5D27">
            <w:trPr>
              <w:trHeight w:val="454"/>
            </w:trPr>
            <w:tc>
              <w:tcPr>
                <w:tcW w:w="5240" w:type="dxa"/>
                <w:tcBorders>
                  <w:top w:val="single" w:sz="4" w:space="0" w:color="auto"/>
                  <w:left w:val="single" w:sz="4" w:space="0" w:color="auto"/>
                  <w:bottom w:val="single" w:sz="4" w:space="0" w:color="auto"/>
                  <w:right w:val="single" w:sz="4" w:space="0" w:color="auto"/>
                </w:tcBorders>
                <w:vAlign w:val="center"/>
                <w:hideMark/>
              </w:tcPr>
              <w:p w14:paraId="74ACD253" w14:textId="77777777" w:rsidR="007B5D27" w:rsidRPr="007B5D27" w:rsidRDefault="007B5D27" w:rsidP="007B5D27">
                <w:pPr>
                  <w:rPr>
                    <w:rFonts w:ascii="Arial" w:hAnsi="Arial" w:cs="Arial"/>
                    <w:b/>
                    <w:bCs/>
                    <w:lang w:eastAsia="fr-CI"/>
                  </w:rPr>
                </w:pPr>
                <w:r w:rsidRPr="007B5D27">
                  <w:rPr>
                    <w:rFonts w:ascii="Arial" w:hAnsi="Arial" w:cs="Arial"/>
                    <w:b/>
                    <w:bCs/>
                    <w:lang w:eastAsia="fr-CI"/>
                  </w:rPr>
                  <w:t xml:space="preserve">Date de dépouillement </w:t>
                </w:r>
              </w:p>
            </w:tc>
            <w:tc>
              <w:tcPr>
                <w:tcW w:w="3820" w:type="dxa"/>
                <w:tcBorders>
                  <w:top w:val="single" w:sz="4" w:space="0" w:color="auto"/>
                  <w:left w:val="single" w:sz="4" w:space="0" w:color="auto"/>
                  <w:bottom w:val="single" w:sz="4" w:space="0" w:color="auto"/>
                  <w:right w:val="single" w:sz="4" w:space="0" w:color="auto"/>
                </w:tcBorders>
                <w:vAlign w:val="center"/>
                <w:hideMark/>
              </w:tcPr>
              <w:p w14:paraId="250DC093" w14:textId="3CE012A4" w:rsidR="007B5D27" w:rsidRPr="007B5D27" w:rsidRDefault="007B5D27" w:rsidP="007B5D27">
                <w:pPr>
                  <w:jc w:val="center"/>
                  <w:rPr>
                    <w:rFonts w:ascii="Arial" w:hAnsi="Arial" w:cs="Arial"/>
                    <w:b/>
                    <w:bCs/>
                    <w:color w:val="FF0000"/>
                    <w:lang w:eastAsia="fr-CI"/>
                  </w:rPr>
                </w:pPr>
                <w:r w:rsidRPr="007B5D27">
                  <w:rPr>
                    <w:rFonts w:ascii="Arial" w:hAnsi="Arial" w:cs="Arial"/>
                    <w:b/>
                    <w:bCs/>
                    <w:color w:val="FF0000"/>
                    <w:lang w:eastAsia="fr-CI"/>
                  </w:rPr>
                  <w:t>0</w:t>
                </w:r>
                <w:r w:rsidR="00EB3E81">
                  <w:rPr>
                    <w:rFonts w:ascii="Arial" w:hAnsi="Arial" w:cs="Arial"/>
                    <w:b/>
                    <w:bCs/>
                    <w:color w:val="FF0000"/>
                    <w:lang w:eastAsia="fr-CI"/>
                  </w:rPr>
                  <w:t>5</w:t>
                </w:r>
                <w:r w:rsidRPr="007B5D27">
                  <w:rPr>
                    <w:rFonts w:ascii="Arial" w:hAnsi="Arial" w:cs="Arial"/>
                    <w:b/>
                    <w:bCs/>
                    <w:color w:val="FF0000"/>
                    <w:lang w:eastAsia="fr-CI"/>
                  </w:rPr>
                  <w:t>/09/2024</w:t>
                </w:r>
              </w:p>
            </w:tc>
          </w:tr>
        </w:tbl>
        <w:p w14:paraId="23187923" w14:textId="77777777" w:rsidR="00765A8B" w:rsidRDefault="00765A8B" w:rsidP="007B5D27">
          <w:pPr>
            <w:tabs>
              <w:tab w:val="left" w:pos="7617"/>
            </w:tabs>
            <w:rPr>
              <w:rFonts w:ascii="Arial" w:hAnsi="Arial" w:cs="Arial"/>
            </w:rPr>
          </w:pPr>
        </w:p>
        <w:p w14:paraId="63D9B6ED" w14:textId="7CEBFAF8" w:rsidR="007B5D27" w:rsidRDefault="00E567CF" w:rsidP="007B5D27">
          <w:pPr>
            <w:tabs>
              <w:tab w:val="left" w:pos="7617"/>
            </w:tabs>
            <w:rPr>
              <w:rFonts w:ascii="Arial" w:hAnsi="Arial" w:cs="Arial"/>
            </w:rPr>
          </w:pPr>
        </w:p>
      </w:sdtContent>
    </w:sdt>
    <w:bookmarkStart w:id="1" w:name="_Toc39438020" w:displacedByCustomXml="prev"/>
    <w:bookmarkStart w:id="2" w:name="_Toc480439645" w:displacedByCustomXml="prev"/>
    <w:p w14:paraId="50191CF0" w14:textId="77777777" w:rsidR="00765A8B" w:rsidRDefault="00765A8B" w:rsidP="00765A8B">
      <w:pPr>
        <w:pStyle w:val="En-ttedetabledesmatires"/>
        <w:jc w:val="both"/>
        <w:rPr>
          <w:rFonts w:ascii="Arial" w:eastAsiaTheme="minorHAnsi" w:hAnsi="Arial" w:cs="Arial"/>
          <w:color w:val="000000"/>
          <w:sz w:val="24"/>
          <w:szCs w:val="24"/>
          <w:u w:val="single"/>
          <w:lang w:eastAsia="en-US"/>
        </w:rPr>
      </w:pPr>
    </w:p>
    <w:p w14:paraId="6F9AC843" w14:textId="77777777" w:rsidR="00765A8B" w:rsidRPr="00765A8B" w:rsidRDefault="00765A8B" w:rsidP="00765A8B">
      <w:pPr>
        <w:rPr>
          <w:rFonts w:eastAsiaTheme="minorHAnsi"/>
          <w:lang w:eastAsia="en-US"/>
        </w:rPr>
      </w:pPr>
    </w:p>
    <w:p w14:paraId="31017870" w14:textId="2DD1438C" w:rsidR="007B5D27" w:rsidRDefault="00C857B9" w:rsidP="007B5D27">
      <w:pPr>
        <w:pStyle w:val="En-ttedetabledesmatires"/>
        <w:jc w:val="both"/>
        <w:rPr>
          <w:rFonts w:ascii="Arial" w:eastAsiaTheme="minorHAnsi" w:hAnsi="Arial" w:cs="Arial"/>
          <w:color w:val="000000"/>
          <w:sz w:val="24"/>
          <w:szCs w:val="24"/>
          <w:u w:val="single"/>
          <w:lang w:eastAsia="en-US"/>
        </w:rPr>
      </w:pPr>
      <w:r w:rsidRPr="009B527C">
        <w:rPr>
          <w:rFonts w:ascii="Arial" w:eastAsiaTheme="minorHAnsi" w:hAnsi="Arial" w:cs="Arial"/>
          <w:color w:val="000000"/>
          <w:sz w:val="24"/>
          <w:szCs w:val="24"/>
          <w:u w:val="single"/>
          <w:lang w:eastAsia="en-US"/>
        </w:rPr>
        <w:lastRenderedPageBreak/>
        <w:fldChar w:fldCharType="begin"/>
      </w:r>
      <w:r w:rsidRPr="009B527C">
        <w:rPr>
          <w:rFonts w:ascii="Arial" w:hAnsi="Arial" w:cs="Arial"/>
          <w:color w:val="000000"/>
          <w:u w:val="single"/>
        </w:rPr>
        <w:instrText xml:space="preserve"> TOC \o "1-4" \u </w:instrText>
      </w:r>
      <w:r w:rsidRPr="009B527C">
        <w:rPr>
          <w:rFonts w:ascii="Arial" w:eastAsiaTheme="minorHAnsi" w:hAnsi="Arial" w:cs="Arial"/>
          <w:color w:val="000000"/>
          <w:sz w:val="24"/>
          <w:szCs w:val="24"/>
          <w:u w:val="single"/>
          <w:lang w:eastAsia="en-US"/>
        </w:rPr>
        <w:fldChar w:fldCharType="separate"/>
      </w:r>
    </w:p>
    <w:sdt>
      <w:sdtPr>
        <w:rPr>
          <w:rFonts w:ascii="Arial" w:eastAsiaTheme="minorHAnsi" w:hAnsi="Arial" w:cs="Arial"/>
          <w:b/>
          <w:noProof/>
          <w:sz w:val="20"/>
          <w:szCs w:val="20"/>
          <w:u w:val="single"/>
        </w:rPr>
        <w:id w:val="-1080744453"/>
        <w:docPartObj>
          <w:docPartGallery w:val="Table of Contents"/>
          <w:docPartUnique/>
        </w:docPartObj>
      </w:sdtPr>
      <w:sdtEndPr>
        <w:rPr>
          <w:rFonts w:eastAsia="Times New Roman"/>
          <w:bCs/>
          <w:sz w:val="24"/>
          <w:szCs w:val="24"/>
        </w:rPr>
      </w:sdtEndPr>
      <w:sdtContent>
        <w:p w14:paraId="102B8B62" w14:textId="192B6655" w:rsidR="00C857B9" w:rsidRPr="0053533E" w:rsidRDefault="00C857B9" w:rsidP="007B5D27">
          <w:pPr>
            <w:tabs>
              <w:tab w:val="left" w:pos="7617"/>
            </w:tabs>
            <w:rPr>
              <w:rFonts w:ascii="Arial" w:hAnsi="Arial" w:cs="Arial"/>
              <w:b/>
              <w:bCs/>
            </w:rPr>
          </w:pPr>
          <w:r w:rsidRPr="0053533E">
            <w:rPr>
              <w:rFonts w:ascii="Arial" w:hAnsi="Arial" w:cs="Arial"/>
              <w:b/>
              <w:bCs/>
            </w:rPr>
            <w:t xml:space="preserve">SECTION I : TERMES DE REFERENCES </w:t>
          </w:r>
        </w:p>
        <w:p w14:paraId="3060F567" w14:textId="77777777" w:rsidR="00C857B9" w:rsidRPr="0053533E" w:rsidRDefault="00C857B9" w:rsidP="00C857B9">
          <w:pPr>
            <w:rPr>
              <w:rFonts w:ascii="Arial" w:hAnsi="Arial" w:cs="Arial"/>
              <w:b/>
              <w:bCs/>
            </w:rPr>
          </w:pPr>
        </w:p>
        <w:p w14:paraId="718EE48C" w14:textId="0E0F6D35"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hAnsi="Arial" w:cs="Arial"/>
              <w:sz w:val="24"/>
              <w:szCs w:val="24"/>
            </w:rPr>
            <w:fldChar w:fldCharType="begin"/>
          </w:r>
          <w:r w:rsidRPr="0053533E">
            <w:rPr>
              <w:rFonts w:ascii="Arial" w:hAnsi="Arial" w:cs="Arial"/>
              <w:sz w:val="24"/>
              <w:szCs w:val="24"/>
            </w:rPr>
            <w:instrText xml:space="preserve"> TOC \o "1-3" \h \z \u </w:instrText>
          </w:r>
          <w:r w:rsidRPr="0053533E">
            <w:rPr>
              <w:rFonts w:ascii="Arial" w:hAnsi="Arial" w:cs="Arial"/>
              <w:sz w:val="24"/>
              <w:szCs w:val="24"/>
            </w:rPr>
            <w:fldChar w:fldCharType="separate"/>
          </w:r>
          <w:r w:rsidRPr="0053533E">
            <w:rPr>
              <w:rFonts w:ascii="Arial" w:eastAsia="Calibri" w:hAnsi="Arial" w:cs="Arial"/>
              <w:sz w:val="24"/>
              <w:szCs w:val="24"/>
            </w:rPr>
            <w:t>I.</w:t>
          </w:r>
          <w:r w:rsidRPr="0053533E">
            <w:rPr>
              <w:rFonts w:ascii="Arial" w:eastAsiaTheme="minorEastAsia" w:hAnsi="Arial" w:cs="Arial"/>
              <w:sz w:val="24"/>
              <w:szCs w:val="24"/>
            </w:rPr>
            <w:tab/>
          </w:r>
          <w:r w:rsidRPr="0053533E">
            <w:rPr>
              <w:rFonts w:ascii="Arial" w:eastAsia="Calibri" w:hAnsi="Arial" w:cs="Arial"/>
              <w:sz w:val="24"/>
              <w:szCs w:val="24"/>
            </w:rPr>
            <w:t>Contexte et justification de l’appel d’offre</w:t>
          </w:r>
          <w:r w:rsidRPr="0053533E">
            <w:rPr>
              <w:rFonts w:ascii="Arial" w:hAnsi="Arial" w:cs="Arial"/>
              <w:webHidden/>
              <w:sz w:val="24"/>
              <w:szCs w:val="24"/>
            </w:rPr>
            <w:tab/>
          </w:r>
          <w:r w:rsidR="006746EF">
            <w:rPr>
              <w:rFonts w:ascii="Arial" w:hAnsi="Arial" w:cs="Arial"/>
              <w:webHidden/>
              <w:sz w:val="24"/>
              <w:szCs w:val="24"/>
            </w:rPr>
            <w:t>3</w:t>
          </w:r>
        </w:p>
        <w:p w14:paraId="11E2C6AC" w14:textId="4450ACB0"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II.</w:t>
          </w:r>
          <w:r w:rsidRPr="0053533E">
            <w:rPr>
              <w:rFonts w:ascii="Arial" w:eastAsiaTheme="minorEastAsia" w:hAnsi="Arial" w:cs="Arial"/>
              <w:sz w:val="24"/>
              <w:szCs w:val="24"/>
            </w:rPr>
            <w:tab/>
          </w:r>
          <w:r w:rsidRPr="0053533E">
            <w:rPr>
              <w:rFonts w:ascii="Arial" w:eastAsia="Calibri" w:hAnsi="Arial" w:cs="Arial"/>
              <w:sz w:val="24"/>
              <w:szCs w:val="24"/>
            </w:rPr>
            <w:t>Objectifs</w:t>
          </w:r>
          <w:r w:rsidRPr="0053533E">
            <w:rPr>
              <w:rFonts w:ascii="Arial" w:hAnsi="Arial" w:cs="Arial"/>
              <w:webHidden/>
              <w:sz w:val="24"/>
              <w:szCs w:val="24"/>
            </w:rPr>
            <w:tab/>
          </w:r>
          <w:r w:rsidR="006746EF">
            <w:rPr>
              <w:rFonts w:ascii="Arial" w:hAnsi="Arial" w:cs="Arial"/>
              <w:webHidden/>
              <w:sz w:val="24"/>
              <w:szCs w:val="24"/>
            </w:rPr>
            <w:t>3</w:t>
          </w:r>
        </w:p>
        <w:p w14:paraId="43EC790B" w14:textId="53C2D2F1"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III.</w:t>
          </w:r>
          <w:r w:rsidRPr="0053533E">
            <w:rPr>
              <w:rFonts w:ascii="Arial" w:eastAsiaTheme="minorEastAsia" w:hAnsi="Arial" w:cs="Arial"/>
              <w:sz w:val="24"/>
              <w:szCs w:val="24"/>
            </w:rPr>
            <w:tab/>
          </w:r>
          <w:r w:rsidRPr="0053533E">
            <w:rPr>
              <w:rFonts w:ascii="Arial" w:eastAsia="Calibri" w:hAnsi="Arial" w:cs="Arial"/>
              <w:sz w:val="24"/>
              <w:szCs w:val="24"/>
            </w:rPr>
            <w:t>Resultats attendus</w:t>
          </w:r>
          <w:r w:rsidRPr="0053533E">
            <w:rPr>
              <w:rFonts w:ascii="Arial" w:hAnsi="Arial" w:cs="Arial"/>
              <w:webHidden/>
              <w:sz w:val="24"/>
              <w:szCs w:val="24"/>
            </w:rPr>
            <w:tab/>
          </w:r>
          <w:r w:rsidR="006746EF">
            <w:rPr>
              <w:rFonts w:ascii="Arial" w:hAnsi="Arial" w:cs="Arial"/>
              <w:webHidden/>
              <w:sz w:val="24"/>
              <w:szCs w:val="24"/>
            </w:rPr>
            <w:t>4</w:t>
          </w:r>
        </w:p>
        <w:p w14:paraId="61EC7C8D" w14:textId="77777777"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IV.</w:t>
          </w:r>
          <w:r w:rsidRPr="0053533E">
            <w:rPr>
              <w:rFonts w:ascii="Arial" w:eastAsiaTheme="minorEastAsia" w:hAnsi="Arial" w:cs="Arial"/>
              <w:sz w:val="24"/>
              <w:szCs w:val="24"/>
            </w:rPr>
            <w:tab/>
          </w:r>
          <w:r w:rsidRPr="0053533E">
            <w:rPr>
              <w:rFonts w:ascii="Arial" w:eastAsia="Calibri" w:hAnsi="Arial" w:cs="Arial"/>
              <w:sz w:val="24"/>
              <w:szCs w:val="24"/>
            </w:rPr>
            <w:t>Profil du soumissionnaire</w:t>
          </w:r>
          <w:r w:rsidRPr="0053533E">
            <w:rPr>
              <w:rFonts w:ascii="Arial" w:hAnsi="Arial" w:cs="Arial"/>
              <w:webHidden/>
              <w:sz w:val="24"/>
              <w:szCs w:val="24"/>
            </w:rPr>
            <w:tab/>
          </w:r>
          <w:r w:rsidRPr="0053533E">
            <w:rPr>
              <w:rFonts w:ascii="Arial" w:hAnsi="Arial" w:cs="Arial"/>
              <w:sz w:val="24"/>
              <w:szCs w:val="24"/>
            </w:rPr>
            <w:t>5</w:t>
          </w:r>
        </w:p>
        <w:p w14:paraId="48731A18" w14:textId="77777777"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V.</w:t>
          </w:r>
          <w:r w:rsidRPr="0053533E">
            <w:rPr>
              <w:rFonts w:ascii="Arial" w:eastAsiaTheme="minorEastAsia" w:hAnsi="Arial" w:cs="Arial"/>
              <w:sz w:val="24"/>
              <w:szCs w:val="24"/>
            </w:rPr>
            <w:tab/>
          </w:r>
          <w:r w:rsidRPr="0053533E">
            <w:rPr>
              <w:rFonts w:ascii="Arial" w:eastAsia="Calibri" w:hAnsi="Arial" w:cs="Arial"/>
              <w:sz w:val="24"/>
              <w:szCs w:val="24"/>
            </w:rPr>
            <w:t>Spécifications technique de la prestation</w:t>
          </w:r>
          <w:r w:rsidRPr="0053533E">
            <w:rPr>
              <w:rFonts w:ascii="Arial" w:hAnsi="Arial" w:cs="Arial"/>
              <w:webHidden/>
              <w:sz w:val="24"/>
              <w:szCs w:val="24"/>
            </w:rPr>
            <w:tab/>
          </w:r>
          <w:r w:rsidRPr="0053533E">
            <w:rPr>
              <w:rFonts w:ascii="Arial" w:hAnsi="Arial" w:cs="Arial"/>
              <w:sz w:val="24"/>
              <w:szCs w:val="24"/>
            </w:rPr>
            <w:t>5</w:t>
          </w:r>
        </w:p>
        <w:p w14:paraId="02BCE1A4" w14:textId="0936F7FE"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VI.</w:t>
          </w:r>
          <w:r w:rsidRPr="0053533E">
            <w:rPr>
              <w:rFonts w:ascii="Arial" w:eastAsiaTheme="minorEastAsia" w:hAnsi="Arial" w:cs="Arial"/>
              <w:sz w:val="24"/>
              <w:szCs w:val="24"/>
            </w:rPr>
            <w:tab/>
          </w:r>
          <w:r w:rsidRPr="0053533E">
            <w:rPr>
              <w:rFonts w:ascii="Arial" w:eastAsia="Calibri" w:hAnsi="Arial" w:cs="Arial"/>
              <w:sz w:val="24"/>
              <w:szCs w:val="24"/>
            </w:rPr>
            <w:t>Proposition technique et financière</w:t>
          </w:r>
          <w:r w:rsidRPr="0053533E">
            <w:rPr>
              <w:rFonts w:ascii="Arial" w:hAnsi="Arial" w:cs="Arial"/>
              <w:webHidden/>
              <w:sz w:val="24"/>
              <w:szCs w:val="24"/>
            </w:rPr>
            <w:tab/>
          </w:r>
          <w:r w:rsidR="006746EF">
            <w:rPr>
              <w:rFonts w:ascii="Arial" w:hAnsi="Arial" w:cs="Arial"/>
              <w:webHidden/>
              <w:sz w:val="24"/>
              <w:szCs w:val="24"/>
            </w:rPr>
            <w:t>5</w:t>
          </w:r>
        </w:p>
        <w:p w14:paraId="2328F8AB" w14:textId="77777777" w:rsidR="00C857B9" w:rsidRPr="0053533E" w:rsidRDefault="00C857B9" w:rsidP="00C857B9">
          <w:pPr>
            <w:pStyle w:val="TM1"/>
            <w:tabs>
              <w:tab w:val="left" w:pos="440"/>
              <w:tab w:val="right" w:leader="dot" w:pos="9346"/>
            </w:tabs>
            <w:rPr>
              <w:rFonts w:ascii="Arial" w:hAnsi="Arial" w:cs="Arial"/>
              <w:webHidden/>
              <w:sz w:val="24"/>
              <w:szCs w:val="24"/>
            </w:rPr>
          </w:pPr>
          <w:r w:rsidRPr="0053533E">
            <w:rPr>
              <w:rFonts w:ascii="Arial" w:eastAsia="Calibri" w:hAnsi="Arial" w:cs="Arial"/>
              <w:sz w:val="24"/>
              <w:szCs w:val="24"/>
            </w:rPr>
            <w:t>VII.</w:t>
          </w:r>
          <w:r w:rsidRPr="0053533E">
            <w:rPr>
              <w:rFonts w:ascii="Arial" w:eastAsiaTheme="minorEastAsia" w:hAnsi="Arial" w:cs="Arial"/>
              <w:sz w:val="24"/>
              <w:szCs w:val="24"/>
            </w:rPr>
            <w:tab/>
          </w:r>
          <w:r w:rsidRPr="0053533E">
            <w:rPr>
              <w:rFonts w:ascii="Arial" w:eastAsia="Calibri" w:hAnsi="Arial" w:cs="Arial"/>
              <w:sz w:val="24"/>
              <w:szCs w:val="24"/>
            </w:rPr>
            <w:t>Modalité de sélection</w:t>
          </w:r>
          <w:r w:rsidRPr="0053533E">
            <w:rPr>
              <w:rFonts w:ascii="Arial" w:hAnsi="Arial" w:cs="Arial"/>
              <w:webHidden/>
              <w:sz w:val="24"/>
              <w:szCs w:val="24"/>
            </w:rPr>
            <w:tab/>
            <w:t>6</w:t>
          </w:r>
        </w:p>
        <w:p w14:paraId="75D8726A" w14:textId="77777777" w:rsidR="00C857B9" w:rsidRPr="0053533E" w:rsidRDefault="00C857B9" w:rsidP="00C857B9">
          <w:pPr>
            <w:rPr>
              <w:rFonts w:ascii="Arial" w:hAnsi="Arial" w:cs="Arial"/>
              <w:b/>
              <w:bCs/>
            </w:rPr>
          </w:pPr>
        </w:p>
        <w:p w14:paraId="0BAA497E" w14:textId="77777777" w:rsidR="00C857B9" w:rsidRPr="0053533E" w:rsidRDefault="00C857B9" w:rsidP="00C857B9">
          <w:pPr>
            <w:rPr>
              <w:rFonts w:ascii="Arial" w:hAnsi="Arial" w:cs="Arial"/>
              <w:b/>
              <w:bCs/>
            </w:rPr>
          </w:pPr>
          <w:r w:rsidRPr="0053533E">
            <w:rPr>
              <w:rFonts w:ascii="Arial" w:hAnsi="Arial" w:cs="Arial"/>
              <w:b/>
              <w:bCs/>
            </w:rPr>
            <w:t>SECTION II : REGLEMENT PARTICULIER DE L'APPEL D'OFFRES</w:t>
          </w:r>
        </w:p>
        <w:p w14:paraId="1ED2195A" w14:textId="77777777" w:rsidR="00C857B9" w:rsidRPr="0053533E" w:rsidRDefault="00C857B9" w:rsidP="00C857B9">
          <w:pPr>
            <w:rPr>
              <w:rFonts w:ascii="Arial" w:hAnsi="Arial" w:cs="Arial"/>
              <w:b/>
              <w:bCs/>
            </w:rPr>
          </w:pPr>
        </w:p>
        <w:p w14:paraId="7D235C78" w14:textId="77777777"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I.</w:t>
          </w:r>
          <w:r w:rsidRPr="0053533E">
            <w:rPr>
              <w:rFonts w:ascii="Arial" w:eastAsiaTheme="minorEastAsia" w:hAnsi="Arial" w:cs="Arial"/>
              <w:sz w:val="24"/>
              <w:szCs w:val="24"/>
            </w:rPr>
            <w:tab/>
          </w:r>
          <w:r w:rsidRPr="0053533E">
            <w:rPr>
              <w:rFonts w:ascii="Arial" w:eastAsia="Calibri" w:hAnsi="Arial" w:cs="Arial"/>
              <w:sz w:val="24"/>
              <w:szCs w:val="24"/>
            </w:rPr>
            <w:t>Objet de l’appel d’offres</w:t>
          </w:r>
          <w:r w:rsidRPr="0053533E">
            <w:rPr>
              <w:rFonts w:ascii="Arial" w:hAnsi="Arial" w:cs="Arial"/>
              <w:webHidden/>
              <w:sz w:val="24"/>
              <w:szCs w:val="24"/>
            </w:rPr>
            <w:tab/>
            <w:t>7</w:t>
          </w:r>
        </w:p>
        <w:p w14:paraId="509F726F" w14:textId="77777777" w:rsidR="00C857B9" w:rsidRPr="0053533E" w:rsidRDefault="00C857B9" w:rsidP="00C857B9">
          <w:pPr>
            <w:pStyle w:val="TM1"/>
            <w:tabs>
              <w:tab w:val="left" w:pos="440"/>
              <w:tab w:val="right" w:leader="dot" w:pos="9346"/>
            </w:tabs>
            <w:rPr>
              <w:rFonts w:ascii="Arial" w:eastAsiaTheme="minorEastAsia" w:hAnsi="Arial" w:cs="Arial"/>
              <w:sz w:val="24"/>
              <w:szCs w:val="24"/>
            </w:rPr>
          </w:pPr>
          <w:r w:rsidRPr="0053533E">
            <w:rPr>
              <w:rFonts w:ascii="Arial" w:eastAsia="Calibri" w:hAnsi="Arial" w:cs="Arial"/>
              <w:sz w:val="24"/>
              <w:szCs w:val="24"/>
            </w:rPr>
            <w:t>II.</w:t>
          </w:r>
          <w:r w:rsidRPr="0053533E">
            <w:rPr>
              <w:rFonts w:ascii="Arial" w:eastAsiaTheme="minorEastAsia" w:hAnsi="Arial" w:cs="Arial"/>
              <w:sz w:val="24"/>
              <w:szCs w:val="24"/>
            </w:rPr>
            <w:tab/>
          </w:r>
          <w:r w:rsidRPr="0053533E">
            <w:rPr>
              <w:rFonts w:ascii="Arial" w:eastAsia="Calibri" w:hAnsi="Arial" w:cs="Arial"/>
              <w:sz w:val="24"/>
              <w:szCs w:val="24"/>
            </w:rPr>
            <w:t>Candidat admis à concourir</w:t>
          </w:r>
          <w:r w:rsidRPr="0053533E">
            <w:rPr>
              <w:rFonts w:ascii="Arial" w:hAnsi="Arial" w:cs="Arial"/>
              <w:webHidden/>
              <w:sz w:val="24"/>
              <w:szCs w:val="24"/>
            </w:rPr>
            <w:tab/>
          </w:r>
          <w:r w:rsidRPr="0053533E">
            <w:rPr>
              <w:rFonts w:ascii="Arial" w:hAnsi="Arial" w:cs="Arial"/>
              <w:sz w:val="24"/>
              <w:szCs w:val="24"/>
            </w:rPr>
            <w:t>7</w:t>
          </w:r>
        </w:p>
        <w:p w14:paraId="0FF5FC7F" w14:textId="77777777" w:rsidR="00C857B9" w:rsidRPr="0053533E" w:rsidRDefault="00C857B9" w:rsidP="00C857B9">
          <w:pPr>
            <w:pStyle w:val="TM1"/>
            <w:tabs>
              <w:tab w:val="left" w:pos="660"/>
              <w:tab w:val="right" w:leader="dot" w:pos="9346"/>
            </w:tabs>
            <w:rPr>
              <w:rFonts w:ascii="Arial" w:hAnsi="Arial" w:cs="Arial"/>
              <w:sz w:val="24"/>
              <w:szCs w:val="24"/>
            </w:rPr>
          </w:pPr>
          <w:r w:rsidRPr="0053533E">
            <w:rPr>
              <w:rFonts w:ascii="Arial" w:eastAsia="Calibri" w:hAnsi="Arial" w:cs="Arial"/>
              <w:sz w:val="24"/>
              <w:szCs w:val="24"/>
            </w:rPr>
            <w:t>III.</w:t>
          </w:r>
          <w:r w:rsidRPr="0053533E">
            <w:rPr>
              <w:rFonts w:ascii="Arial" w:eastAsiaTheme="minorEastAsia" w:hAnsi="Arial" w:cs="Arial"/>
              <w:sz w:val="24"/>
              <w:szCs w:val="24"/>
            </w:rPr>
            <w:t xml:space="preserve">  </w:t>
          </w:r>
          <w:r w:rsidRPr="0053533E">
            <w:rPr>
              <w:rFonts w:ascii="Arial" w:eastAsia="Calibri" w:hAnsi="Arial" w:cs="Arial"/>
              <w:sz w:val="24"/>
              <w:szCs w:val="24"/>
            </w:rPr>
            <w:t>Enveloppe budgétaire</w:t>
          </w:r>
          <w:r w:rsidRPr="0053533E">
            <w:rPr>
              <w:rFonts w:ascii="Arial" w:hAnsi="Arial" w:cs="Arial"/>
              <w:webHidden/>
              <w:sz w:val="24"/>
              <w:szCs w:val="24"/>
            </w:rPr>
            <w:tab/>
            <w:t>8</w:t>
          </w:r>
        </w:p>
        <w:p w14:paraId="6AE44463" w14:textId="77777777" w:rsidR="00C857B9" w:rsidRPr="0053533E" w:rsidRDefault="00C857B9" w:rsidP="00C857B9">
          <w:pPr>
            <w:pStyle w:val="TM1"/>
            <w:tabs>
              <w:tab w:val="left" w:pos="880"/>
              <w:tab w:val="right" w:leader="dot" w:pos="9346"/>
            </w:tabs>
            <w:rPr>
              <w:rFonts w:ascii="Arial" w:eastAsiaTheme="minorEastAsia" w:hAnsi="Arial" w:cs="Arial"/>
              <w:sz w:val="24"/>
              <w:szCs w:val="24"/>
            </w:rPr>
          </w:pPr>
          <w:r w:rsidRPr="0053533E">
            <w:rPr>
              <w:rFonts w:ascii="Arial" w:eastAsia="Calibri" w:hAnsi="Arial" w:cs="Arial"/>
              <w:sz w:val="24"/>
              <w:szCs w:val="24"/>
            </w:rPr>
            <w:t>IV.</w:t>
          </w:r>
          <w:r w:rsidRPr="0053533E">
            <w:rPr>
              <w:rFonts w:ascii="Arial" w:eastAsiaTheme="minorEastAsia" w:hAnsi="Arial" w:cs="Arial"/>
              <w:sz w:val="24"/>
              <w:szCs w:val="24"/>
            </w:rPr>
            <w:t xml:space="preserve">  </w:t>
          </w:r>
          <w:r w:rsidRPr="0053533E">
            <w:rPr>
              <w:rFonts w:ascii="Arial" w:eastAsia="Calibri" w:hAnsi="Arial" w:cs="Arial"/>
              <w:sz w:val="24"/>
              <w:szCs w:val="24"/>
            </w:rPr>
            <w:t>Acompte ou avance</w:t>
          </w:r>
          <w:r w:rsidRPr="0053533E">
            <w:rPr>
              <w:rFonts w:ascii="Arial" w:hAnsi="Arial" w:cs="Arial"/>
              <w:webHidden/>
              <w:sz w:val="24"/>
              <w:szCs w:val="24"/>
            </w:rPr>
            <w:tab/>
          </w:r>
          <w:r w:rsidRPr="0053533E">
            <w:rPr>
              <w:rFonts w:ascii="Arial" w:hAnsi="Arial" w:cs="Arial"/>
              <w:sz w:val="24"/>
              <w:szCs w:val="24"/>
            </w:rPr>
            <w:t>9</w:t>
          </w:r>
        </w:p>
        <w:p w14:paraId="52208944" w14:textId="77777777" w:rsidR="00C857B9" w:rsidRPr="0053533E" w:rsidRDefault="00C857B9" w:rsidP="00C857B9">
          <w:pPr>
            <w:pStyle w:val="TM1"/>
            <w:tabs>
              <w:tab w:val="left" w:pos="880"/>
              <w:tab w:val="right" w:leader="dot" w:pos="9346"/>
            </w:tabs>
            <w:rPr>
              <w:rFonts w:ascii="Arial" w:eastAsiaTheme="minorEastAsia" w:hAnsi="Arial" w:cs="Arial"/>
              <w:sz w:val="24"/>
              <w:szCs w:val="24"/>
            </w:rPr>
          </w:pPr>
          <w:r w:rsidRPr="0053533E">
            <w:rPr>
              <w:rFonts w:ascii="Arial" w:eastAsia="Calibri" w:hAnsi="Arial" w:cs="Arial"/>
              <w:sz w:val="24"/>
              <w:szCs w:val="24"/>
            </w:rPr>
            <w:t>V.</w:t>
          </w:r>
          <w:r w:rsidRPr="0053533E">
            <w:rPr>
              <w:rFonts w:ascii="Arial" w:eastAsiaTheme="minorEastAsia" w:hAnsi="Arial" w:cs="Arial"/>
              <w:sz w:val="24"/>
              <w:szCs w:val="24"/>
            </w:rPr>
            <w:t xml:space="preserve">   </w:t>
          </w:r>
          <w:r w:rsidRPr="0053533E">
            <w:rPr>
              <w:rFonts w:ascii="Arial" w:eastAsia="Calibri" w:hAnsi="Arial" w:cs="Arial"/>
              <w:sz w:val="24"/>
              <w:szCs w:val="24"/>
            </w:rPr>
            <w:t>Pénalité de retard</w:t>
          </w:r>
          <w:r w:rsidRPr="0053533E">
            <w:rPr>
              <w:rFonts w:ascii="Arial" w:hAnsi="Arial" w:cs="Arial"/>
              <w:webHidden/>
              <w:sz w:val="24"/>
              <w:szCs w:val="24"/>
            </w:rPr>
            <w:tab/>
            <w:t>9</w:t>
          </w:r>
        </w:p>
        <w:p w14:paraId="453EE6EB" w14:textId="77777777" w:rsidR="00C857B9" w:rsidRPr="0053533E" w:rsidRDefault="00C857B9" w:rsidP="00C857B9">
          <w:pPr>
            <w:pStyle w:val="TM1"/>
            <w:tabs>
              <w:tab w:val="left" w:pos="660"/>
              <w:tab w:val="right" w:leader="dot" w:pos="9346"/>
            </w:tabs>
            <w:rPr>
              <w:rFonts w:ascii="Arial" w:eastAsiaTheme="minorEastAsia" w:hAnsi="Arial" w:cs="Arial"/>
              <w:sz w:val="24"/>
              <w:szCs w:val="24"/>
            </w:rPr>
          </w:pPr>
          <w:r w:rsidRPr="0053533E">
            <w:rPr>
              <w:rFonts w:ascii="Arial" w:eastAsia="Calibri" w:hAnsi="Arial" w:cs="Arial"/>
              <w:sz w:val="24"/>
              <w:szCs w:val="24"/>
            </w:rPr>
            <w:t>VI.</w:t>
          </w:r>
          <w:r w:rsidRPr="0053533E">
            <w:rPr>
              <w:rFonts w:ascii="Arial" w:eastAsiaTheme="minorEastAsia" w:hAnsi="Arial" w:cs="Arial"/>
              <w:sz w:val="24"/>
              <w:szCs w:val="24"/>
            </w:rPr>
            <w:t xml:space="preserve"> </w:t>
          </w:r>
          <w:r w:rsidRPr="0053533E">
            <w:rPr>
              <w:rFonts w:ascii="Arial" w:eastAsia="Calibri" w:hAnsi="Arial" w:cs="Arial"/>
              <w:sz w:val="24"/>
              <w:szCs w:val="24"/>
            </w:rPr>
            <w:t>Obligation des parties</w:t>
          </w:r>
          <w:r w:rsidRPr="0053533E">
            <w:rPr>
              <w:rFonts w:ascii="Arial" w:hAnsi="Arial" w:cs="Arial"/>
              <w:webHidden/>
              <w:sz w:val="24"/>
              <w:szCs w:val="24"/>
            </w:rPr>
            <w:tab/>
            <w:t>9</w:t>
          </w:r>
        </w:p>
        <w:p w14:paraId="192DB0D2" w14:textId="77777777" w:rsidR="00C857B9" w:rsidRPr="0053533E" w:rsidRDefault="00C857B9" w:rsidP="00C857B9">
          <w:pPr>
            <w:pStyle w:val="TM1"/>
            <w:tabs>
              <w:tab w:val="left" w:pos="660"/>
              <w:tab w:val="right" w:leader="dot" w:pos="9346"/>
            </w:tabs>
            <w:rPr>
              <w:rFonts w:ascii="Arial" w:eastAsiaTheme="minorEastAsia" w:hAnsi="Arial" w:cs="Arial"/>
              <w:sz w:val="24"/>
              <w:szCs w:val="24"/>
            </w:rPr>
          </w:pPr>
          <w:r w:rsidRPr="0053533E">
            <w:rPr>
              <w:rFonts w:ascii="Arial" w:eastAsia="Calibri" w:hAnsi="Arial" w:cs="Arial"/>
              <w:sz w:val="24"/>
              <w:szCs w:val="24"/>
            </w:rPr>
            <w:t>VII.</w:t>
          </w:r>
          <w:r w:rsidRPr="0053533E">
            <w:rPr>
              <w:rFonts w:ascii="Arial" w:eastAsiaTheme="minorEastAsia" w:hAnsi="Arial" w:cs="Arial"/>
              <w:sz w:val="24"/>
              <w:szCs w:val="24"/>
            </w:rPr>
            <w:t xml:space="preserve"> </w:t>
          </w:r>
          <w:r w:rsidRPr="0053533E">
            <w:rPr>
              <w:rFonts w:ascii="Arial" w:eastAsia="Calibri" w:hAnsi="Arial" w:cs="Arial"/>
              <w:sz w:val="24"/>
              <w:szCs w:val="24"/>
            </w:rPr>
            <w:t>Le dossier d'appel d'offres</w:t>
          </w:r>
          <w:r w:rsidRPr="0053533E">
            <w:rPr>
              <w:rFonts w:ascii="Arial" w:hAnsi="Arial" w:cs="Arial"/>
              <w:webHidden/>
              <w:sz w:val="24"/>
              <w:szCs w:val="24"/>
            </w:rPr>
            <w:tab/>
            <w:t>10</w:t>
          </w:r>
        </w:p>
        <w:p w14:paraId="08E52DE7" w14:textId="77777777" w:rsidR="00C857B9" w:rsidRPr="0053533E" w:rsidRDefault="00E567CF" w:rsidP="00C857B9">
          <w:pPr>
            <w:pStyle w:val="TM1"/>
            <w:tabs>
              <w:tab w:val="left" w:pos="660"/>
              <w:tab w:val="right" w:leader="dot" w:pos="9346"/>
            </w:tabs>
            <w:rPr>
              <w:rFonts w:ascii="Arial" w:eastAsiaTheme="minorEastAsia" w:hAnsi="Arial" w:cs="Arial"/>
              <w:sz w:val="24"/>
              <w:szCs w:val="24"/>
            </w:rPr>
          </w:pPr>
          <w:hyperlink w:anchor="_Toc512080646" w:history="1">
            <w:r w:rsidR="00C857B9" w:rsidRPr="0053533E">
              <w:rPr>
                <w:rStyle w:val="Lienhypertexte"/>
                <w:rFonts w:ascii="Arial" w:eastAsia="Calibri" w:hAnsi="Arial" w:cs="Arial"/>
                <w:sz w:val="24"/>
                <w:szCs w:val="24"/>
              </w:rPr>
              <w:t>VIII.</w:t>
            </w:r>
            <w:r w:rsidR="00C857B9" w:rsidRPr="0053533E">
              <w:rPr>
                <w:rFonts w:ascii="Arial" w:eastAsiaTheme="minorEastAsia" w:hAnsi="Arial" w:cs="Arial"/>
                <w:sz w:val="24"/>
                <w:szCs w:val="24"/>
              </w:rPr>
              <w:tab/>
            </w:r>
            <w:r w:rsidR="00C857B9" w:rsidRPr="0053533E">
              <w:rPr>
                <w:rStyle w:val="Lienhypertexte"/>
                <w:rFonts w:ascii="Arial" w:eastAsia="Calibri" w:hAnsi="Arial" w:cs="Arial"/>
                <w:sz w:val="24"/>
                <w:szCs w:val="24"/>
              </w:rPr>
              <w:t>Explications des documents</w:t>
            </w:r>
            <w:r w:rsidR="00C857B9" w:rsidRPr="0053533E">
              <w:rPr>
                <w:rFonts w:ascii="Arial" w:hAnsi="Arial" w:cs="Arial"/>
                <w:webHidden/>
                <w:sz w:val="24"/>
                <w:szCs w:val="24"/>
              </w:rPr>
              <w:tab/>
              <w:t>10</w:t>
            </w:r>
          </w:hyperlink>
        </w:p>
        <w:p w14:paraId="5B1EA094" w14:textId="77777777" w:rsidR="00C857B9" w:rsidRPr="0053533E" w:rsidRDefault="00C857B9" w:rsidP="00C857B9">
          <w:pPr>
            <w:pStyle w:val="TM1"/>
            <w:tabs>
              <w:tab w:val="left" w:pos="880"/>
              <w:tab w:val="right" w:leader="dot" w:pos="9346"/>
            </w:tabs>
            <w:rPr>
              <w:rFonts w:ascii="Arial" w:eastAsiaTheme="minorEastAsia" w:hAnsi="Arial" w:cs="Arial"/>
              <w:sz w:val="24"/>
              <w:szCs w:val="24"/>
            </w:rPr>
          </w:pPr>
          <w:r w:rsidRPr="0053533E">
            <w:rPr>
              <w:rFonts w:ascii="Arial" w:eastAsia="Calibri" w:hAnsi="Arial" w:cs="Arial"/>
              <w:sz w:val="24"/>
              <w:szCs w:val="24"/>
            </w:rPr>
            <w:t>IX.</w:t>
          </w:r>
          <w:r w:rsidRPr="0053533E">
            <w:rPr>
              <w:rFonts w:ascii="Arial" w:eastAsiaTheme="minorEastAsia" w:hAnsi="Arial" w:cs="Arial"/>
              <w:sz w:val="24"/>
              <w:szCs w:val="24"/>
            </w:rPr>
            <w:t xml:space="preserve"> </w:t>
          </w:r>
          <w:r w:rsidRPr="0053533E">
            <w:rPr>
              <w:rFonts w:ascii="Arial" w:eastAsia="Calibri" w:hAnsi="Arial" w:cs="Arial"/>
              <w:sz w:val="24"/>
              <w:szCs w:val="24"/>
            </w:rPr>
            <w:t>Offres</w:t>
          </w:r>
          <w:r w:rsidRPr="0053533E">
            <w:rPr>
              <w:rFonts w:ascii="Arial" w:hAnsi="Arial" w:cs="Arial"/>
              <w:webHidden/>
              <w:sz w:val="24"/>
              <w:szCs w:val="24"/>
            </w:rPr>
            <w:tab/>
            <w:t>11</w:t>
          </w:r>
        </w:p>
        <w:p w14:paraId="4103274E" w14:textId="77777777" w:rsidR="00C857B9" w:rsidRPr="0053533E" w:rsidRDefault="00C857B9" w:rsidP="00C857B9">
          <w:pPr>
            <w:pStyle w:val="TM1"/>
            <w:tabs>
              <w:tab w:val="left" w:pos="880"/>
              <w:tab w:val="right" w:leader="dot" w:pos="9346"/>
            </w:tabs>
            <w:rPr>
              <w:rFonts w:ascii="Arial" w:eastAsiaTheme="minorHAnsi" w:hAnsi="Arial" w:cs="Arial"/>
              <w:bCs/>
              <w:noProof w:val="0"/>
              <w:sz w:val="24"/>
              <w:szCs w:val="24"/>
              <w:lang w:eastAsia="en-US"/>
            </w:rPr>
          </w:pPr>
          <w:r w:rsidRPr="0053533E">
            <w:rPr>
              <w:rFonts w:ascii="Arial" w:hAnsi="Arial" w:cs="Arial"/>
              <w:bCs/>
              <w:sz w:val="24"/>
              <w:szCs w:val="24"/>
            </w:rPr>
            <w:fldChar w:fldCharType="end"/>
          </w:r>
          <w:hyperlink w:anchor="_Toc512080646" w:history="1">
            <w:r w:rsidRPr="0053533E">
              <w:rPr>
                <w:rStyle w:val="Lienhypertexte"/>
                <w:rFonts w:ascii="Arial" w:eastAsiaTheme="minorHAnsi" w:hAnsi="Arial" w:cs="Arial"/>
                <w:bCs/>
                <w:noProof w:val="0"/>
                <w:sz w:val="24"/>
                <w:szCs w:val="24"/>
                <w:lang w:eastAsia="en-US"/>
              </w:rPr>
              <w:t>X. Présentation des offres</w:t>
            </w:r>
            <w:r w:rsidRPr="0053533E">
              <w:rPr>
                <w:rStyle w:val="Lienhypertexte"/>
                <w:rFonts w:ascii="Arial" w:eastAsiaTheme="minorHAnsi" w:hAnsi="Arial" w:cs="Arial"/>
                <w:bCs/>
                <w:noProof w:val="0"/>
                <w:webHidden/>
                <w:sz w:val="24"/>
                <w:szCs w:val="24"/>
                <w:lang w:eastAsia="en-US"/>
              </w:rPr>
              <w:tab/>
              <w:t>11</w:t>
            </w:r>
          </w:hyperlink>
        </w:p>
        <w:p w14:paraId="3107B780" w14:textId="0426DD38" w:rsidR="00C857B9" w:rsidRPr="0053533E" w:rsidRDefault="00E567CF" w:rsidP="00C857B9">
          <w:pPr>
            <w:pStyle w:val="TM1"/>
            <w:tabs>
              <w:tab w:val="left" w:pos="880"/>
            </w:tabs>
            <w:rPr>
              <w:rFonts w:ascii="Arial" w:eastAsiaTheme="minorEastAsia" w:hAnsi="Arial" w:cs="Arial"/>
              <w:bCs/>
              <w:sz w:val="24"/>
              <w:szCs w:val="24"/>
            </w:rPr>
          </w:pPr>
          <w:hyperlink w:anchor="_Toc512080646" w:history="1">
            <w:r w:rsidR="00C857B9" w:rsidRPr="0053533E">
              <w:rPr>
                <w:rStyle w:val="Lienhypertexte"/>
                <w:rFonts w:ascii="Arial" w:eastAsia="Calibri" w:hAnsi="Arial" w:cs="Arial"/>
                <w:bCs/>
                <w:sz w:val="24"/>
                <w:szCs w:val="24"/>
              </w:rPr>
              <w:t>XI.</w:t>
            </w:r>
            <w:r w:rsidR="00C857B9" w:rsidRPr="0053533E">
              <w:rPr>
                <w:rStyle w:val="Lienhypertexte"/>
                <w:rFonts w:ascii="Arial" w:eastAsiaTheme="minorEastAsia" w:hAnsi="Arial" w:cs="Arial"/>
                <w:bCs/>
                <w:sz w:val="24"/>
                <w:szCs w:val="24"/>
              </w:rPr>
              <w:t xml:space="preserve"> </w:t>
            </w:r>
            <w:r w:rsidR="006746EF">
              <w:rPr>
                <w:rStyle w:val="Lienhypertexte"/>
                <w:rFonts w:ascii="Arial" w:eastAsia="Calibri" w:hAnsi="Arial" w:cs="Arial"/>
                <w:bCs/>
                <w:sz w:val="24"/>
                <w:szCs w:val="24"/>
              </w:rPr>
              <w:t>Redaction des pièces</w:t>
            </w:r>
            <w:r w:rsidR="00C857B9" w:rsidRPr="0053533E">
              <w:rPr>
                <w:rStyle w:val="Lienhypertexte"/>
                <w:rFonts w:ascii="Arial" w:eastAsiaTheme="majorEastAsia" w:hAnsi="Arial" w:cs="Arial"/>
                <w:bCs/>
                <w:webHidden/>
                <w:sz w:val="24"/>
                <w:szCs w:val="24"/>
              </w:rPr>
              <w:tab/>
              <w:t>12</w:t>
            </w:r>
          </w:hyperlink>
        </w:p>
        <w:p w14:paraId="10176D03" w14:textId="77777777" w:rsidR="00C857B9" w:rsidRPr="0053533E" w:rsidRDefault="00E567CF" w:rsidP="00C857B9">
          <w:pPr>
            <w:pStyle w:val="TM1"/>
            <w:tabs>
              <w:tab w:val="left" w:pos="880"/>
            </w:tabs>
            <w:rPr>
              <w:rFonts w:ascii="Arial" w:eastAsiaTheme="minorEastAsia" w:hAnsi="Arial" w:cs="Arial"/>
              <w:bCs/>
              <w:sz w:val="24"/>
              <w:szCs w:val="24"/>
            </w:rPr>
          </w:pPr>
          <w:hyperlink w:anchor="_Toc512080646" w:history="1">
            <w:r w:rsidR="00C857B9" w:rsidRPr="0053533E">
              <w:rPr>
                <w:rStyle w:val="Lienhypertexte"/>
                <w:rFonts w:ascii="Arial" w:eastAsia="Calibri" w:hAnsi="Arial" w:cs="Arial"/>
                <w:bCs/>
                <w:sz w:val="24"/>
                <w:szCs w:val="24"/>
              </w:rPr>
              <w:t>XII.</w:t>
            </w:r>
            <w:r w:rsidR="00C857B9" w:rsidRPr="0053533E">
              <w:rPr>
                <w:rStyle w:val="Lienhypertexte"/>
                <w:rFonts w:ascii="Arial" w:eastAsiaTheme="minorEastAsia" w:hAnsi="Arial" w:cs="Arial"/>
                <w:bCs/>
                <w:sz w:val="24"/>
                <w:szCs w:val="24"/>
              </w:rPr>
              <w:t xml:space="preserve"> </w:t>
            </w:r>
            <w:r w:rsidR="00C857B9" w:rsidRPr="0053533E">
              <w:rPr>
                <w:rStyle w:val="Lienhypertexte"/>
                <w:rFonts w:ascii="Arial" w:eastAsia="Calibri" w:hAnsi="Arial" w:cs="Arial"/>
                <w:bCs/>
                <w:sz w:val="24"/>
                <w:szCs w:val="24"/>
              </w:rPr>
              <w:t>Constitution du dossier</w:t>
            </w:r>
            <w:r w:rsidR="00C857B9" w:rsidRPr="0053533E">
              <w:rPr>
                <w:rStyle w:val="Lienhypertexte"/>
                <w:rFonts w:ascii="Arial" w:eastAsiaTheme="majorEastAsia" w:hAnsi="Arial" w:cs="Arial"/>
                <w:bCs/>
                <w:webHidden/>
                <w:sz w:val="24"/>
                <w:szCs w:val="24"/>
              </w:rPr>
              <w:tab/>
              <w:t>12</w:t>
            </w:r>
          </w:hyperlink>
        </w:p>
        <w:p w14:paraId="6DBDD8D0" w14:textId="5A68F536" w:rsidR="00C857B9" w:rsidRPr="0053533E" w:rsidRDefault="00C857B9" w:rsidP="00C857B9">
          <w:pPr>
            <w:pStyle w:val="TM1"/>
            <w:tabs>
              <w:tab w:val="left" w:pos="880"/>
            </w:tabs>
            <w:rPr>
              <w:rFonts w:ascii="Arial" w:eastAsiaTheme="minorEastAsia" w:hAnsi="Arial" w:cs="Arial"/>
              <w:bCs/>
              <w:sz w:val="24"/>
              <w:szCs w:val="24"/>
            </w:rPr>
          </w:pPr>
          <w:r w:rsidRPr="006746EF">
            <w:rPr>
              <w:rFonts w:ascii="Arial" w:eastAsia="Calibri" w:hAnsi="Arial" w:cs="Arial"/>
              <w:bCs/>
              <w:sz w:val="24"/>
              <w:szCs w:val="24"/>
            </w:rPr>
            <w:t>XIII.</w:t>
          </w:r>
          <w:r w:rsidRPr="006746EF">
            <w:rPr>
              <w:rFonts w:ascii="Arial" w:eastAsiaTheme="minorEastAsia" w:hAnsi="Arial" w:cs="Arial"/>
              <w:bCs/>
              <w:sz w:val="24"/>
              <w:szCs w:val="24"/>
            </w:rPr>
            <w:t xml:space="preserve"> </w:t>
          </w:r>
          <w:r w:rsidRPr="006746EF">
            <w:rPr>
              <w:rFonts w:ascii="Arial" w:eastAsia="Calibri" w:hAnsi="Arial" w:cs="Arial"/>
              <w:bCs/>
              <w:sz w:val="24"/>
              <w:szCs w:val="24"/>
            </w:rPr>
            <w:t>Présentation des offres</w:t>
          </w:r>
          <w:r w:rsidRPr="006746EF">
            <w:rPr>
              <w:rFonts w:ascii="Arial" w:eastAsiaTheme="majorEastAsia" w:hAnsi="Arial" w:cs="Arial"/>
              <w:bCs/>
              <w:webHidden/>
              <w:sz w:val="24"/>
              <w:szCs w:val="24"/>
            </w:rPr>
            <w:tab/>
            <w:t>1</w:t>
          </w:r>
          <w:r w:rsidR="006746EF">
            <w:rPr>
              <w:rFonts w:ascii="Arial" w:eastAsiaTheme="majorEastAsia" w:hAnsi="Arial" w:cs="Arial"/>
              <w:bCs/>
              <w:webHidden/>
              <w:sz w:val="24"/>
              <w:szCs w:val="24"/>
            </w:rPr>
            <w:t>6</w:t>
          </w:r>
        </w:p>
        <w:p w14:paraId="2733A3C4" w14:textId="49754B89" w:rsidR="00C857B9" w:rsidRPr="0053533E" w:rsidRDefault="00C857B9" w:rsidP="00C857B9">
          <w:pPr>
            <w:pStyle w:val="TM1"/>
            <w:tabs>
              <w:tab w:val="left" w:pos="880"/>
            </w:tabs>
            <w:rPr>
              <w:rFonts w:ascii="Arial" w:eastAsiaTheme="minorEastAsia" w:hAnsi="Arial" w:cs="Arial"/>
              <w:bCs/>
              <w:sz w:val="24"/>
              <w:szCs w:val="24"/>
            </w:rPr>
          </w:pPr>
          <w:r w:rsidRPr="006746EF">
            <w:rPr>
              <w:rFonts w:ascii="Arial" w:eastAsia="Calibri" w:hAnsi="Arial" w:cs="Arial"/>
              <w:bCs/>
              <w:sz w:val="24"/>
              <w:szCs w:val="24"/>
            </w:rPr>
            <w:t>XIV.</w:t>
          </w:r>
          <w:r w:rsidRPr="006746EF">
            <w:rPr>
              <w:rFonts w:ascii="Arial" w:eastAsiaTheme="minorEastAsia" w:hAnsi="Arial" w:cs="Arial"/>
              <w:bCs/>
              <w:sz w:val="24"/>
              <w:szCs w:val="24"/>
            </w:rPr>
            <w:t xml:space="preserve"> </w:t>
          </w:r>
          <w:r w:rsidRPr="006746EF">
            <w:rPr>
              <w:rFonts w:ascii="Arial" w:eastAsia="Calibri" w:hAnsi="Arial" w:cs="Arial"/>
              <w:bCs/>
              <w:sz w:val="24"/>
              <w:szCs w:val="24"/>
            </w:rPr>
            <w:t>Observation concernant la proposition</w:t>
          </w:r>
          <w:r w:rsidRPr="006746EF">
            <w:rPr>
              <w:rFonts w:ascii="Arial" w:eastAsiaTheme="majorEastAsia" w:hAnsi="Arial" w:cs="Arial"/>
              <w:bCs/>
              <w:webHidden/>
              <w:sz w:val="24"/>
              <w:szCs w:val="24"/>
            </w:rPr>
            <w:tab/>
            <w:t>1</w:t>
          </w:r>
          <w:r w:rsidR="006746EF">
            <w:rPr>
              <w:rFonts w:ascii="Arial" w:eastAsiaTheme="majorEastAsia" w:hAnsi="Arial" w:cs="Arial"/>
              <w:bCs/>
              <w:webHidden/>
              <w:sz w:val="24"/>
              <w:szCs w:val="24"/>
            </w:rPr>
            <w:t>7</w:t>
          </w:r>
        </w:p>
        <w:p w14:paraId="031E67F4" w14:textId="660A42D7" w:rsidR="00C857B9" w:rsidRPr="0053533E" w:rsidRDefault="00C857B9" w:rsidP="00C857B9">
          <w:pPr>
            <w:pStyle w:val="TM1"/>
            <w:tabs>
              <w:tab w:val="left" w:pos="880"/>
            </w:tabs>
            <w:rPr>
              <w:rFonts w:ascii="Arial" w:eastAsiaTheme="minorEastAsia" w:hAnsi="Arial" w:cs="Arial"/>
              <w:bCs/>
              <w:sz w:val="24"/>
              <w:szCs w:val="24"/>
            </w:rPr>
          </w:pPr>
          <w:r w:rsidRPr="0053533E">
            <w:rPr>
              <w:rFonts w:ascii="Arial" w:hAnsi="Arial" w:cs="Arial"/>
              <w:bCs/>
              <w:sz w:val="24"/>
              <w:szCs w:val="24"/>
            </w:rPr>
            <w:t>X</w:t>
          </w:r>
          <w:r w:rsidRPr="006746EF">
            <w:rPr>
              <w:rFonts w:ascii="Arial" w:eastAsia="Calibri" w:hAnsi="Arial" w:cs="Arial"/>
              <w:bCs/>
              <w:sz w:val="24"/>
              <w:szCs w:val="24"/>
            </w:rPr>
            <w:t>V.</w:t>
          </w:r>
          <w:r w:rsidRPr="006746EF">
            <w:rPr>
              <w:rFonts w:ascii="Arial" w:eastAsiaTheme="minorEastAsia" w:hAnsi="Arial" w:cs="Arial"/>
              <w:bCs/>
              <w:sz w:val="24"/>
              <w:szCs w:val="24"/>
            </w:rPr>
            <w:t xml:space="preserve"> </w:t>
          </w:r>
          <w:r w:rsidRPr="006746EF">
            <w:rPr>
              <w:rFonts w:ascii="Arial" w:eastAsia="Calibri" w:hAnsi="Arial" w:cs="Arial"/>
              <w:bCs/>
              <w:sz w:val="24"/>
              <w:szCs w:val="24"/>
            </w:rPr>
            <w:t>Vérification</w:t>
          </w:r>
          <w:r w:rsidR="00B00C95">
            <w:rPr>
              <w:rFonts w:ascii="Arial" w:eastAsia="Calibri" w:hAnsi="Arial" w:cs="Arial"/>
              <w:bCs/>
              <w:sz w:val="24"/>
              <w:szCs w:val="24"/>
            </w:rPr>
            <w:t xml:space="preserve"> et analyse</w:t>
          </w:r>
          <w:r w:rsidRPr="006746EF">
            <w:rPr>
              <w:rFonts w:ascii="Arial" w:eastAsia="Calibri" w:hAnsi="Arial" w:cs="Arial"/>
              <w:bCs/>
              <w:sz w:val="24"/>
              <w:szCs w:val="24"/>
            </w:rPr>
            <w:t xml:space="preserve"> des offres</w:t>
          </w:r>
          <w:r w:rsidRPr="006746EF">
            <w:rPr>
              <w:rFonts w:ascii="Arial" w:eastAsiaTheme="majorEastAsia" w:hAnsi="Arial" w:cs="Arial"/>
              <w:bCs/>
              <w:webHidden/>
              <w:sz w:val="24"/>
              <w:szCs w:val="24"/>
            </w:rPr>
            <w:tab/>
            <w:t>1</w:t>
          </w:r>
          <w:r w:rsidR="006746EF">
            <w:rPr>
              <w:rFonts w:ascii="Arial" w:eastAsiaTheme="majorEastAsia" w:hAnsi="Arial" w:cs="Arial"/>
              <w:bCs/>
              <w:webHidden/>
              <w:sz w:val="24"/>
              <w:szCs w:val="24"/>
            </w:rPr>
            <w:t>7</w:t>
          </w:r>
        </w:p>
        <w:p w14:paraId="4086B5A3" w14:textId="7AD98BEF" w:rsidR="00C857B9" w:rsidRDefault="00C857B9" w:rsidP="00C857B9">
          <w:pPr>
            <w:pStyle w:val="TM1"/>
            <w:tabs>
              <w:tab w:val="left" w:pos="880"/>
            </w:tabs>
            <w:rPr>
              <w:rFonts w:ascii="Arial" w:hAnsi="Arial" w:cs="Arial"/>
              <w:bCs/>
              <w:webHidden/>
              <w:sz w:val="24"/>
              <w:szCs w:val="24"/>
            </w:rPr>
          </w:pPr>
          <w:r w:rsidRPr="0053533E">
            <w:rPr>
              <w:rFonts w:ascii="Arial" w:eastAsia="Calibri" w:hAnsi="Arial" w:cs="Arial"/>
              <w:bCs/>
              <w:sz w:val="24"/>
              <w:szCs w:val="24"/>
            </w:rPr>
            <w:t>XVI.</w:t>
          </w:r>
          <w:r w:rsidRPr="0053533E">
            <w:rPr>
              <w:rFonts w:ascii="Arial" w:eastAsiaTheme="minorEastAsia" w:hAnsi="Arial" w:cs="Arial"/>
              <w:bCs/>
              <w:sz w:val="24"/>
              <w:szCs w:val="24"/>
            </w:rPr>
            <w:t xml:space="preserve"> </w:t>
          </w:r>
          <w:r w:rsidRPr="0053533E">
            <w:rPr>
              <w:rFonts w:ascii="Arial" w:eastAsia="Calibri" w:hAnsi="Arial" w:cs="Arial"/>
              <w:bCs/>
              <w:sz w:val="24"/>
              <w:szCs w:val="24"/>
            </w:rPr>
            <w:t>Assurance</w:t>
          </w:r>
          <w:r w:rsidRPr="0053533E">
            <w:rPr>
              <w:rFonts w:ascii="Arial" w:hAnsi="Arial" w:cs="Arial"/>
              <w:bCs/>
              <w:webHidden/>
              <w:sz w:val="24"/>
              <w:szCs w:val="24"/>
            </w:rPr>
            <w:tab/>
            <w:t>1</w:t>
          </w:r>
          <w:r w:rsidR="006746EF">
            <w:rPr>
              <w:rFonts w:ascii="Arial" w:hAnsi="Arial" w:cs="Arial"/>
              <w:bCs/>
              <w:webHidden/>
              <w:sz w:val="24"/>
              <w:szCs w:val="24"/>
            </w:rPr>
            <w:t>9</w:t>
          </w:r>
        </w:p>
        <w:p w14:paraId="7EC73F19" w14:textId="7E91D510" w:rsidR="006746EF" w:rsidRPr="006746EF" w:rsidRDefault="006746EF" w:rsidP="006746EF">
          <w:pPr>
            <w:pStyle w:val="TM1"/>
            <w:tabs>
              <w:tab w:val="left" w:pos="880"/>
            </w:tabs>
            <w:rPr>
              <w:rFonts w:ascii="Arial" w:hAnsi="Arial" w:cs="Arial"/>
              <w:bCs/>
              <w:sz w:val="24"/>
              <w:szCs w:val="24"/>
            </w:rPr>
          </w:pPr>
          <w:r w:rsidRPr="0053533E">
            <w:rPr>
              <w:rFonts w:ascii="Arial" w:eastAsia="Calibri" w:hAnsi="Arial" w:cs="Arial"/>
              <w:bCs/>
              <w:sz w:val="24"/>
              <w:szCs w:val="24"/>
            </w:rPr>
            <w:t>XVI</w:t>
          </w:r>
          <w:r>
            <w:rPr>
              <w:rFonts w:ascii="Arial" w:eastAsia="Calibri" w:hAnsi="Arial" w:cs="Arial"/>
              <w:bCs/>
              <w:sz w:val="24"/>
              <w:szCs w:val="24"/>
            </w:rPr>
            <w:t>I</w:t>
          </w:r>
          <w:r w:rsidRPr="0053533E">
            <w:rPr>
              <w:rFonts w:ascii="Arial" w:eastAsia="Calibri" w:hAnsi="Arial" w:cs="Arial"/>
              <w:bCs/>
              <w:sz w:val="24"/>
              <w:szCs w:val="24"/>
            </w:rPr>
            <w:t>.</w:t>
          </w:r>
          <w:r w:rsidR="00B00C95">
            <w:rPr>
              <w:rFonts w:ascii="Arial" w:eastAsiaTheme="minorEastAsia" w:hAnsi="Arial" w:cs="Arial"/>
              <w:bCs/>
              <w:sz w:val="24"/>
              <w:szCs w:val="24"/>
            </w:rPr>
            <w:t xml:space="preserve"> </w:t>
          </w:r>
          <w:r w:rsidR="00B00C95">
            <w:rPr>
              <w:rFonts w:ascii="Arial" w:eastAsia="Calibri" w:hAnsi="Arial" w:cs="Arial"/>
              <w:bCs/>
              <w:sz w:val="24"/>
              <w:szCs w:val="24"/>
            </w:rPr>
            <w:t>Attribution du contrat</w:t>
          </w:r>
          <w:r w:rsidRPr="0053533E">
            <w:rPr>
              <w:rFonts w:ascii="Arial" w:hAnsi="Arial" w:cs="Arial"/>
              <w:bCs/>
              <w:webHidden/>
              <w:sz w:val="24"/>
              <w:szCs w:val="24"/>
            </w:rPr>
            <w:tab/>
            <w:t>1</w:t>
          </w:r>
          <w:r>
            <w:rPr>
              <w:rFonts w:ascii="Arial" w:hAnsi="Arial" w:cs="Arial"/>
              <w:bCs/>
              <w:webHidden/>
              <w:sz w:val="24"/>
              <w:szCs w:val="24"/>
            </w:rPr>
            <w:t>9</w:t>
          </w:r>
        </w:p>
        <w:p w14:paraId="0AF2F853" w14:textId="0A1D1F41" w:rsidR="00C857B9" w:rsidRPr="0053533E" w:rsidRDefault="00C857B9" w:rsidP="00C857B9">
          <w:pPr>
            <w:pStyle w:val="TM1"/>
            <w:tabs>
              <w:tab w:val="left" w:pos="880"/>
            </w:tabs>
            <w:rPr>
              <w:rFonts w:ascii="Arial" w:eastAsiaTheme="minorEastAsia" w:hAnsi="Arial" w:cs="Arial"/>
              <w:bCs/>
              <w:sz w:val="24"/>
              <w:szCs w:val="24"/>
            </w:rPr>
          </w:pPr>
          <w:r w:rsidRPr="0053533E">
            <w:rPr>
              <w:rFonts w:ascii="Arial" w:hAnsi="Arial" w:cs="Arial"/>
              <w:bCs/>
              <w:sz w:val="24"/>
              <w:szCs w:val="24"/>
            </w:rPr>
            <w:t>X</w:t>
          </w:r>
          <w:r w:rsidRPr="006666FD">
            <w:rPr>
              <w:rFonts w:ascii="Arial" w:eastAsia="Calibri" w:hAnsi="Arial" w:cs="Arial"/>
              <w:bCs/>
              <w:sz w:val="24"/>
              <w:szCs w:val="24"/>
            </w:rPr>
            <w:t>VIII.</w:t>
          </w:r>
          <w:r w:rsidRPr="006666FD">
            <w:rPr>
              <w:rFonts w:ascii="Arial" w:eastAsiaTheme="minorEastAsia" w:hAnsi="Arial" w:cs="Arial"/>
              <w:bCs/>
              <w:sz w:val="24"/>
              <w:szCs w:val="24"/>
            </w:rPr>
            <w:t xml:space="preserve"> </w:t>
          </w:r>
          <w:r w:rsidRPr="006666FD">
            <w:rPr>
              <w:rFonts w:ascii="Arial" w:eastAsia="Calibri" w:hAnsi="Arial" w:cs="Arial"/>
              <w:bCs/>
              <w:sz w:val="24"/>
              <w:szCs w:val="24"/>
            </w:rPr>
            <w:t>Résiliation</w:t>
          </w:r>
          <w:r w:rsidRPr="006666FD">
            <w:rPr>
              <w:rFonts w:ascii="Arial" w:eastAsiaTheme="majorEastAsia" w:hAnsi="Arial" w:cs="Arial"/>
              <w:bCs/>
              <w:webHidden/>
              <w:sz w:val="24"/>
              <w:szCs w:val="24"/>
            </w:rPr>
            <w:tab/>
            <w:t>1</w:t>
          </w:r>
          <w:r w:rsidR="006666FD">
            <w:rPr>
              <w:rFonts w:ascii="Arial" w:eastAsiaTheme="majorEastAsia" w:hAnsi="Arial" w:cs="Arial"/>
              <w:bCs/>
              <w:webHidden/>
              <w:sz w:val="24"/>
              <w:szCs w:val="24"/>
            </w:rPr>
            <w:t>9</w:t>
          </w:r>
        </w:p>
        <w:p w14:paraId="262D44EC" w14:textId="2BE3F851" w:rsidR="00C857B9" w:rsidRPr="0053533E" w:rsidRDefault="00C857B9" w:rsidP="00C857B9">
          <w:pPr>
            <w:pStyle w:val="TM1"/>
            <w:tabs>
              <w:tab w:val="left" w:pos="880"/>
            </w:tabs>
            <w:rPr>
              <w:rFonts w:ascii="Arial" w:eastAsiaTheme="minorEastAsia" w:hAnsi="Arial" w:cs="Arial"/>
              <w:bCs/>
              <w:sz w:val="24"/>
              <w:szCs w:val="24"/>
            </w:rPr>
          </w:pPr>
          <w:r w:rsidRPr="006666FD">
            <w:rPr>
              <w:rFonts w:ascii="Arial" w:eastAsia="Calibri" w:hAnsi="Arial" w:cs="Arial"/>
              <w:bCs/>
              <w:sz w:val="24"/>
              <w:szCs w:val="24"/>
            </w:rPr>
            <w:t>XIX.</w:t>
          </w:r>
          <w:r w:rsidRPr="006666FD">
            <w:rPr>
              <w:rFonts w:ascii="Arial" w:eastAsiaTheme="minorEastAsia" w:hAnsi="Arial" w:cs="Arial"/>
              <w:bCs/>
              <w:sz w:val="24"/>
              <w:szCs w:val="24"/>
            </w:rPr>
            <w:t xml:space="preserve"> </w:t>
          </w:r>
          <w:r w:rsidRPr="006666FD">
            <w:rPr>
              <w:rFonts w:ascii="Arial" w:eastAsia="Calibri" w:hAnsi="Arial" w:cs="Arial"/>
              <w:bCs/>
              <w:sz w:val="24"/>
              <w:szCs w:val="24"/>
            </w:rPr>
            <w:t>Cas de force majeure</w:t>
          </w:r>
          <w:r w:rsidRPr="006666FD">
            <w:rPr>
              <w:rFonts w:ascii="Arial" w:eastAsiaTheme="majorEastAsia" w:hAnsi="Arial" w:cs="Arial"/>
              <w:bCs/>
              <w:webHidden/>
              <w:sz w:val="24"/>
              <w:szCs w:val="24"/>
            </w:rPr>
            <w:tab/>
            <w:t>1</w:t>
          </w:r>
          <w:r w:rsidR="006666FD">
            <w:rPr>
              <w:rFonts w:ascii="Arial" w:eastAsiaTheme="majorEastAsia" w:hAnsi="Arial" w:cs="Arial"/>
              <w:bCs/>
              <w:webHidden/>
              <w:sz w:val="24"/>
              <w:szCs w:val="24"/>
            </w:rPr>
            <w:t>9</w:t>
          </w:r>
        </w:p>
        <w:p w14:paraId="31B9D120" w14:textId="07A9C6F8" w:rsidR="00C857B9" w:rsidRPr="0053533E" w:rsidRDefault="00C857B9" w:rsidP="00C857B9">
          <w:pPr>
            <w:pStyle w:val="TM1"/>
            <w:tabs>
              <w:tab w:val="left" w:pos="880"/>
            </w:tabs>
            <w:rPr>
              <w:rFonts w:ascii="Arial" w:eastAsiaTheme="minorEastAsia" w:hAnsi="Arial" w:cs="Arial"/>
              <w:bCs/>
              <w:sz w:val="24"/>
              <w:szCs w:val="24"/>
            </w:rPr>
          </w:pPr>
          <w:r w:rsidRPr="006666FD">
            <w:rPr>
              <w:rFonts w:ascii="Arial" w:eastAsia="Calibri" w:hAnsi="Arial" w:cs="Arial"/>
              <w:bCs/>
              <w:sz w:val="24"/>
              <w:szCs w:val="24"/>
            </w:rPr>
            <w:t>XX.</w:t>
          </w:r>
          <w:r w:rsidRPr="006666FD">
            <w:rPr>
              <w:rFonts w:ascii="Arial" w:eastAsiaTheme="minorEastAsia" w:hAnsi="Arial" w:cs="Arial"/>
              <w:bCs/>
              <w:sz w:val="24"/>
              <w:szCs w:val="24"/>
            </w:rPr>
            <w:t xml:space="preserve"> </w:t>
          </w:r>
          <w:r w:rsidRPr="006666FD">
            <w:rPr>
              <w:rFonts w:ascii="Arial" w:eastAsia="Calibri" w:hAnsi="Arial" w:cs="Arial"/>
              <w:bCs/>
              <w:sz w:val="24"/>
              <w:szCs w:val="24"/>
            </w:rPr>
            <w:t>Archives</w:t>
          </w:r>
          <w:r w:rsidRPr="006666FD">
            <w:rPr>
              <w:rFonts w:ascii="Arial" w:eastAsiaTheme="majorEastAsia" w:hAnsi="Arial" w:cs="Arial"/>
              <w:bCs/>
              <w:webHidden/>
              <w:sz w:val="24"/>
              <w:szCs w:val="24"/>
            </w:rPr>
            <w:tab/>
          </w:r>
          <w:r w:rsidR="006666FD">
            <w:rPr>
              <w:rFonts w:ascii="Arial" w:eastAsiaTheme="majorEastAsia" w:hAnsi="Arial" w:cs="Arial"/>
              <w:bCs/>
              <w:webHidden/>
              <w:sz w:val="24"/>
              <w:szCs w:val="24"/>
            </w:rPr>
            <w:t>20</w:t>
          </w:r>
        </w:p>
        <w:p w14:paraId="3EB01201" w14:textId="77777777" w:rsidR="00E567CF" w:rsidRDefault="00C857B9" w:rsidP="00E567CF">
          <w:pPr>
            <w:pStyle w:val="TM1"/>
            <w:tabs>
              <w:tab w:val="left" w:pos="880"/>
            </w:tabs>
            <w:rPr>
              <w:rFonts w:ascii="Arial" w:hAnsi="Arial" w:cs="Arial"/>
              <w:bCs/>
              <w:sz w:val="24"/>
              <w:szCs w:val="24"/>
            </w:rPr>
          </w:pPr>
          <w:r w:rsidRPr="006666FD">
            <w:rPr>
              <w:rFonts w:ascii="Arial" w:eastAsia="Calibri" w:hAnsi="Arial" w:cs="Arial"/>
              <w:bCs/>
              <w:sz w:val="24"/>
              <w:szCs w:val="24"/>
            </w:rPr>
            <w:t>XXI.</w:t>
          </w:r>
          <w:r w:rsidRPr="006666FD">
            <w:rPr>
              <w:rFonts w:ascii="Arial" w:eastAsiaTheme="minorEastAsia" w:hAnsi="Arial" w:cs="Arial"/>
              <w:bCs/>
              <w:sz w:val="24"/>
              <w:szCs w:val="24"/>
            </w:rPr>
            <w:t xml:space="preserve"> </w:t>
          </w:r>
          <w:r w:rsidRPr="006666FD">
            <w:rPr>
              <w:rFonts w:ascii="Arial" w:eastAsia="Calibri" w:hAnsi="Arial" w:cs="Arial"/>
              <w:bCs/>
              <w:sz w:val="24"/>
              <w:szCs w:val="24"/>
            </w:rPr>
            <w:t>Annulation de l’appel d’offres</w:t>
          </w:r>
          <w:r w:rsidRPr="006666FD">
            <w:rPr>
              <w:rFonts w:ascii="Arial" w:eastAsiaTheme="majorEastAsia" w:hAnsi="Arial" w:cs="Arial"/>
              <w:bCs/>
              <w:webHidden/>
              <w:sz w:val="24"/>
              <w:szCs w:val="24"/>
            </w:rPr>
            <w:tab/>
          </w:r>
          <w:r w:rsidR="006666FD">
            <w:rPr>
              <w:rFonts w:ascii="Arial" w:eastAsiaTheme="majorEastAsia" w:hAnsi="Arial" w:cs="Arial"/>
              <w:bCs/>
              <w:webHidden/>
              <w:sz w:val="24"/>
              <w:szCs w:val="24"/>
            </w:rPr>
            <w:t>20</w:t>
          </w:r>
        </w:p>
      </w:sdtContent>
    </w:sdt>
    <w:p w14:paraId="32EB8588" w14:textId="575DA5D7" w:rsidR="000441C1" w:rsidRPr="00E567CF" w:rsidRDefault="00C857B9" w:rsidP="00E567CF">
      <w:pPr>
        <w:pStyle w:val="TM1"/>
        <w:tabs>
          <w:tab w:val="left" w:pos="880"/>
        </w:tabs>
        <w:rPr>
          <w:rFonts w:ascii="Arial" w:eastAsiaTheme="minorEastAsia" w:hAnsi="Arial" w:cs="Arial"/>
          <w:bCs/>
          <w:sz w:val="24"/>
          <w:szCs w:val="24"/>
        </w:rPr>
      </w:pPr>
      <w:r w:rsidRPr="009B527C">
        <w:rPr>
          <w:rFonts w:ascii="Arial" w:hAnsi="Arial" w:cs="Arial"/>
          <w:color w:val="000000"/>
        </w:rPr>
        <w:fldChar w:fldCharType="end"/>
      </w:r>
      <w:bookmarkEnd w:id="2"/>
      <w:bookmarkEnd w:id="1"/>
    </w:p>
    <w:p w14:paraId="106E801C" w14:textId="77777777" w:rsidR="005826B7" w:rsidRPr="009B527C" w:rsidRDefault="005826B7" w:rsidP="006F66D8">
      <w:pPr>
        <w:rPr>
          <w:rFonts w:ascii="Arial" w:hAnsi="Arial" w:cs="Arial"/>
        </w:rPr>
      </w:pPr>
    </w:p>
    <w:p w14:paraId="7A357382" w14:textId="77777777" w:rsidR="006F66D8" w:rsidRPr="009B527C" w:rsidRDefault="006F66D8" w:rsidP="006F66D8">
      <w:pPr>
        <w:rPr>
          <w:rFonts w:ascii="Arial" w:hAnsi="Arial" w:cs="Arial"/>
        </w:rPr>
      </w:pPr>
    </w:p>
    <w:p w14:paraId="020AAAE9" w14:textId="77777777" w:rsidR="00E567CF" w:rsidRDefault="00E567CF" w:rsidP="0093242B">
      <w:pPr>
        <w:pStyle w:val="NormalWeb"/>
        <w:rPr>
          <w:rFonts w:ascii="Arial" w:hAnsi="Arial" w:cs="Arial"/>
          <w:b/>
          <w:bCs/>
          <w:color w:val="000000"/>
          <w:sz w:val="36"/>
          <w:szCs w:val="36"/>
          <w:u w:val="single"/>
          <w:lang w:val="fr-FR"/>
        </w:rPr>
      </w:pPr>
    </w:p>
    <w:p w14:paraId="02D8C660" w14:textId="03AF9598" w:rsidR="0093242B" w:rsidRPr="003F63D2" w:rsidRDefault="0093242B" w:rsidP="0093242B">
      <w:pPr>
        <w:pStyle w:val="NormalWeb"/>
        <w:rPr>
          <w:rFonts w:ascii="Arial" w:hAnsi="Arial" w:cs="Arial"/>
          <w:color w:val="000000"/>
          <w:sz w:val="36"/>
          <w:szCs w:val="36"/>
          <w:u w:val="single"/>
          <w:lang w:val="fr-FR"/>
        </w:rPr>
      </w:pPr>
      <w:r w:rsidRPr="003F63D2">
        <w:rPr>
          <w:rFonts w:ascii="Arial" w:hAnsi="Arial" w:cs="Arial"/>
          <w:b/>
          <w:bCs/>
          <w:color w:val="000000"/>
          <w:sz w:val="36"/>
          <w:szCs w:val="36"/>
          <w:u w:val="single"/>
          <w:lang w:val="fr-FR"/>
        </w:rPr>
        <w:t>SECTION I </w:t>
      </w:r>
      <w:r w:rsidRPr="003F63D2">
        <w:rPr>
          <w:rFonts w:ascii="Arial" w:hAnsi="Arial" w:cs="Arial"/>
          <w:b/>
          <w:bCs/>
          <w:color w:val="000000"/>
          <w:sz w:val="36"/>
          <w:szCs w:val="36"/>
          <w:lang w:val="fr-FR"/>
        </w:rPr>
        <w:t>: TERMES DE REFERENCES</w:t>
      </w:r>
    </w:p>
    <w:bookmarkEnd w:id="0"/>
    <w:p w14:paraId="3328E50E" w14:textId="77777777" w:rsidR="00282E75" w:rsidRPr="0053533E" w:rsidRDefault="00282E75" w:rsidP="00282E75">
      <w:pPr>
        <w:pStyle w:val="NormalWeb"/>
        <w:numPr>
          <w:ilvl w:val="0"/>
          <w:numId w:val="19"/>
        </w:numPr>
        <w:rPr>
          <w:rFonts w:ascii="Arial" w:hAnsi="Arial" w:cs="Arial"/>
          <w:b/>
          <w:bCs/>
          <w:color w:val="000000"/>
          <w:u w:val="single"/>
          <w:lang w:val="fr-FR"/>
        </w:rPr>
      </w:pPr>
      <w:r w:rsidRPr="0053533E">
        <w:rPr>
          <w:rFonts w:ascii="Arial" w:hAnsi="Arial" w:cs="Arial"/>
          <w:b/>
          <w:bCs/>
          <w:color w:val="000000"/>
          <w:u w:val="single"/>
          <w:lang w:val="fr-FR"/>
        </w:rPr>
        <w:t>Contexte et justification de l’appel d’offre</w:t>
      </w:r>
    </w:p>
    <w:p w14:paraId="42E819EB" w14:textId="77777777" w:rsidR="00282E75" w:rsidRPr="0053533E" w:rsidRDefault="00282E75" w:rsidP="00221E35">
      <w:pPr>
        <w:spacing w:line="360" w:lineRule="auto"/>
        <w:jc w:val="both"/>
        <w:rPr>
          <w:rFonts w:ascii="Arial" w:hAnsi="Arial" w:cs="Arial"/>
        </w:rPr>
      </w:pPr>
      <w:r w:rsidRPr="0053533E">
        <w:rPr>
          <w:rFonts w:ascii="Arial" w:hAnsi="Arial" w:cs="Arial"/>
        </w:rPr>
        <w:t>Alliance Nationale pour le développement et la santé, en abrégé « ONG Alliance Côte d’Ivoire » est une organisation non gouvernementale (ONG) de droit Ivoirien qui a démarré ses activités en Novembre 2005 et qui œuvre dans le domaine de la santé communautaire et soutient les communautés dans la réponse au VIH, la Tuberculose et les autres pandémies mais également dans des domaines transversaux tels que les droits humains et le genre.</w:t>
      </w:r>
    </w:p>
    <w:p w14:paraId="5D372007" w14:textId="77777777" w:rsidR="00282E75" w:rsidRPr="0053533E" w:rsidRDefault="00282E75" w:rsidP="00221E35">
      <w:pPr>
        <w:spacing w:line="360" w:lineRule="auto"/>
        <w:jc w:val="both"/>
        <w:rPr>
          <w:rFonts w:ascii="Arial" w:hAnsi="Arial" w:cs="Arial"/>
        </w:rPr>
      </w:pPr>
      <w:r w:rsidRPr="0053533E">
        <w:rPr>
          <w:rFonts w:ascii="Arial" w:hAnsi="Arial" w:cs="Arial"/>
        </w:rPr>
        <w:t>L’ONG Alliance Côte d’Ivoire œuvre pour une Côte d’Ivoire sans sida, ni les autres pandémies, où les droits humains et l’égalité du genre sont respectés. Elle œuvre pour une réponse communautaire pérenne aux besoins des populations au niveau national, international en matière de santé et de Développement Durable.</w:t>
      </w:r>
    </w:p>
    <w:p w14:paraId="26D491FF" w14:textId="77777777" w:rsidR="00282E75" w:rsidRPr="0053533E" w:rsidRDefault="00282E75" w:rsidP="00221E35">
      <w:pPr>
        <w:spacing w:line="360" w:lineRule="auto"/>
        <w:jc w:val="both"/>
        <w:rPr>
          <w:rFonts w:ascii="Arial" w:hAnsi="Arial" w:cs="Arial"/>
        </w:rPr>
      </w:pPr>
      <w:r w:rsidRPr="0053533E">
        <w:rPr>
          <w:rFonts w:ascii="Arial" w:hAnsi="Arial" w:cs="Arial"/>
          <w:color w:val="0D0D0D"/>
          <w:shd w:val="clear" w:color="auto" w:fill="FFFFFF"/>
        </w:rPr>
        <w:t>Dans le cadre de la mise en œuvre de la subvention GC7 en Côte d'Ivoire financée par le Fonds Mondial de lutte contre le VIH, la tuberculose et le paludisme, l'ONG Alliance Côte d’Ivoire a été sélectionnée en tant que Récipiendaire Principal pour la composante communautaire visant à mettre en place des interventions de lutte contre le VIH/sida et la tuberculose.</w:t>
      </w:r>
    </w:p>
    <w:p w14:paraId="43F1BB3A" w14:textId="2EBC1E48" w:rsidR="00282E75" w:rsidRPr="0053533E" w:rsidRDefault="00282E75" w:rsidP="00221E35">
      <w:pPr>
        <w:spacing w:line="360" w:lineRule="auto"/>
        <w:jc w:val="both"/>
        <w:rPr>
          <w:rFonts w:ascii="Arial" w:hAnsi="Arial" w:cs="Arial"/>
        </w:rPr>
      </w:pPr>
      <w:r w:rsidRPr="0053533E">
        <w:rPr>
          <w:rFonts w:ascii="Arial" w:hAnsi="Arial" w:cs="Arial"/>
          <w:color w:val="0D0D0D"/>
          <w:shd w:val="clear" w:color="auto" w:fill="FFFFFF"/>
        </w:rPr>
        <w:t>Pour ses activités de prise en charge, l’ONG Alliance Côte d’Ivoire prévoit d</w:t>
      </w:r>
      <w:r w:rsidR="00221E35">
        <w:rPr>
          <w:rFonts w:ascii="Arial" w:hAnsi="Arial" w:cs="Arial"/>
          <w:color w:val="0D0D0D"/>
          <w:shd w:val="clear" w:color="auto" w:fill="FFFFFF"/>
        </w:rPr>
        <w:t>’acquérir</w:t>
      </w:r>
      <w:r w:rsidR="00D96281" w:rsidRPr="0053533E">
        <w:rPr>
          <w:rFonts w:ascii="Arial" w:hAnsi="Arial" w:cs="Arial"/>
          <w:color w:val="0D0D0D"/>
          <w:shd w:val="clear" w:color="auto" w:fill="FFFFFF"/>
        </w:rPr>
        <w:t xml:space="preserve"> des produits d’</w:t>
      </w:r>
      <w:r w:rsidR="00DC0729">
        <w:rPr>
          <w:rFonts w:ascii="Arial" w:hAnsi="Arial" w:cs="Arial"/>
          <w:color w:val="0D0D0D"/>
          <w:shd w:val="clear" w:color="auto" w:fill="FFFFFF"/>
        </w:rPr>
        <w:t>hygiène</w:t>
      </w:r>
      <w:r w:rsidR="00D96281" w:rsidRPr="0053533E">
        <w:rPr>
          <w:rFonts w:ascii="Arial" w:hAnsi="Arial" w:cs="Arial"/>
          <w:color w:val="0D0D0D"/>
          <w:shd w:val="clear" w:color="auto" w:fill="FFFFFF"/>
        </w:rPr>
        <w:t xml:space="preserve"> et des </w:t>
      </w:r>
      <w:r w:rsidR="00D64CE5">
        <w:rPr>
          <w:rFonts w:ascii="Arial" w:hAnsi="Arial" w:cs="Arial"/>
          <w:color w:val="0D0D0D"/>
          <w:shd w:val="clear" w:color="auto" w:fill="FFFFFF"/>
        </w:rPr>
        <w:t>matériels</w:t>
      </w:r>
      <w:r w:rsidR="00D96281" w:rsidRPr="0053533E">
        <w:rPr>
          <w:rFonts w:ascii="Arial" w:hAnsi="Arial" w:cs="Arial"/>
          <w:color w:val="0D0D0D"/>
          <w:shd w:val="clear" w:color="auto" w:fill="FFFFFF"/>
        </w:rPr>
        <w:t xml:space="preserve"> médicaux</w:t>
      </w:r>
      <w:r w:rsidRPr="0053533E">
        <w:rPr>
          <w:rFonts w:ascii="Arial" w:hAnsi="Arial" w:cs="Arial"/>
          <w:color w:val="0D0D0D"/>
          <w:shd w:val="clear" w:color="auto" w:fill="FFFFFF"/>
        </w:rPr>
        <w:t>.</w:t>
      </w:r>
    </w:p>
    <w:p w14:paraId="2BA886E0" w14:textId="42A1B739" w:rsidR="00282E75" w:rsidRPr="0053533E" w:rsidRDefault="00282E75" w:rsidP="00221E35">
      <w:pPr>
        <w:spacing w:line="360" w:lineRule="auto"/>
        <w:jc w:val="both"/>
        <w:rPr>
          <w:rFonts w:ascii="Arial" w:hAnsi="Arial" w:cs="Arial"/>
        </w:rPr>
      </w:pPr>
      <w:r w:rsidRPr="0053533E">
        <w:rPr>
          <w:rFonts w:ascii="Arial" w:hAnsi="Arial" w:cs="Arial"/>
        </w:rPr>
        <w:t xml:space="preserve">Pour ce faire, elle aura recours à des structures spécialisées dans </w:t>
      </w:r>
      <w:r w:rsidR="0027185F" w:rsidRPr="00221E35">
        <w:rPr>
          <w:rFonts w:ascii="Arial" w:hAnsi="Arial" w:cs="Arial"/>
        </w:rPr>
        <w:t>le domaine m</w:t>
      </w:r>
      <w:r w:rsidR="00221E35" w:rsidRPr="00221E35">
        <w:rPr>
          <w:rFonts w:ascii="Arial" w:hAnsi="Arial" w:cs="Arial"/>
        </w:rPr>
        <w:t>édical</w:t>
      </w:r>
      <w:r w:rsidRPr="00221E35">
        <w:rPr>
          <w:rFonts w:ascii="Arial" w:hAnsi="Arial" w:cs="Arial"/>
        </w:rPr>
        <w:t xml:space="preserve"> </w:t>
      </w:r>
      <w:r w:rsidR="00D96EAF" w:rsidRPr="00221E35">
        <w:rPr>
          <w:rFonts w:ascii="Arial" w:hAnsi="Arial" w:cs="Arial"/>
        </w:rPr>
        <w:t>notamment la</w:t>
      </w:r>
      <w:r w:rsidR="00870724" w:rsidRPr="00221E35">
        <w:rPr>
          <w:rFonts w:ascii="Arial" w:hAnsi="Arial" w:cs="Arial"/>
        </w:rPr>
        <w:t xml:space="preserve"> </w:t>
      </w:r>
      <w:r w:rsidR="00221E35">
        <w:rPr>
          <w:rFonts w:ascii="Arial" w:hAnsi="Arial" w:cs="Arial"/>
        </w:rPr>
        <w:t xml:space="preserve">fourniture </w:t>
      </w:r>
      <w:r w:rsidR="00870724" w:rsidRPr="0053533E">
        <w:rPr>
          <w:rFonts w:ascii="Arial" w:hAnsi="Arial" w:cs="Arial"/>
        </w:rPr>
        <w:t>de produits d’hygiène et</w:t>
      </w:r>
      <w:r w:rsidR="00093438">
        <w:rPr>
          <w:rFonts w:ascii="Arial" w:hAnsi="Arial" w:cs="Arial"/>
        </w:rPr>
        <w:t xml:space="preserve"> de</w:t>
      </w:r>
      <w:r w:rsidR="00870724" w:rsidRPr="0053533E">
        <w:rPr>
          <w:rFonts w:ascii="Arial" w:hAnsi="Arial" w:cs="Arial"/>
        </w:rPr>
        <w:t xml:space="preserve"> matériels médicaux</w:t>
      </w:r>
      <w:r w:rsidRPr="0053533E">
        <w:rPr>
          <w:rFonts w:ascii="Arial" w:hAnsi="Arial" w:cs="Arial"/>
        </w:rPr>
        <w:t>.</w:t>
      </w:r>
    </w:p>
    <w:p w14:paraId="7B4AFAF1" w14:textId="26BAC90E" w:rsidR="00282E75" w:rsidRPr="0053533E" w:rsidRDefault="00282E75" w:rsidP="00221E35">
      <w:pPr>
        <w:spacing w:line="360" w:lineRule="auto"/>
        <w:jc w:val="both"/>
        <w:rPr>
          <w:rFonts w:ascii="Arial" w:hAnsi="Arial" w:cs="Arial"/>
        </w:rPr>
      </w:pPr>
      <w:r w:rsidRPr="0053533E">
        <w:rPr>
          <w:rFonts w:ascii="Arial" w:hAnsi="Arial" w:cs="Arial"/>
        </w:rPr>
        <w:t xml:space="preserve">Ces présents termes de référence sont élaborés pour recruter </w:t>
      </w:r>
      <w:r w:rsidR="00093438">
        <w:rPr>
          <w:rFonts w:ascii="Arial" w:hAnsi="Arial" w:cs="Arial"/>
        </w:rPr>
        <w:t>deux (02)</w:t>
      </w:r>
      <w:r w:rsidRPr="0053533E">
        <w:rPr>
          <w:rFonts w:ascii="Arial" w:hAnsi="Arial" w:cs="Arial"/>
        </w:rPr>
        <w:t xml:space="preserve"> prestataire</w:t>
      </w:r>
      <w:r w:rsidR="00093438">
        <w:rPr>
          <w:rFonts w:ascii="Arial" w:hAnsi="Arial" w:cs="Arial"/>
        </w:rPr>
        <w:t>s</w:t>
      </w:r>
      <w:r w:rsidRPr="0053533E">
        <w:rPr>
          <w:rFonts w:ascii="Arial" w:hAnsi="Arial" w:cs="Arial"/>
        </w:rPr>
        <w:t xml:space="preserve"> ayant les compétences à cet effet dans le cadre d’un contrat sur une durée de deux (02) ans.</w:t>
      </w:r>
    </w:p>
    <w:p w14:paraId="178EFAAB" w14:textId="5416B6F5" w:rsidR="009857A7" w:rsidRPr="0053533E" w:rsidRDefault="00282E75" w:rsidP="0053533E">
      <w:pPr>
        <w:pStyle w:val="NormalWeb"/>
        <w:numPr>
          <w:ilvl w:val="0"/>
          <w:numId w:val="19"/>
        </w:numPr>
        <w:spacing w:line="276" w:lineRule="auto"/>
        <w:rPr>
          <w:rFonts w:ascii="Arial" w:hAnsi="Arial" w:cs="Arial"/>
          <w:b/>
          <w:bCs/>
          <w:color w:val="000000"/>
          <w:u w:val="single"/>
          <w:lang w:val="fr-FR"/>
        </w:rPr>
      </w:pPr>
      <w:r w:rsidRPr="0053533E">
        <w:rPr>
          <w:rFonts w:ascii="Arial" w:hAnsi="Arial" w:cs="Arial"/>
          <w:b/>
          <w:bCs/>
          <w:color w:val="000000"/>
          <w:u w:val="single"/>
          <w:lang w:val="fr-FR"/>
        </w:rPr>
        <w:t>Objectifs</w:t>
      </w:r>
    </w:p>
    <w:p w14:paraId="4A0940B0" w14:textId="4A66F6AE" w:rsidR="002B1C33" w:rsidRPr="0053533E" w:rsidRDefault="00230120" w:rsidP="00221E35">
      <w:pPr>
        <w:spacing w:line="360" w:lineRule="auto"/>
        <w:rPr>
          <w:rFonts w:ascii="Arial" w:hAnsi="Arial" w:cs="Arial"/>
        </w:rPr>
      </w:pPr>
      <w:r w:rsidRPr="0053533E">
        <w:rPr>
          <w:rFonts w:ascii="Arial" w:hAnsi="Arial" w:cs="Arial"/>
          <w:color w:val="000000"/>
        </w:rPr>
        <w:t xml:space="preserve">L'objectif général de cet appel d’offres est de sélectionner un prestataire qualifié pour fournir des services de livraison de produit d’hygiène et </w:t>
      </w:r>
      <w:r w:rsidR="00BA1E6E">
        <w:rPr>
          <w:rFonts w:ascii="Arial" w:hAnsi="Arial" w:cs="Arial"/>
          <w:color w:val="000000"/>
        </w:rPr>
        <w:t>matériels</w:t>
      </w:r>
      <w:r w:rsidRPr="0053533E">
        <w:rPr>
          <w:rFonts w:ascii="Arial" w:hAnsi="Arial" w:cs="Arial"/>
          <w:color w:val="000000"/>
        </w:rPr>
        <w:t xml:space="preserve"> médicaux</w:t>
      </w:r>
      <w:r w:rsidR="00093438">
        <w:rPr>
          <w:rFonts w:ascii="Arial" w:hAnsi="Arial" w:cs="Arial"/>
          <w:color w:val="000000"/>
        </w:rPr>
        <w:t xml:space="preserve"> à</w:t>
      </w:r>
      <w:r w:rsidRPr="0053533E">
        <w:rPr>
          <w:rFonts w:ascii="Arial" w:hAnsi="Arial" w:cs="Arial"/>
          <w:color w:val="000000"/>
        </w:rPr>
        <w:t xml:space="preserve"> l'ONG Alliance Côte d’Ivoire sur une durée de deux (02) </w:t>
      </w:r>
      <w:r w:rsidR="0078304B" w:rsidRPr="0053533E">
        <w:rPr>
          <w:rFonts w:ascii="Arial" w:hAnsi="Arial" w:cs="Arial"/>
          <w:color w:val="000000"/>
        </w:rPr>
        <w:t>ans renouvelables</w:t>
      </w:r>
      <w:r w:rsidRPr="0053533E">
        <w:rPr>
          <w:rFonts w:ascii="Arial" w:hAnsi="Arial" w:cs="Arial"/>
          <w:color w:val="000000"/>
        </w:rPr>
        <w:t xml:space="preserve"> à la suite d’une évaluation satisfaisante</w:t>
      </w:r>
      <w:r w:rsidR="003878A2" w:rsidRPr="0053533E">
        <w:rPr>
          <w:rFonts w:ascii="Arial" w:hAnsi="Arial" w:cs="Arial"/>
          <w:color w:val="000000"/>
        </w:rPr>
        <w:t>.</w:t>
      </w:r>
    </w:p>
    <w:p w14:paraId="16A0875A" w14:textId="77777777" w:rsidR="002B1C33" w:rsidRPr="0053533E" w:rsidRDefault="002B1C33" w:rsidP="00221E35">
      <w:pPr>
        <w:pStyle w:val="NormalWeb"/>
        <w:spacing w:after="0" w:afterAutospacing="0" w:line="360" w:lineRule="auto"/>
        <w:jc w:val="both"/>
        <w:rPr>
          <w:rFonts w:ascii="Arial" w:hAnsi="Arial" w:cs="Arial"/>
          <w:color w:val="000000"/>
        </w:rPr>
      </w:pPr>
      <w:r w:rsidRPr="0053533E">
        <w:rPr>
          <w:rFonts w:ascii="Arial" w:hAnsi="Arial" w:cs="Arial"/>
          <w:color w:val="000000"/>
        </w:rPr>
        <w:t>Il s’agit de façon spécifique de :</w:t>
      </w:r>
    </w:p>
    <w:p w14:paraId="27754909" w14:textId="048C9074" w:rsidR="002B1C33" w:rsidRPr="0053533E" w:rsidRDefault="0078304B"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Livrer</w:t>
      </w:r>
      <w:r w:rsidR="002B1C33" w:rsidRPr="0053533E">
        <w:rPr>
          <w:rFonts w:ascii="Arial" w:hAnsi="Arial" w:cs="Arial"/>
          <w:color w:val="000000"/>
        </w:rPr>
        <w:t xml:space="preserve"> des</w:t>
      </w:r>
      <w:r w:rsidR="00D64CE5">
        <w:rPr>
          <w:rFonts w:ascii="Arial" w:hAnsi="Arial" w:cs="Arial"/>
          <w:color w:val="000000"/>
        </w:rPr>
        <w:t xml:space="preserve"> matériels</w:t>
      </w:r>
      <w:r w:rsidR="002B1C33" w:rsidRPr="0053533E">
        <w:rPr>
          <w:rFonts w:ascii="Arial" w:hAnsi="Arial" w:cs="Arial"/>
          <w:color w:val="000000"/>
        </w:rPr>
        <w:t xml:space="preserve"> médica</w:t>
      </w:r>
      <w:r w:rsidR="00D64CE5">
        <w:rPr>
          <w:rFonts w:ascii="Arial" w:hAnsi="Arial" w:cs="Arial"/>
          <w:color w:val="000000"/>
        </w:rPr>
        <w:t>ux</w:t>
      </w:r>
      <w:r w:rsidR="002B1C33" w:rsidRPr="0053533E">
        <w:rPr>
          <w:rFonts w:ascii="Arial" w:hAnsi="Arial" w:cs="Arial"/>
          <w:color w:val="000000"/>
        </w:rPr>
        <w:t xml:space="preserve"> et produit d’hygiène varié</w:t>
      </w:r>
      <w:r w:rsidR="002B1C33" w:rsidRPr="0053533E">
        <w:rPr>
          <w:rFonts w:ascii="Arial" w:hAnsi="Arial" w:cs="Arial"/>
          <w:color w:val="000000"/>
          <w:lang w:val="fr-FR"/>
        </w:rPr>
        <w:t>s</w:t>
      </w:r>
      <w:r w:rsidR="002B1C33" w:rsidRPr="0053533E">
        <w:rPr>
          <w:rFonts w:ascii="Arial" w:hAnsi="Arial" w:cs="Arial"/>
          <w:color w:val="000000"/>
        </w:rPr>
        <w:t>, en respectant les standards de qualité requis par l'ONG Alliance Côte d’Ivoire.</w:t>
      </w:r>
    </w:p>
    <w:p w14:paraId="26E2B83A" w14:textId="59228EBC" w:rsidR="00B7279A" w:rsidRPr="00B7279A" w:rsidRDefault="00B7279A" w:rsidP="00B7279A">
      <w:pPr>
        <w:pStyle w:val="NormalWeb"/>
        <w:numPr>
          <w:ilvl w:val="0"/>
          <w:numId w:val="21"/>
        </w:numPr>
        <w:spacing w:before="0" w:beforeAutospacing="0" w:line="360" w:lineRule="auto"/>
        <w:ind w:left="714" w:hanging="357"/>
        <w:jc w:val="both"/>
        <w:rPr>
          <w:rFonts w:ascii="Arial" w:hAnsi="Arial" w:cs="Arial"/>
          <w:color w:val="000000" w:themeColor="text1"/>
        </w:rPr>
      </w:pPr>
      <w:r w:rsidRPr="0053533E">
        <w:rPr>
          <w:rFonts w:ascii="Arial" w:hAnsi="Arial" w:cs="Arial"/>
          <w:color w:val="000000" w:themeColor="text1"/>
        </w:rPr>
        <w:t xml:space="preserve">Veiller à ce que tous les produits d’hygiène et </w:t>
      </w:r>
      <w:r w:rsidR="00D64CE5">
        <w:rPr>
          <w:rFonts w:ascii="Arial" w:hAnsi="Arial" w:cs="Arial"/>
          <w:color w:val="000000" w:themeColor="text1"/>
        </w:rPr>
        <w:t>matériels</w:t>
      </w:r>
      <w:r w:rsidRPr="0053533E">
        <w:rPr>
          <w:rFonts w:ascii="Arial" w:hAnsi="Arial" w:cs="Arial"/>
          <w:color w:val="000000" w:themeColor="text1"/>
        </w:rPr>
        <w:t xml:space="preserve"> médicaux</w:t>
      </w:r>
      <w:r>
        <w:rPr>
          <w:rFonts w:ascii="Arial" w:hAnsi="Arial" w:cs="Arial"/>
          <w:color w:val="000000" w:themeColor="text1"/>
        </w:rPr>
        <w:t xml:space="preserve"> respectent les normes et réglementations en vigueur dans le domaine de la santé sur le plan national et international.</w:t>
      </w:r>
    </w:p>
    <w:p w14:paraId="10460432" w14:textId="6AD4CD4E" w:rsidR="002B1C33" w:rsidRPr="0053533E" w:rsidRDefault="002B1C33"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Garantir la livraison des produits d’</w:t>
      </w:r>
      <w:r w:rsidR="00DC0729">
        <w:rPr>
          <w:rFonts w:ascii="Arial" w:hAnsi="Arial" w:cs="Arial"/>
          <w:color w:val="000000"/>
        </w:rPr>
        <w:t>hygiène</w:t>
      </w:r>
      <w:r w:rsidRPr="0053533E">
        <w:rPr>
          <w:rFonts w:ascii="Arial" w:hAnsi="Arial" w:cs="Arial"/>
          <w:color w:val="000000"/>
        </w:rPr>
        <w:t xml:space="preserve"> et </w:t>
      </w:r>
      <w:r w:rsidR="00D64CE5">
        <w:rPr>
          <w:rFonts w:ascii="Arial" w:hAnsi="Arial" w:cs="Arial"/>
          <w:color w:val="0D0D0D"/>
          <w:shd w:val="clear" w:color="auto" w:fill="FFFFFF"/>
        </w:rPr>
        <w:t>matériels</w:t>
      </w:r>
      <w:r w:rsidR="00D64CE5" w:rsidRPr="0053533E">
        <w:rPr>
          <w:rFonts w:ascii="Arial" w:hAnsi="Arial" w:cs="Arial"/>
          <w:color w:val="000000"/>
        </w:rPr>
        <w:t xml:space="preserve"> </w:t>
      </w:r>
      <w:r w:rsidRPr="0053533E">
        <w:rPr>
          <w:rFonts w:ascii="Arial" w:hAnsi="Arial" w:cs="Arial"/>
          <w:color w:val="000000"/>
        </w:rPr>
        <w:t>médica</w:t>
      </w:r>
      <w:r w:rsidR="0027185F" w:rsidRPr="0053533E">
        <w:rPr>
          <w:rFonts w:ascii="Arial" w:hAnsi="Arial" w:cs="Arial"/>
          <w:color w:val="000000"/>
        </w:rPr>
        <w:t>ux</w:t>
      </w:r>
      <w:r w:rsidRPr="0053533E">
        <w:rPr>
          <w:rFonts w:ascii="Arial" w:hAnsi="Arial" w:cs="Arial"/>
          <w:color w:val="000000"/>
        </w:rPr>
        <w:t xml:space="preserve"> dans les délais convenus, en assurant une gestion rigoureuse des plannings et des échéances pour éviter tout retard dans les activités.</w:t>
      </w:r>
    </w:p>
    <w:p w14:paraId="691BB8F8" w14:textId="5A28065D" w:rsidR="002B1C33" w:rsidRPr="0053533E" w:rsidRDefault="00F44A10"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Livrer</w:t>
      </w:r>
      <w:r w:rsidR="002B1C33" w:rsidRPr="0053533E">
        <w:rPr>
          <w:rFonts w:ascii="Arial" w:hAnsi="Arial" w:cs="Arial"/>
          <w:color w:val="000000"/>
        </w:rPr>
        <w:t xml:space="preserve"> </w:t>
      </w:r>
      <w:r w:rsidR="00F1404F" w:rsidRPr="0053533E">
        <w:rPr>
          <w:rFonts w:ascii="Arial" w:hAnsi="Arial" w:cs="Arial"/>
          <w:color w:val="000000"/>
        </w:rPr>
        <w:t xml:space="preserve">les </w:t>
      </w:r>
      <w:r w:rsidR="0027185F" w:rsidRPr="0053533E">
        <w:rPr>
          <w:rFonts w:ascii="Arial" w:hAnsi="Arial" w:cs="Arial"/>
        </w:rPr>
        <w:t xml:space="preserve">produits d’hygiène et </w:t>
      </w:r>
      <w:r w:rsidR="00D64CE5">
        <w:rPr>
          <w:rFonts w:ascii="Arial" w:hAnsi="Arial" w:cs="Arial"/>
          <w:color w:val="0D0D0D"/>
          <w:shd w:val="clear" w:color="auto" w:fill="FFFFFF"/>
        </w:rPr>
        <w:t>matériels</w:t>
      </w:r>
      <w:r w:rsidR="00726202" w:rsidRPr="0053533E">
        <w:rPr>
          <w:rFonts w:ascii="Arial" w:hAnsi="Arial" w:cs="Arial"/>
        </w:rPr>
        <w:t xml:space="preserve"> </w:t>
      </w:r>
      <w:r w:rsidR="00230120" w:rsidRPr="0053533E">
        <w:rPr>
          <w:rFonts w:ascii="Arial" w:hAnsi="Arial" w:cs="Arial"/>
        </w:rPr>
        <w:t>médicaux en</w:t>
      </w:r>
      <w:r w:rsidR="002B1C33" w:rsidRPr="0053533E">
        <w:rPr>
          <w:rFonts w:ascii="Arial" w:hAnsi="Arial" w:cs="Arial"/>
        </w:rPr>
        <w:t xml:space="preserve"> </w:t>
      </w:r>
      <w:r w:rsidR="002B1C33" w:rsidRPr="0053533E">
        <w:rPr>
          <w:rFonts w:ascii="Arial" w:hAnsi="Arial" w:cs="Arial"/>
          <w:color w:val="000000"/>
        </w:rPr>
        <w:t xml:space="preserve">respectant les contraintes budgétaires définies, en optimisant les coûts sans compromettre la qualité des </w:t>
      </w:r>
      <w:r w:rsidR="00D51E62" w:rsidRPr="0053533E">
        <w:rPr>
          <w:rFonts w:ascii="Arial" w:hAnsi="Arial" w:cs="Arial"/>
          <w:color w:val="000000"/>
        </w:rPr>
        <w:t>produits livrés</w:t>
      </w:r>
      <w:r w:rsidR="002B1C33" w:rsidRPr="0053533E">
        <w:rPr>
          <w:rFonts w:ascii="Arial" w:hAnsi="Arial" w:cs="Arial"/>
          <w:color w:val="000000"/>
        </w:rPr>
        <w:t>.</w:t>
      </w:r>
    </w:p>
    <w:p w14:paraId="3226666F" w14:textId="6A8096B1" w:rsidR="002B1C33" w:rsidRPr="0053533E" w:rsidRDefault="002B1C33" w:rsidP="00221E35">
      <w:pPr>
        <w:pStyle w:val="NormalWeb"/>
        <w:numPr>
          <w:ilvl w:val="0"/>
          <w:numId w:val="21"/>
        </w:numPr>
        <w:spacing w:before="0" w:beforeAutospacing="0" w:line="360" w:lineRule="auto"/>
        <w:ind w:left="714" w:hanging="357"/>
        <w:jc w:val="both"/>
        <w:rPr>
          <w:rFonts w:ascii="Arial" w:hAnsi="Arial" w:cs="Arial"/>
          <w:color w:val="000000"/>
        </w:rPr>
      </w:pPr>
      <w:r w:rsidRPr="0053533E">
        <w:rPr>
          <w:rFonts w:ascii="Arial" w:hAnsi="Arial" w:cs="Arial"/>
          <w:color w:val="000000"/>
        </w:rPr>
        <w:t>Offrir des</w:t>
      </w:r>
      <w:r w:rsidR="00D51E62" w:rsidRPr="0053533E">
        <w:rPr>
          <w:rFonts w:ascii="Arial" w:hAnsi="Arial" w:cs="Arial"/>
          <w:color w:val="FF0000"/>
        </w:rPr>
        <w:t xml:space="preserve"> </w:t>
      </w:r>
      <w:r w:rsidR="007B5627" w:rsidRPr="0053533E">
        <w:rPr>
          <w:rFonts w:ascii="Arial" w:hAnsi="Arial" w:cs="Arial"/>
        </w:rPr>
        <w:t>de</w:t>
      </w:r>
      <w:r w:rsidR="00D51E62" w:rsidRPr="0053533E">
        <w:rPr>
          <w:rFonts w:ascii="Arial" w:hAnsi="Arial" w:cs="Arial"/>
        </w:rPr>
        <w:t xml:space="preserve"> produits </w:t>
      </w:r>
      <w:r w:rsidR="00F1404F" w:rsidRPr="0053533E">
        <w:rPr>
          <w:rFonts w:ascii="Arial" w:hAnsi="Arial" w:cs="Arial"/>
        </w:rPr>
        <w:t xml:space="preserve">d’hygiène </w:t>
      </w:r>
      <w:r w:rsidR="007B5627" w:rsidRPr="0053533E">
        <w:rPr>
          <w:rFonts w:ascii="Arial" w:hAnsi="Arial" w:cs="Arial"/>
        </w:rPr>
        <w:t>et d</w:t>
      </w:r>
      <w:r w:rsidR="00D64CE5">
        <w:rPr>
          <w:rFonts w:ascii="Arial" w:hAnsi="Arial" w:cs="Arial"/>
        </w:rPr>
        <w:t xml:space="preserve">e </w:t>
      </w:r>
      <w:r w:rsidR="00D64CE5">
        <w:rPr>
          <w:rFonts w:ascii="Arial" w:hAnsi="Arial" w:cs="Arial"/>
          <w:color w:val="0D0D0D"/>
          <w:shd w:val="clear" w:color="auto" w:fill="FFFFFF"/>
        </w:rPr>
        <w:t>matériels</w:t>
      </w:r>
      <w:r w:rsidR="007B5627" w:rsidRPr="0053533E">
        <w:rPr>
          <w:rFonts w:ascii="Arial" w:hAnsi="Arial" w:cs="Arial"/>
        </w:rPr>
        <w:t xml:space="preserve"> médicaux </w:t>
      </w:r>
      <w:r w:rsidR="00F1404F" w:rsidRPr="0053533E">
        <w:rPr>
          <w:rFonts w:ascii="Arial" w:hAnsi="Arial" w:cs="Arial"/>
          <w:color w:val="000000"/>
        </w:rPr>
        <w:t>qui réponde</w:t>
      </w:r>
      <w:r w:rsidRPr="0053533E">
        <w:rPr>
          <w:rFonts w:ascii="Arial" w:hAnsi="Arial" w:cs="Arial"/>
          <w:color w:val="000000"/>
        </w:rPr>
        <w:t xml:space="preserve"> aux besoins changeants de l'ONG Alliance Côte d’Ivoire durant la durée du contrat, avec une capacité à s'adapter aux nouvelles demandes ou ajustements éventuels.</w:t>
      </w:r>
    </w:p>
    <w:p w14:paraId="36C7C550" w14:textId="77777777" w:rsidR="00E43BE3" w:rsidRPr="0053533E" w:rsidRDefault="00E43BE3" w:rsidP="00221E35">
      <w:pPr>
        <w:pStyle w:val="NormalWeb"/>
        <w:numPr>
          <w:ilvl w:val="0"/>
          <w:numId w:val="19"/>
        </w:numPr>
        <w:spacing w:line="360" w:lineRule="auto"/>
        <w:rPr>
          <w:rFonts w:ascii="Arial" w:hAnsi="Arial" w:cs="Arial"/>
          <w:b/>
          <w:bCs/>
          <w:color w:val="000000"/>
          <w:u w:val="single"/>
          <w:lang w:val="fr-FR"/>
        </w:rPr>
      </w:pPr>
      <w:r w:rsidRPr="0053533E">
        <w:rPr>
          <w:rFonts w:ascii="Arial" w:hAnsi="Arial" w:cs="Arial"/>
          <w:b/>
          <w:bCs/>
          <w:color w:val="000000"/>
          <w:u w:val="single"/>
          <w:lang w:val="fr-FR"/>
        </w:rPr>
        <w:t>Résultats attendus</w:t>
      </w:r>
    </w:p>
    <w:p w14:paraId="28E94ECD" w14:textId="5557FC6F" w:rsidR="00E43BE3" w:rsidRPr="0053533E" w:rsidRDefault="00E43BE3" w:rsidP="00296015">
      <w:pPr>
        <w:spacing w:before="100" w:beforeAutospacing="1" w:line="360" w:lineRule="auto"/>
        <w:jc w:val="both"/>
        <w:rPr>
          <w:rFonts w:ascii="Arial" w:hAnsi="Arial" w:cs="Arial"/>
          <w:color w:val="0D0D0D"/>
          <w:shd w:val="clear" w:color="auto" w:fill="FFFFFF"/>
        </w:rPr>
      </w:pPr>
      <w:r w:rsidRPr="0053533E">
        <w:rPr>
          <w:rFonts w:ascii="Arial" w:hAnsi="Arial" w:cs="Arial"/>
          <w:color w:val="0D0D0D"/>
          <w:shd w:val="clear" w:color="auto" w:fill="FFFFFF"/>
        </w:rPr>
        <w:t>A l’issue de cet appel d’offres, un a</w:t>
      </w:r>
      <w:r w:rsidRPr="0053533E">
        <w:rPr>
          <w:rFonts w:ascii="Arial" w:hAnsi="Arial" w:cs="Arial"/>
          <w:color w:val="000000"/>
        </w:rPr>
        <w:t>ccord-cadre avec</w:t>
      </w:r>
      <w:r w:rsidR="00FD47C5">
        <w:rPr>
          <w:rFonts w:ascii="Arial" w:hAnsi="Arial" w:cs="Arial"/>
          <w:color w:val="000000"/>
        </w:rPr>
        <w:t xml:space="preserve"> deux </w:t>
      </w:r>
      <w:r w:rsidRPr="0053533E">
        <w:rPr>
          <w:rFonts w:ascii="Arial" w:hAnsi="Arial" w:cs="Arial"/>
          <w:color w:val="000000"/>
        </w:rPr>
        <w:t>(0</w:t>
      </w:r>
      <w:r w:rsidR="00FD47C5">
        <w:rPr>
          <w:rFonts w:ascii="Arial" w:hAnsi="Arial" w:cs="Arial"/>
          <w:color w:val="000000"/>
        </w:rPr>
        <w:t>2</w:t>
      </w:r>
      <w:r w:rsidRPr="0053533E">
        <w:rPr>
          <w:rFonts w:ascii="Arial" w:hAnsi="Arial" w:cs="Arial"/>
          <w:color w:val="000000"/>
        </w:rPr>
        <w:t>) structure</w:t>
      </w:r>
      <w:r w:rsidR="00FD47C5">
        <w:rPr>
          <w:rFonts w:ascii="Arial" w:hAnsi="Arial" w:cs="Arial"/>
          <w:color w:val="000000"/>
        </w:rPr>
        <w:t>s</w:t>
      </w:r>
      <w:r w:rsidRPr="0053533E">
        <w:rPr>
          <w:rFonts w:ascii="Arial" w:hAnsi="Arial" w:cs="Arial"/>
          <w:color w:val="000000"/>
        </w:rPr>
        <w:t xml:space="preserve"> spécialisée</w:t>
      </w:r>
      <w:r w:rsidR="00FD47C5">
        <w:rPr>
          <w:rFonts w:ascii="Arial" w:hAnsi="Arial" w:cs="Arial"/>
          <w:color w:val="000000"/>
        </w:rPr>
        <w:t>s</w:t>
      </w:r>
      <w:r w:rsidRPr="0053533E">
        <w:rPr>
          <w:rFonts w:ascii="Arial" w:hAnsi="Arial" w:cs="Arial"/>
          <w:color w:val="000000"/>
        </w:rPr>
        <w:t xml:space="preserve"> dans la </w:t>
      </w:r>
      <w:r w:rsidR="00726202" w:rsidRPr="0053533E">
        <w:rPr>
          <w:rFonts w:ascii="Arial" w:hAnsi="Arial" w:cs="Arial"/>
          <w:color w:val="000000"/>
        </w:rPr>
        <w:t xml:space="preserve">livraison </w:t>
      </w:r>
      <w:r w:rsidR="00230120" w:rsidRPr="0053533E">
        <w:rPr>
          <w:rFonts w:ascii="Arial" w:hAnsi="Arial" w:cs="Arial"/>
          <w:color w:val="000000"/>
        </w:rPr>
        <w:t>des produits</w:t>
      </w:r>
      <w:r w:rsidR="007B5627" w:rsidRPr="0053533E">
        <w:rPr>
          <w:rFonts w:ascii="Arial" w:hAnsi="Arial" w:cs="Arial"/>
          <w:color w:val="000000" w:themeColor="text1"/>
        </w:rPr>
        <w:t xml:space="preserve"> d’hygiène et d</w:t>
      </w:r>
      <w:r w:rsidR="00D64CE5">
        <w:rPr>
          <w:rFonts w:ascii="Arial" w:hAnsi="Arial" w:cs="Arial"/>
          <w:color w:val="0D0D0D"/>
          <w:shd w:val="clear" w:color="auto" w:fill="FFFFFF"/>
        </w:rPr>
        <w:t>e matériels</w:t>
      </w:r>
      <w:r w:rsidR="007B5627" w:rsidRPr="0053533E">
        <w:rPr>
          <w:rFonts w:ascii="Arial" w:hAnsi="Arial" w:cs="Arial"/>
          <w:color w:val="000000" w:themeColor="text1"/>
        </w:rPr>
        <w:t xml:space="preserve"> médicaux </w:t>
      </w:r>
      <w:r w:rsidRPr="0053533E">
        <w:rPr>
          <w:rFonts w:ascii="Arial" w:hAnsi="Arial" w:cs="Arial"/>
          <w:color w:val="000000"/>
        </w:rPr>
        <w:t>est conclu sur une période de 24 mois et renouvelable à la suite d’une évaluation satisfaisante des prestations.</w:t>
      </w:r>
    </w:p>
    <w:p w14:paraId="20560E14" w14:textId="77777777" w:rsidR="00050661" w:rsidRDefault="00E43BE3" w:rsidP="00221E35">
      <w:pPr>
        <w:spacing w:line="360" w:lineRule="auto"/>
        <w:jc w:val="both"/>
        <w:rPr>
          <w:rFonts w:ascii="Arial" w:hAnsi="Arial" w:cs="Arial"/>
          <w:bCs/>
          <w:color w:val="000000" w:themeColor="text1"/>
        </w:rPr>
      </w:pPr>
      <w:r w:rsidRPr="0053533E">
        <w:rPr>
          <w:rFonts w:ascii="Arial" w:hAnsi="Arial" w:cs="Arial"/>
          <w:bCs/>
        </w:rPr>
        <w:t xml:space="preserve">Les </w:t>
      </w:r>
      <w:r w:rsidRPr="0053533E">
        <w:rPr>
          <w:rFonts w:ascii="Arial" w:hAnsi="Arial" w:cs="Arial"/>
          <w:bCs/>
          <w:color w:val="000000" w:themeColor="text1"/>
        </w:rPr>
        <w:t>attentes vis-à-vis de ce</w:t>
      </w:r>
      <w:r w:rsidR="00FD47C5">
        <w:rPr>
          <w:rFonts w:ascii="Arial" w:hAnsi="Arial" w:cs="Arial"/>
          <w:bCs/>
          <w:color w:val="000000" w:themeColor="text1"/>
        </w:rPr>
        <w:t>s</w:t>
      </w:r>
      <w:r w:rsidRPr="0053533E">
        <w:rPr>
          <w:rFonts w:ascii="Arial" w:hAnsi="Arial" w:cs="Arial"/>
          <w:bCs/>
          <w:color w:val="000000" w:themeColor="text1"/>
        </w:rPr>
        <w:t xml:space="preserve"> Prestataire</w:t>
      </w:r>
      <w:r w:rsidR="00FD47C5">
        <w:rPr>
          <w:rFonts w:ascii="Arial" w:hAnsi="Arial" w:cs="Arial"/>
          <w:bCs/>
          <w:color w:val="000000" w:themeColor="text1"/>
        </w:rPr>
        <w:t>s</w:t>
      </w:r>
      <w:r w:rsidRPr="0053533E">
        <w:rPr>
          <w:rFonts w:ascii="Arial" w:hAnsi="Arial" w:cs="Arial"/>
          <w:bCs/>
          <w:color w:val="000000" w:themeColor="text1"/>
        </w:rPr>
        <w:t xml:space="preserve"> sont donc les suivantes :</w:t>
      </w:r>
    </w:p>
    <w:p w14:paraId="7F67C0AB" w14:textId="06E5F189" w:rsidR="00BA1E6E" w:rsidRPr="00BA1E6E" w:rsidRDefault="00050661" w:rsidP="00BA1E6E">
      <w:pPr>
        <w:pStyle w:val="Paragraphedeliste"/>
        <w:numPr>
          <w:ilvl w:val="0"/>
          <w:numId w:val="21"/>
        </w:numPr>
        <w:spacing w:line="360" w:lineRule="auto"/>
        <w:jc w:val="both"/>
        <w:rPr>
          <w:rFonts w:ascii="Arial" w:hAnsi="Arial" w:cs="Arial"/>
          <w:bCs/>
          <w:color w:val="000000" w:themeColor="text1"/>
        </w:rPr>
      </w:pPr>
      <w:r w:rsidRPr="00050661">
        <w:rPr>
          <w:rFonts w:ascii="Arial" w:hAnsi="Arial" w:cs="Arial"/>
          <w:color w:val="000000" w:themeColor="text1"/>
          <w:shd w:val="clear" w:color="auto" w:fill="FFFFFF"/>
        </w:rPr>
        <w:t xml:space="preserve">Les </w:t>
      </w:r>
      <w:r w:rsidR="00D57EB1">
        <w:rPr>
          <w:rFonts w:ascii="Arial" w:hAnsi="Arial" w:cs="Arial"/>
          <w:color w:val="000000" w:themeColor="text1"/>
          <w:shd w:val="clear" w:color="auto" w:fill="FFFFFF"/>
        </w:rPr>
        <w:t>matériel</w:t>
      </w:r>
      <w:r w:rsidRPr="00050661">
        <w:rPr>
          <w:rFonts w:ascii="Arial" w:hAnsi="Arial" w:cs="Arial"/>
          <w:color w:val="000000" w:themeColor="text1"/>
          <w:shd w:val="clear" w:color="auto" w:fill="FFFFFF"/>
        </w:rPr>
        <w:t>s médicaux et produits d'hygiène sont livrés en quantité et en qualité conforme aux spécifications de l'ONG Alliance Côte d’Ivoire. Tous les produits satisf</w:t>
      </w:r>
      <w:r>
        <w:rPr>
          <w:rFonts w:ascii="Arial" w:hAnsi="Arial" w:cs="Arial"/>
          <w:color w:val="000000" w:themeColor="text1"/>
          <w:shd w:val="clear" w:color="auto" w:fill="FFFFFF"/>
        </w:rPr>
        <w:t>ont</w:t>
      </w:r>
      <w:r w:rsidRPr="00050661">
        <w:rPr>
          <w:rFonts w:ascii="Arial" w:hAnsi="Arial" w:cs="Arial"/>
          <w:color w:val="000000" w:themeColor="text1"/>
          <w:shd w:val="clear" w:color="auto" w:fill="FFFFFF"/>
        </w:rPr>
        <w:t xml:space="preserve"> aux standards de qualité requis, garantissant ainsi leur efficacité et leur sécurité pour les bénéficiaires</w:t>
      </w:r>
      <w:r w:rsidR="00BA1E6E">
        <w:rPr>
          <w:rFonts w:ascii="Arial" w:hAnsi="Arial" w:cs="Arial"/>
          <w:color w:val="000000" w:themeColor="text1"/>
          <w:shd w:val="clear" w:color="auto" w:fill="FFFFFF"/>
        </w:rPr>
        <w:t>.</w:t>
      </w:r>
    </w:p>
    <w:p w14:paraId="4F1EF9FF" w14:textId="61DD84FF" w:rsid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 xml:space="preserve">Tous les produits d’hygiène et </w:t>
      </w:r>
      <w:r w:rsidR="00D57EB1">
        <w:rPr>
          <w:rFonts w:ascii="Arial" w:hAnsi="Arial" w:cs="Arial"/>
          <w:bCs/>
          <w:color w:val="000000" w:themeColor="text1"/>
        </w:rPr>
        <w:t>matériel</w:t>
      </w:r>
      <w:r w:rsidRPr="00BA1E6E">
        <w:rPr>
          <w:rFonts w:ascii="Arial" w:hAnsi="Arial" w:cs="Arial"/>
          <w:bCs/>
          <w:color w:val="000000" w:themeColor="text1"/>
        </w:rPr>
        <w:t>s médicaux sont conformes aux normes et réglementations nationales et internationales en vigueur dans le domaine de la santé. Cela inclut les certifications nécessaires, les étiquetages appropriés et le respect des protocoles de sécurité.</w:t>
      </w:r>
    </w:p>
    <w:p w14:paraId="134856CC" w14:textId="704BEF0A" w:rsid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 xml:space="preserve">Les produits sont livrés dans les délais convenus, sans retard. Une gestion rigoureuse des plannings </w:t>
      </w:r>
      <w:r>
        <w:rPr>
          <w:rFonts w:ascii="Arial" w:hAnsi="Arial" w:cs="Arial"/>
          <w:bCs/>
          <w:color w:val="000000" w:themeColor="text1"/>
        </w:rPr>
        <w:t>est définie afin</w:t>
      </w:r>
      <w:r w:rsidRPr="00BA1E6E">
        <w:rPr>
          <w:rFonts w:ascii="Arial" w:hAnsi="Arial" w:cs="Arial"/>
          <w:bCs/>
          <w:color w:val="000000" w:themeColor="text1"/>
        </w:rPr>
        <w:t xml:space="preserve"> de respecter les échéances, assurant ainsi le bon déroulement des activités de l’ONG sans interruption.</w:t>
      </w:r>
    </w:p>
    <w:p w14:paraId="209681ED" w14:textId="708BD58C" w:rsid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 xml:space="preserve">Les coûts de livraison des produits d'hygiène et </w:t>
      </w:r>
      <w:r w:rsidR="00D57EB1">
        <w:rPr>
          <w:rFonts w:ascii="Arial" w:hAnsi="Arial" w:cs="Arial"/>
          <w:bCs/>
          <w:color w:val="000000" w:themeColor="text1"/>
        </w:rPr>
        <w:t>matériel</w:t>
      </w:r>
      <w:r w:rsidRPr="00BA1E6E">
        <w:rPr>
          <w:rFonts w:ascii="Arial" w:hAnsi="Arial" w:cs="Arial"/>
          <w:bCs/>
          <w:color w:val="000000" w:themeColor="text1"/>
        </w:rPr>
        <w:t>s médicaux sont optimisés tout en maintenant une haute qualité. Les dépenses sont gérées efficacement, respectant les contraintes budgétaires définies, sans compromettre la qualité des produits.</w:t>
      </w:r>
    </w:p>
    <w:p w14:paraId="5D0E22F4" w14:textId="238EB0EB" w:rsidR="00BA1E6E" w:rsidRPr="00BA1E6E" w:rsidRDefault="00BA1E6E" w:rsidP="00BA1E6E">
      <w:pPr>
        <w:pStyle w:val="Paragraphedeliste"/>
        <w:numPr>
          <w:ilvl w:val="0"/>
          <w:numId w:val="21"/>
        </w:numPr>
        <w:spacing w:line="360" w:lineRule="auto"/>
        <w:jc w:val="both"/>
        <w:rPr>
          <w:rFonts w:ascii="Arial" w:hAnsi="Arial" w:cs="Arial"/>
          <w:bCs/>
          <w:color w:val="000000" w:themeColor="text1"/>
        </w:rPr>
      </w:pPr>
      <w:r w:rsidRPr="00BA1E6E">
        <w:rPr>
          <w:rFonts w:ascii="Arial" w:hAnsi="Arial" w:cs="Arial"/>
          <w:bCs/>
          <w:color w:val="000000" w:themeColor="text1"/>
        </w:rPr>
        <w:t>Les produits livrés répondent aux besoins changeants de l’ONG Alliance Côte d’Ivoire. Il y a une flexibilité et une capacité d’adaptation aux nouvelles demandes ou ajustements, garantissant que les besoins de l’ONG sont toujours satisfaits tout au long de la durée du contrat.</w:t>
      </w:r>
    </w:p>
    <w:p w14:paraId="2974B20A" w14:textId="77777777" w:rsidR="00CA5901" w:rsidRPr="0053533E" w:rsidRDefault="00CA5901" w:rsidP="0053533E">
      <w:pPr>
        <w:pStyle w:val="NormalWeb"/>
        <w:numPr>
          <w:ilvl w:val="0"/>
          <w:numId w:val="19"/>
        </w:numPr>
        <w:spacing w:line="276" w:lineRule="auto"/>
        <w:rPr>
          <w:rFonts w:ascii="Arial" w:hAnsi="Arial" w:cs="Arial"/>
          <w:b/>
          <w:bCs/>
          <w:color w:val="000000"/>
          <w:u w:val="single"/>
          <w:lang w:val="fr-FR"/>
        </w:rPr>
      </w:pPr>
      <w:r w:rsidRPr="0053533E">
        <w:rPr>
          <w:rFonts w:ascii="Arial" w:hAnsi="Arial" w:cs="Arial"/>
          <w:b/>
          <w:bCs/>
          <w:color w:val="000000"/>
          <w:u w:val="single"/>
          <w:lang w:val="fr-FR"/>
        </w:rPr>
        <w:t>Profil des soumissionnaires</w:t>
      </w:r>
    </w:p>
    <w:p w14:paraId="7CDEDFE1" w14:textId="7251C414" w:rsidR="00CA5901" w:rsidRPr="0053533E" w:rsidRDefault="00CA5901" w:rsidP="00BA1E6E">
      <w:pPr>
        <w:spacing w:line="360" w:lineRule="auto"/>
        <w:jc w:val="both"/>
        <w:rPr>
          <w:rFonts w:ascii="Arial" w:hAnsi="Arial" w:cs="Arial"/>
        </w:rPr>
      </w:pPr>
      <w:r w:rsidRPr="0053533E">
        <w:rPr>
          <w:rFonts w:ascii="Arial" w:hAnsi="Arial" w:cs="Arial"/>
        </w:rPr>
        <w:t xml:space="preserve">Le présent appel d’offres est ouvert aux structures </w:t>
      </w:r>
      <w:r w:rsidRPr="0053533E">
        <w:rPr>
          <w:rFonts w:ascii="Arial" w:hAnsi="Arial" w:cs="Arial"/>
          <w:color w:val="0D0D0D"/>
          <w:shd w:val="clear" w:color="auto" w:fill="FFFFFF"/>
        </w:rPr>
        <w:t>résidentes en Côte d’Ivoire</w:t>
      </w:r>
      <w:r w:rsidRPr="0053533E">
        <w:rPr>
          <w:rFonts w:ascii="Arial" w:hAnsi="Arial" w:cs="Arial"/>
        </w:rPr>
        <w:t xml:space="preserve"> </w:t>
      </w:r>
      <w:r w:rsidRPr="0053533E">
        <w:rPr>
          <w:rFonts w:ascii="Arial" w:hAnsi="Arial" w:cs="Arial"/>
          <w:color w:val="0D0D0D"/>
          <w:shd w:val="clear" w:color="auto" w:fill="FFFFFF"/>
        </w:rPr>
        <w:t>spécialisées dans la fourniture de produit d’hygiène</w:t>
      </w:r>
      <w:r w:rsidR="00BA1E6E">
        <w:rPr>
          <w:rFonts w:ascii="Arial" w:hAnsi="Arial" w:cs="Arial"/>
          <w:color w:val="0D0D0D"/>
          <w:shd w:val="clear" w:color="auto" w:fill="FFFFFF"/>
        </w:rPr>
        <w:t xml:space="preserve"> et</w:t>
      </w:r>
      <w:r w:rsidRPr="0053533E">
        <w:rPr>
          <w:rFonts w:ascii="Arial" w:hAnsi="Arial" w:cs="Arial"/>
          <w:color w:val="0D0D0D"/>
          <w:shd w:val="clear" w:color="auto" w:fill="FFFFFF"/>
        </w:rPr>
        <w:t xml:space="preserve"> </w:t>
      </w:r>
      <w:r w:rsidR="00D57EB1">
        <w:rPr>
          <w:rFonts w:ascii="Arial" w:hAnsi="Arial" w:cs="Arial"/>
          <w:color w:val="0D0D0D"/>
          <w:shd w:val="clear" w:color="auto" w:fill="FFFFFF"/>
        </w:rPr>
        <w:t>matériel</w:t>
      </w:r>
      <w:r w:rsidRPr="0053533E">
        <w:rPr>
          <w:rFonts w:ascii="Arial" w:hAnsi="Arial" w:cs="Arial"/>
          <w:color w:val="0D0D0D"/>
          <w:shd w:val="clear" w:color="auto" w:fill="FFFFFF"/>
        </w:rPr>
        <w:t>s médicaux.</w:t>
      </w:r>
    </w:p>
    <w:p w14:paraId="0D3FA810" w14:textId="33560205" w:rsidR="00CA5901" w:rsidRPr="0053533E" w:rsidRDefault="00CA5901" w:rsidP="00BA1E6E">
      <w:pPr>
        <w:spacing w:line="360" w:lineRule="auto"/>
        <w:jc w:val="both"/>
        <w:rPr>
          <w:rFonts w:ascii="Arial" w:hAnsi="Arial" w:cs="Arial"/>
        </w:rPr>
      </w:pPr>
      <w:r w:rsidRPr="0053533E">
        <w:rPr>
          <w:rFonts w:ascii="Arial" w:hAnsi="Arial" w:cs="Arial"/>
        </w:rPr>
        <w:t xml:space="preserve">Le soumissionnaire devra être en règle sur le plan administratif avec un registre de commerce ayant pour </w:t>
      </w:r>
      <w:r w:rsidRPr="0053533E">
        <w:rPr>
          <w:rFonts w:ascii="Arial" w:hAnsi="Arial" w:cs="Arial"/>
          <w:b/>
          <w:bCs/>
          <w:u w:val="single"/>
        </w:rPr>
        <w:t>activité principale</w:t>
      </w:r>
      <w:r w:rsidRPr="0053533E">
        <w:rPr>
          <w:rFonts w:ascii="Arial" w:hAnsi="Arial" w:cs="Arial"/>
        </w:rPr>
        <w:t xml:space="preserve"> </w:t>
      </w:r>
      <w:r w:rsidR="00DC0729">
        <w:rPr>
          <w:rFonts w:ascii="Arial" w:hAnsi="Arial" w:cs="Arial"/>
        </w:rPr>
        <w:t>fourniture</w:t>
      </w:r>
      <w:r w:rsidRPr="0053533E">
        <w:rPr>
          <w:rFonts w:ascii="Arial" w:hAnsi="Arial" w:cs="Arial"/>
        </w:rPr>
        <w:t xml:space="preserve"> et livraison </w:t>
      </w:r>
      <w:r w:rsidRPr="0053533E">
        <w:rPr>
          <w:rFonts w:ascii="Arial" w:hAnsi="Arial" w:cs="Arial"/>
          <w:color w:val="0D0D0D"/>
          <w:shd w:val="clear" w:color="auto" w:fill="FFFFFF"/>
        </w:rPr>
        <w:t>de produit d’hygiène</w:t>
      </w:r>
      <w:r w:rsidR="00DC0729">
        <w:rPr>
          <w:rFonts w:ascii="Arial" w:hAnsi="Arial" w:cs="Arial"/>
          <w:color w:val="0D0D0D"/>
          <w:shd w:val="clear" w:color="auto" w:fill="FFFFFF"/>
        </w:rPr>
        <w:t xml:space="preserve"> et</w:t>
      </w:r>
      <w:r w:rsidRPr="0053533E">
        <w:rPr>
          <w:rFonts w:ascii="Arial" w:hAnsi="Arial" w:cs="Arial"/>
          <w:color w:val="0D0D0D"/>
          <w:shd w:val="clear" w:color="auto" w:fill="FFFFFF"/>
        </w:rPr>
        <w:t xml:space="preserve"> </w:t>
      </w:r>
      <w:r w:rsidR="00D57EB1">
        <w:rPr>
          <w:rFonts w:ascii="Arial" w:hAnsi="Arial" w:cs="Arial"/>
          <w:color w:val="0D0D0D"/>
          <w:shd w:val="clear" w:color="auto" w:fill="FFFFFF"/>
        </w:rPr>
        <w:t>matériel</w:t>
      </w:r>
      <w:r w:rsidRPr="0053533E">
        <w:rPr>
          <w:rFonts w:ascii="Arial" w:hAnsi="Arial" w:cs="Arial"/>
          <w:color w:val="0D0D0D"/>
          <w:shd w:val="clear" w:color="auto" w:fill="FFFFFF"/>
        </w:rPr>
        <w:t>s médicaux</w:t>
      </w:r>
      <w:r w:rsidRPr="0053533E">
        <w:rPr>
          <w:rFonts w:ascii="Arial" w:hAnsi="Arial" w:cs="Arial"/>
        </w:rPr>
        <w:t xml:space="preserve"> ou </w:t>
      </w:r>
      <w:r w:rsidRPr="0053533E">
        <w:rPr>
          <w:rFonts w:ascii="Arial" w:hAnsi="Arial" w:cs="Arial"/>
          <w:b/>
          <w:bCs/>
          <w:u w:val="single"/>
        </w:rPr>
        <w:t>toute activité principale en lien avec l’objet de cet appel d’offres</w:t>
      </w:r>
      <w:r w:rsidRPr="0053533E">
        <w:rPr>
          <w:rFonts w:ascii="Arial" w:hAnsi="Arial" w:cs="Arial"/>
        </w:rPr>
        <w:t xml:space="preserve">, justifier au moins 05 ans d’existence et avoir une expérience avérée dans le domaine </w:t>
      </w:r>
      <w:r w:rsidR="00ED3FEE" w:rsidRPr="0053533E">
        <w:rPr>
          <w:rFonts w:ascii="Arial" w:hAnsi="Arial" w:cs="Arial"/>
        </w:rPr>
        <w:t>de la fourniture de produ</w:t>
      </w:r>
      <w:r w:rsidR="00D57EB1">
        <w:rPr>
          <w:rFonts w:ascii="Arial" w:hAnsi="Arial" w:cs="Arial"/>
        </w:rPr>
        <w:t>i</w:t>
      </w:r>
      <w:r w:rsidR="00ED3FEE" w:rsidRPr="0053533E">
        <w:rPr>
          <w:rFonts w:ascii="Arial" w:hAnsi="Arial" w:cs="Arial"/>
        </w:rPr>
        <w:t>t d’hygi</w:t>
      </w:r>
      <w:r w:rsidR="00D57EB1">
        <w:rPr>
          <w:rFonts w:ascii="Arial" w:hAnsi="Arial" w:cs="Arial"/>
        </w:rPr>
        <w:t>è</w:t>
      </w:r>
      <w:r w:rsidR="00ED3FEE" w:rsidRPr="0053533E">
        <w:rPr>
          <w:rFonts w:ascii="Arial" w:hAnsi="Arial" w:cs="Arial"/>
        </w:rPr>
        <w:t xml:space="preserve">ne </w:t>
      </w:r>
      <w:r w:rsidR="00D57EB1">
        <w:rPr>
          <w:rFonts w:ascii="Arial" w:hAnsi="Arial" w:cs="Arial"/>
        </w:rPr>
        <w:t>matériel</w:t>
      </w:r>
      <w:r w:rsidR="00ED3FEE" w:rsidRPr="0053533E">
        <w:rPr>
          <w:rFonts w:ascii="Arial" w:hAnsi="Arial" w:cs="Arial"/>
        </w:rPr>
        <w:t>s médicaux</w:t>
      </w:r>
      <w:r w:rsidRPr="0053533E">
        <w:rPr>
          <w:rFonts w:ascii="Arial" w:hAnsi="Arial" w:cs="Arial"/>
        </w:rPr>
        <w:t xml:space="preserve">. Il devra mettre à la disposition de l’ONG Alliance Cote d’Ivoire les ressources humaines et matérielles requises. Le soumissionnaire devra au moins justifier d’une collaboration avec une organisation similaire et autres aptitudes jugées pertinentes pour cette mission. </w:t>
      </w:r>
    </w:p>
    <w:p w14:paraId="29B32DD8" w14:textId="6995FCD5" w:rsidR="00ED3FEE" w:rsidRPr="0053533E" w:rsidRDefault="00CA5901" w:rsidP="00BA1E6E">
      <w:pPr>
        <w:spacing w:after="294" w:line="360" w:lineRule="auto"/>
        <w:jc w:val="both"/>
        <w:rPr>
          <w:rFonts w:ascii="Arial" w:hAnsi="Arial" w:cs="Arial"/>
        </w:rPr>
      </w:pPr>
      <w:r w:rsidRPr="0053533E">
        <w:rPr>
          <w:rFonts w:ascii="Arial" w:hAnsi="Arial" w:cs="Arial"/>
        </w:rPr>
        <w:t xml:space="preserve">Le soumissionnaire présentera ses principales références en précisant la nature des prestations similaires réalisées accompagnées d’attestations de bonne fin d’exécution, les lieux, les zones géographiques, les délais, les dates de réalisation et le budget. Il indiquera également les coordonnées détaillées des représentants des clients bénéficiaires. </w:t>
      </w:r>
    </w:p>
    <w:p w14:paraId="6B63E485" w14:textId="77777777" w:rsidR="00CA5901" w:rsidRPr="0053533E" w:rsidRDefault="00CA5901" w:rsidP="0053533E">
      <w:pPr>
        <w:pStyle w:val="Paragraphedeliste"/>
        <w:numPr>
          <w:ilvl w:val="0"/>
          <w:numId w:val="19"/>
        </w:numPr>
        <w:spacing w:after="160" w:line="276" w:lineRule="auto"/>
        <w:contextualSpacing/>
        <w:rPr>
          <w:rFonts w:ascii="Arial" w:hAnsi="Arial" w:cs="Arial"/>
          <w:b/>
          <w:bCs/>
          <w:u w:val="single"/>
        </w:rPr>
      </w:pPr>
      <w:r w:rsidRPr="0053533E">
        <w:rPr>
          <w:rFonts w:ascii="Arial" w:hAnsi="Arial" w:cs="Arial"/>
          <w:b/>
          <w:bCs/>
          <w:u w:val="single"/>
        </w:rPr>
        <w:t>Spécifications techniques de la prestation</w:t>
      </w:r>
    </w:p>
    <w:p w14:paraId="54873A3E" w14:textId="77777777" w:rsidR="00AD6B69" w:rsidRPr="00AD6B69" w:rsidRDefault="00AD6B69" w:rsidP="00AD6B69">
      <w:pPr>
        <w:spacing w:line="360" w:lineRule="auto"/>
        <w:rPr>
          <w:rFonts w:ascii="Arial" w:hAnsi="Arial" w:cs="Arial"/>
        </w:rPr>
      </w:pPr>
      <w:r w:rsidRPr="00AD6B69">
        <w:rPr>
          <w:rFonts w:ascii="Arial" w:hAnsi="Arial" w:cs="Arial"/>
        </w:rPr>
        <w:t xml:space="preserve">Les caractéristiques sont définies dans le fichier Excel </w:t>
      </w:r>
      <w:r w:rsidRPr="00AD6B69">
        <w:rPr>
          <w:rFonts w:ascii="Arial" w:hAnsi="Arial" w:cs="Arial"/>
          <w:b/>
          <w:bCs/>
        </w:rPr>
        <w:t>« BORDERAU DES PRIX UNITAIRES »</w:t>
      </w:r>
      <w:r w:rsidRPr="00AD6B69">
        <w:rPr>
          <w:rFonts w:ascii="Arial" w:hAnsi="Arial" w:cs="Arial"/>
        </w:rPr>
        <w:t xml:space="preserve"> joint au présent Dossier d’Appel d’Offres.</w:t>
      </w:r>
    </w:p>
    <w:p w14:paraId="643BDF6D" w14:textId="77777777" w:rsidR="00127A50" w:rsidRPr="00AD6B69" w:rsidRDefault="00127A50" w:rsidP="0053533E">
      <w:pPr>
        <w:spacing w:line="276" w:lineRule="auto"/>
        <w:rPr>
          <w:rFonts w:ascii="Arial" w:hAnsi="Arial" w:cs="Arial"/>
          <w:sz w:val="10"/>
          <w:szCs w:val="10"/>
        </w:rPr>
      </w:pPr>
    </w:p>
    <w:p w14:paraId="3F7092AC" w14:textId="77777777" w:rsidR="00B834EC" w:rsidRPr="0053533E" w:rsidRDefault="00B834EC" w:rsidP="0053533E">
      <w:pPr>
        <w:pStyle w:val="Paragraphedeliste"/>
        <w:numPr>
          <w:ilvl w:val="0"/>
          <w:numId w:val="19"/>
        </w:numPr>
        <w:spacing w:after="294" w:line="276" w:lineRule="auto"/>
        <w:contextualSpacing/>
        <w:rPr>
          <w:rFonts w:ascii="Arial" w:hAnsi="Arial" w:cs="Arial"/>
          <w:b/>
          <w:bCs/>
          <w:u w:val="single"/>
        </w:rPr>
      </w:pPr>
      <w:r w:rsidRPr="0053533E">
        <w:rPr>
          <w:rFonts w:ascii="Arial" w:hAnsi="Arial" w:cs="Arial"/>
          <w:b/>
          <w:bCs/>
          <w:u w:val="single"/>
        </w:rPr>
        <w:t>Proposition technique et financière</w:t>
      </w:r>
    </w:p>
    <w:p w14:paraId="29A64D58" w14:textId="77777777" w:rsidR="00AD6B69" w:rsidRPr="00AD6B69" w:rsidRDefault="00AD6B69" w:rsidP="00AD6B69">
      <w:pPr>
        <w:spacing w:line="276" w:lineRule="auto"/>
        <w:jc w:val="both"/>
        <w:rPr>
          <w:rFonts w:ascii="Arial" w:hAnsi="Arial" w:cs="Arial"/>
        </w:rPr>
      </w:pPr>
      <w:r w:rsidRPr="00AD6B69">
        <w:rPr>
          <w:rFonts w:ascii="Arial" w:hAnsi="Arial" w:cs="Arial"/>
        </w:rPr>
        <w:t>Chaque soumissionnaire est tenu d’envoyer un dossier complet qui contient toutes les informations requises pour l’analyse technique de son dossier de soumission.</w:t>
      </w:r>
    </w:p>
    <w:p w14:paraId="6BF1F29F" w14:textId="77777777" w:rsidR="00AD6B69" w:rsidRPr="00AD6B69" w:rsidRDefault="00AD6B69" w:rsidP="00AD6B69">
      <w:pPr>
        <w:spacing w:line="276" w:lineRule="auto"/>
        <w:jc w:val="both"/>
        <w:rPr>
          <w:rFonts w:ascii="Arial" w:hAnsi="Arial" w:cs="Arial"/>
        </w:rPr>
      </w:pPr>
      <w:r w:rsidRPr="00AD6B69">
        <w:rPr>
          <w:rFonts w:ascii="Arial" w:hAnsi="Arial" w:cs="Arial"/>
        </w:rPr>
        <w:t>Par la déclaration du Soumissionnaire, le prestataire certifie que toutes les informations fournies sont correctes et exactes.</w:t>
      </w:r>
    </w:p>
    <w:p w14:paraId="3BF5ACCE" w14:textId="77777777" w:rsidR="00AD6B69" w:rsidRPr="00AD6B69" w:rsidRDefault="00AD6B69" w:rsidP="00AD6B69">
      <w:pPr>
        <w:spacing w:line="276" w:lineRule="auto"/>
        <w:jc w:val="both"/>
        <w:rPr>
          <w:rFonts w:ascii="Arial" w:hAnsi="Arial" w:cs="Arial"/>
        </w:rPr>
      </w:pPr>
      <w:r w:rsidRPr="00AD6B69">
        <w:rPr>
          <w:rFonts w:ascii="Arial" w:hAnsi="Arial" w:cs="Arial"/>
        </w:rPr>
        <w:t>L’offre financière devra comporter les éléments suivants :</w:t>
      </w:r>
    </w:p>
    <w:p w14:paraId="5AF33C2B" w14:textId="77777777" w:rsidR="00AD6B69" w:rsidRPr="00AD6B69" w:rsidRDefault="00AD6B69" w:rsidP="00AD6B69">
      <w:pPr>
        <w:numPr>
          <w:ilvl w:val="0"/>
          <w:numId w:val="39"/>
        </w:numPr>
        <w:spacing w:line="276" w:lineRule="auto"/>
        <w:jc w:val="both"/>
        <w:rPr>
          <w:rFonts w:ascii="Arial" w:hAnsi="Arial" w:cs="Arial"/>
        </w:rPr>
      </w:pPr>
      <w:r w:rsidRPr="00AD6B69">
        <w:rPr>
          <w:rFonts w:ascii="Arial" w:hAnsi="Arial" w:cs="Arial"/>
        </w:rPr>
        <w:t xml:space="preserve">Le prix unitaire de chaque article selon le canevas défini </w:t>
      </w:r>
      <w:r w:rsidRPr="00AD6B69">
        <w:rPr>
          <w:rFonts w:ascii="Arial" w:hAnsi="Arial" w:cs="Arial"/>
          <w:b/>
          <w:bCs/>
        </w:rPr>
        <w:t xml:space="preserve">« BORDERAU DES PRIX UNITAIRES ». </w:t>
      </w:r>
      <w:r w:rsidRPr="00AD6B69">
        <w:rPr>
          <w:rFonts w:ascii="Arial" w:hAnsi="Arial" w:cs="Arial"/>
          <w:b/>
          <w:bCs/>
          <w:color w:val="FF0000"/>
        </w:rPr>
        <w:t>Les offres financières devront être transmises aussi sous format numérique sur une clé USB</w:t>
      </w:r>
      <w:r w:rsidRPr="00AD6B69">
        <w:rPr>
          <w:rFonts w:ascii="Arial" w:hAnsi="Arial" w:cs="Arial"/>
          <w:color w:val="FF0000"/>
        </w:rPr>
        <w:t>.</w:t>
      </w:r>
    </w:p>
    <w:p w14:paraId="7C685B55" w14:textId="77777777" w:rsidR="00B834EC" w:rsidRPr="0053533E" w:rsidRDefault="00B834EC" w:rsidP="0053533E">
      <w:pPr>
        <w:pStyle w:val="Paragraphedeliste"/>
        <w:numPr>
          <w:ilvl w:val="0"/>
          <w:numId w:val="19"/>
        </w:numPr>
        <w:spacing w:after="294" w:line="276" w:lineRule="auto"/>
        <w:contextualSpacing/>
        <w:jc w:val="both"/>
        <w:rPr>
          <w:rFonts w:ascii="Arial" w:hAnsi="Arial" w:cs="Arial"/>
          <w:b/>
          <w:bCs/>
          <w:u w:val="single"/>
        </w:rPr>
      </w:pPr>
      <w:r w:rsidRPr="0053533E">
        <w:rPr>
          <w:rFonts w:ascii="Arial" w:hAnsi="Arial" w:cs="Arial"/>
          <w:b/>
          <w:bCs/>
          <w:u w:val="single"/>
        </w:rPr>
        <w:t xml:space="preserve">Modalité de sélection  </w:t>
      </w:r>
    </w:p>
    <w:p w14:paraId="4A84B886" w14:textId="77777777" w:rsidR="00B834EC" w:rsidRPr="0053533E" w:rsidRDefault="00B834EC" w:rsidP="00961115">
      <w:pPr>
        <w:spacing w:line="360" w:lineRule="auto"/>
        <w:jc w:val="both"/>
        <w:rPr>
          <w:rFonts w:ascii="Arial" w:hAnsi="Arial" w:cs="Arial"/>
        </w:rPr>
      </w:pPr>
      <w:r w:rsidRPr="0053533E">
        <w:rPr>
          <w:rFonts w:ascii="Arial" w:hAnsi="Arial" w:cs="Arial"/>
        </w:rPr>
        <w:t>Les Soumissionnaires seront évalués sur la base de trois critères.</w:t>
      </w:r>
    </w:p>
    <w:p w14:paraId="60A7D534" w14:textId="0C23D143" w:rsidR="00B834EC" w:rsidRPr="0053533E" w:rsidRDefault="00B834EC" w:rsidP="00961115">
      <w:pPr>
        <w:spacing w:line="360" w:lineRule="auto"/>
        <w:jc w:val="both"/>
        <w:rPr>
          <w:rFonts w:ascii="Arial" w:hAnsi="Arial" w:cs="Arial"/>
        </w:rPr>
      </w:pPr>
      <w:r w:rsidRPr="0053533E">
        <w:rPr>
          <w:rFonts w:ascii="Arial" w:hAnsi="Arial" w:cs="Arial"/>
          <w:u w:val="single"/>
        </w:rPr>
        <w:t>Critères éliminatoires</w:t>
      </w:r>
      <w:r w:rsidRPr="0053533E">
        <w:rPr>
          <w:rFonts w:ascii="Arial" w:hAnsi="Arial" w:cs="Arial"/>
        </w:rPr>
        <w:t xml:space="preserve"> :</w:t>
      </w:r>
    </w:p>
    <w:p w14:paraId="21AB14A4" w14:textId="7A7778F4"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bCs/>
        </w:rPr>
      </w:pPr>
      <w:r w:rsidRPr="0053533E">
        <w:rPr>
          <w:rFonts w:ascii="Arial" w:hAnsi="Arial" w:cs="Arial"/>
          <w:bCs/>
        </w:rPr>
        <w:t xml:space="preserve">Le dépôt des offres après la date et l’heure limite fixée au </w:t>
      </w:r>
      <w:r w:rsidR="00961115">
        <w:rPr>
          <w:rFonts w:ascii="Arial" w:hAnsi="Arial" w:cs="Arial"/>
          <w:b/>
          <w:color w:val="FF0000"/>
        </w:rPr>
        <w:t>mercredi</w:t>
      </w:r>
      <w:r w:rsidRPr="0053533E">
        <w:rPr>
          <w:rFonts w:ascii="Arial" w:hAnsi="Arial" w:cs="Arial"/>
          <w:b/>
          <w:color w:val="FF0000"/>
        </w:rPr>
        <w:t xml:space="preserve"> 0</w:t>
      </w:r>
      <w:r w:rsidR="00961115">
        <w:rPr>
          <w:rFonts w:ascii="Arial" w:hAnsi="Arial" w:cs="Arial"/>
          <w:b/>
          <w:color w:val="FF0000"/>
        </w:rPr>
        <w:t>’</w:t>
      </w:r>
      <w:r w:rsidRPr="0053533E">
        <w:rPr>
          <w:rFonts w:ascii="Arial" w:hAnsi="Arial" w:cs="Arial"/>
          <w:b/>
          <w:color w:val="FF0000"/>
        </w:rPr>
        <w:t xml:space="preserve"> septembre 2024 à 17h00 ; </w:t>
      </w:r>
    </w:p>
    <w:p w14:paraId="3B43AEDF" w14:textId="77777777"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rPr>
      </w:pPr>
      <w:r w:rsidRPr="0053533E">
        <w:rPr>
          <w:rFonts w:ascii="Arial" w:hAnsi="Arial" w:cs="Arial"/>
          <w:bCs/>
        </w:rPr>
        <w:t>Les entreprises soumissionnaires doivent être légalement constitués selon la législation Ivoirienne et avoir un registre de commerce en lien avec l’objet de l’appel d’offres ;</w:t>
      </w:r>
    </w:p>
    <w:p w14:paraId="2E986BF1" w14:textId="15F3DA28"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rPr>
      </w:pPr>
      <w:r w:rsidRPr="0053533E">
        <w:rPr>
          <w:rFonts w:ascii="Arial" w:hAnsi="Arial" w:cs="Arial"/>
          <w:color w:val="000000"/>
        </w:rPr>
        <w:t>Une attestation d’assurance de responsabilité civile et multi risque professionnelle</w:t>
      </w:r>
    </w:p>
    <w:p w14:paraId="2871C89B" w14:textId="77777777" w:rsidR="00B834EC" w:rsidRPr="0053533E" w:rsidRDefault="00B834EC" w:rsidP="00961115">
      <w:pPr>
        <w:pStyle w:val="Paragraphedeliste"/>
        <w:numPr>
          <w:ilvl w:val="0"/>
          <w:numId w:val="23"/>
        </w:numPr>
        <w:tabs>
          <w:tab w:val="left" w:pos="142"/>
        </w:tabs>
        <w:spacing w:line="360" w:lineRule="auto"/>
        <w:ind w:right="174"/>
        <w:contextualSpacing/>
        <w:jc w:val="both"/>
        <w:rPr>
          <w:rFonts w:ascii="Arial" w:hAnsi="Arial" w:cs="Arial"/>
        </w:rPr>
      </w:pPr>
      <w:r w:rsidRPr="0053533E">
        <w:rPr>
          <w:rFonts w:ascii="Arial" w:hAnsi="Arial" w:cs="Arial"/>
          <w:bCs/>
        </w:rPr>
        <w:t>Les offres doivent être anonymes de l’extérieur</w:t>
      </w:r>
    </w:p>
    <w:p w14:paraId="3029A3CC" w14:textId="77777777" w:rsidR="00B834EC" w:rsidRPr="0053533E" w:rsidRDefault="00B834EC" w:rsidP="00961115">
      <w:pPr>
        <w:pStyle w:val="Paragraphedeliste"/>
        <w:tabs>
          <w:tab w:val="left" w:pos="142"/>
        </w:tabs>
        <w:spacing w:line="360" w:lineRule="auto"/>
        <w:ind w:left="1440" w:right="174"/>
        <w:jc w:val="both"/>
        <w:rPr>
          <w:rFonts w:ascii="Arial" w:hAnsi="Arial" w:cs="Arial"/>
        </w:rPr>
      </w:pPr>
    </w:p>
    <w:p w14:paraId="487D9982" w14:textId="77777777" w:rsidR="00B834EC" w:rsidRPr="0053533E" w:rsidRDefault="00B834EC" w:rsidP="00961115">
      <w:pPr>
        <w:spacing w:line="360" w:lineRule="auto"/>
        <w:jc w:val="both"/>
        <w:rPr>
          <w:rFonts w:ascii="Arial" w:hAnsi="Arial" w:cs="Arial"/>
        </w:rPr>
      </w:pPr>
      <w:r w:rsidRPr="0053533E">
        <w:rPr>
          <w:rFonts w:ascii="Arial" w:hAnsi="Arial" w:cs="Arial"/>
          <w:u w:val="single"/>
        </w:rPr>
        <w:t>Critères de capacité noté sur 100 pts (poids 60%)</w:t>
      </w:r>
      <w:r w:rsidRPr="0053533E">
        <w:rPr>
          <w:rFonts w:ascii="Arial" w:hAnsi="Arial" w:cs="Arial"/>
        </w:rPr>
        <w:t xml:space="preserve"> : Les critères sont utilisés pour vérifier les compétences du Soumissionnaire. Les Soumissionnaires qui auront répondu favorablement aux critères éliminatoires seront évalués sur les critères techniques.</w:t>
      </w:r>
    </w:p>
    <w:p w14:paraId="3A2E930E" w14:textId="77777777" w:rsidR="00961115" w:rsidRDefault="00961115" w:rsidP="00961115">
      <w:pPr>
        <w:spacing w:line="360" w:lineRule="auto"/>
        <w:jc w:val="both"/>
        <w:rPr>
          <w:rFonts w:ascii="Arial" w:hAnsi="Arial" w:cs="Arial"/>
          <w:u w:val="single"/>
        </w:rPr>
      </w:pPr>
    </w:p>
    <w:p w14:paraId="1576E63F" w14:textId="487E8E86" w:rsidR="00B834EC" w:rsidRPr="0053533E" w:rsidRDefault="00B834EC" w:rsidP="00961115">
      <w:pPr>
        <w:spacing w:line="360" w:lineRule="auto"/>
        <w:jc w:val="both"/>
        <w:rPr>
          <w:rFonts w:ascii="Arial" w:hAnsi="Arial" w:cs="Arial"/>
        </w:rPr>
      </w:pPr>
      <w:r w:rsidRPr="0053533E">
        <w:rPr>
          <w:rFonts w:ascii="Arial" w:hAnsi="Arial" w:cs="Arial"/>
          <w:u w:val="single"/>
        </w:rPr>
        <w:t>Critères financiers (poids 40%)</w:t>
      </w:r>
      <w:r w:rsidRPr="0053533E">
        <w:rPr>
          <w:rFonts w:ascii="Arial" w:hAnsi="Arial" w:cs="Arial"/>
        </w:rPr>
        <w:t> : Les critères financiers sont utilisés pour évaluer la compétitivité commerciale de l’offre. Les Soumissionnaires ayant obtenu un minimum de 60 pts des critères techniques seront évalués sur cette base.</w:t>
      </w:r>
    </w:p>
    <w:p w14:paraId="65C80916" w14:textId="77777777" w:rsidR="00961115" w:rsidRDefault="00961115" w:rsidP="00961115">
      <w:pPr>
        <w:spacing w:after="294" w:line="360" w:lineRule="auto"/>
        <w:jc w:val="both"/>
        <w:rPr>
          <w:rFonts w:ascii="Arial" w:hAnsi="Arial" w:cs="Arial"/>
          <w:u w:val="single"/>
        </w:rPr>
      </w:pPr>
    </w:p>
    <w:p w14:paraId="0D6BC672" w14:textId="27CC5AE7" w:rsidR="00B834EC" w:rsidRPr="0053533E" w:rsidRDefault="00B834EC" w:rsidP="00961115">
      <w:pPr>
        <w:spacing w:after="294" w:line="360" w:lineRule="auto"/>
        <w:jc w:val="both"/>
        <w:rPr>
          <w:rFonts w:ascii="Arial" w:hAnsi="Arial" w:cs="Arial"/>
        </w:rPr>
      </w:pPr>
      <w:r w:rsidRPr="0053533E">
        <w:rPr>
          <w:rFonts w:ascii="Arial" w:hAnsi="Arial" w:cs="Arial"/>
          <w:u w:val="single"/>
        </w:rPr>
        <w:t>Visite des entreprises (05 points) :</w:t>
      </w:r>
      <w:r w:rsidRPr="0053533E">
        <w:rPr>
          <w:rFonts w:ascii="Arial" w:hAnsi="Arial" w:cs="Arial"/>
        </w:rPr>
        <w:t xml:space="preserve"> A la fin du processus d’évaluation, l’ONG Alliance Côte d’Ivoire procédera à une visite des locaux des fournisseurs ayant les meilleurs scores. Cette visite consistera à évaluer les moyens techniques, la méthode de travail, les échantillons et les locaux des Soumissionnaires. La note de la visite notée sur 05, viendra en complément des autres notes (technique et financière), le tout évalué sur 100.  </w:t>
      </w:r>
    </w:p>
    <w:p w14:paraId="0141D223" w14:textId="77777777" w:rsidR="0053445D" w:rsidRPr="0053533E" w:rsidRDefault="0053445D" w:rsidP="0053533E">
      <w:pPr>
        <w:spacing w:after="294" w:line="276" w:lineRule="auto"/>
        <w:jc w:val="both"/>
        <w:rPr>
          <w:rFonts w:ascii="Arial" w:hAnsi="Arial" w:cs="Arial"/>
        </w:rPr>
      </w:pPr>
    </w:p>
    <w:p w14:paraId="6A9149E4" w14:textId="77777777" w:rsidR="0053445D" w:rsidRPr="0053533E" w:rsidRDefault="0053445D" w:rsidP="0053533E">
      <w:pPr>
        <w:spacing w:after="294" w:line="276" w:lineRule="auto"/>
        <w:jc w:val="both"/>
        <w:rPr>
          <w:rFonts w:ascii="Arial" w:hAnsi="Arial" w:cs="Arial"/>
        </w:rPr>
      </w:pPr>
    </w:p>
    <w:p w14:paraId="614D974B" w14:textId="77777777" w:rsidR="0053445D" w:rsidRPr="0053533E" w:rsidRDefault="0053445D" w:rsidP="0053533E">
      <w:pPr>
        <w:spacing w:after="294" w:line="276" w:lineRule="auto"/>
        <w:jc w:val="both"/>
        <w:rPr>
          <w:rFonts w:ascii="Arial" w:hAnsi="Arial" w:cs="Arial"/>
        </w:rPr>
      </w:pPr>
    </w:p>
    <w:p w14:paraId="5F08577F" w14:textId="77777777" w:rsidR="0053445D" w:rsidRPr="0053533E" w:rsidRDefault="0053445D" w:rsidP="0053533E">
      <w:pPr>
        <w:spacing w:after="294" w:line="276" w:lineRule="auto"/>
        <w:jc w:val="both"/>
        <w:rPr>
          <w:rFonts w:ascii="Arial" w:hAnsi="Arial" w:cs="Arial"/>
        </w:rPr>
      </w:pPr>
    </w:p>
    <w:p w14:paraId="63302F3F" w14:textId="77777777" w:rsidR="0053445D" w:rsidRPr="0053533E" w:rsidRDefault="0053445D" w:rsidP="0053533E">
      <w:pPr>
        <w:spacing w:after="294" w:line="276" w:lineRule="auto"/>
        <w:jc w:val="both"/>
        <w:rPr>
          <w:rFonts w:ascii="Arial" w:hAnsi="Arial" w:cs="Arial"/>
        </w:rPr>
      </w:pPr>
    </w:p>
    <w:p w14:paraId="49B9148D" w14:textId="77777777" w:rsidR="0053445D" w:rsidRPr="00656469" w:rsidRDefault="0053445D" w:rsidP="0053533E">
      <w:pPr>
        <w:pStyle w:val="NormalWeb"/>
        <w:spacing w:line="276" w:lineRule="auto"/>
        <w:rPr>
          <w:rFonts w:ascii="Arial" w:hAnsi="Arial" w:cs="Arial"/>
          <w:color w:val="000000"/>
          <w:sz w:val="36"/>
          <w:szCs w:val="36"/>
          <w:lang w:val="fr-FR"/>
        </w:rPr>
      </w:pPr>
      <w:r w:rsidRPr="00656469">
        <w:rPr>
          <w:rFonts w:ascii="Arial" w:hAnsi="Arial" w:cs="Arial"/>
          <w:b/>
          <w:bCs/>
          <w:color w:val="000000"/>
          <w:sz w:val="36"/>
          <w:szCs w:val="36"/>
          <w:u w:val="single"/>
          <w:lang w:val="fr-FR"/>
        </w:rPr>
        <w:t>SECTION II</w:t>
      </w:r>
      <w:r w:rsidRPr="00656469">
        <w:rPr>
          <w:rFonts w:ascii="Arial" w:hAnsi="Arial" w:cs="Arial"/>
          <w:b/>
          <w:bCs/>
          <w:color w:val="000000"/>
          <w:sz w:val="36"/>
          <w:szCs w:val="36"/>
          <w:lang w:val="fr-FR"/>
        </w:rPr>
        <w:t xml:space="preserve"> : REGLEMENT PARTICULIER DE L’APPEL D’OFFRES </w:t>
      </w:r>
    </w:p>
    <w:p w14:paraId="5C565457" w14:textId="77777777" w:rsidR="0053445D" w:rsidRPr="0053533E" w:rsidRDefault="0053445D" w:rsidP="00656469">
      <w:pPr>
        <w:spacing w:before="240" w:line="360" w:lineRule="auto"/>
        <w:jc w:val="both"/>
        <w:rPr>
          <w:rFonts w:ascii="Arial" w:hAnsi="Arial" w:cs="Arial"/>
          <w:b/>
          <w:color w:val="FF0000"/>
          <w:u w:val="single"/>
        </w:rPr>
      </w:pPr>
      <w:r w:rsidRPr="0053533E">
        <w:rPr>
          <w:rFonts w:ascii="Arial" w:hAnsi="Arial" w:cs="Arial"/>
          <w:b/>
          <w:color w:val="FF0000"/>
          <w:u w:val="single"/>
        </w:rPr>
        <w:t>L’attention des soumissionnaires est attirée sur l’obligation qui leur est faite de se conformer strictement aux instructions données.</w:t>
      </w:r>
      <w:r w:rsidRPr="0053533E">
        <w:rPr>
          <w:rFonts w:ascii="Arial" w:hAnsi="Arial" w:cs="Arial"/>
          <w:color w:val="FF0000"/>
          <w:u w:val="single"/>
        </w:rPr>
        <w:t xml:space="preserve"> </w:t>
      </w:r>
      <w:r w:rsidRPr="0053533E">
        <w:rPr>
          <w:rFonts w:ascii="Arial" w:hAnsi="Arial" w:cs="Arial"/>
          <w:b/>
          <w:color w:val="FF0000"/>
          <w:u w:val="single"/>
        </w:rPr>
        <w:t>La commission d’évaluation se réserve le droit de rejeter toute offre non conforme.</w:t>
      </w:r>
    </w:p>
    <w:p w14:paraId="76EE75C1" w14:textId="77777777" w:rsidR="0053445D" w:rsidRPr="0053533E" w:rsidRDefault="0053445D" w:rsidP="00656469">
      <w:pPr>
        <w:spacing w:line="360" w:lineRule="auto"/>
        <w:jc w:val="both"/>
        <w:rPr>
          <w:rFonts w:ascii="Arial" w:hAnsi="Arial" w:cs="Arial"/>
        </w:rPr>
      </w:pPr>
      <w:r w:rsidRPr="0053533E">
        <w:rPr>
          <w:rFonts w:ascii="Arial" w:hAnsi="Arial" w:cs="Arial"/>
        </w:rPr>
        <w:t>Les documents produits par le soumissionnaire seront rédigés en langue française, paraphés à chaque page, signés et datés à la dernière page. La date sera celle de la soumission.</w:t>
      </w:r>
    </w:p>
    <w:p w14:paraId="35285963" w14:textId="77777777" w:rsidR="0053445D" w:rsidRPr="0053533E" w:rsidRDefault="0053445D" w:rsidP="00656469">
      <w:pPr>
        <w:spacing w:line="360" w:lineRule="auto"/>
        <w:jc w:val="both"/>
        <w:rPr>
          <w:rFonts w:ascii="Arial" w:hAnsi="Arial" w:cs="Arial"/>
        </w:rPr>
      </w:pPr>
      <w:r w:rsidRPr="0053533E">
        <w:rPr>
          <w:rFonts w:ascii="Arial" w:hAnsi="Arial" w:cs="Arial"/>
        </w:rPr>
        <w:t xml:space="preserve">L’acceptation et l’observation par le soumissionnaire de toutes les dispositions des présentes « instructions » ainsi que de toutes les dispositions des documents du dossier d’appel d’offres, sont des conditions essentielles pour l’admission de l’offre. Il ne pourra être apporté, sous peine du rejet de l’offre, aucune modification. </w:t>
      </w:r>
    </w:p>
    <w:p w14:paraId="67F9F092" w14:textId="77777777" w:rsidR="0053445D" w:rsidRPr="0053533E" w:rsidRDefault="0053445D" w:rsidP="00656469">
      <w:pPr>
        <w:spacing w:line="360" w:lineRule="auto"/>
        <w:jc w:val="both"/>
        <w:rPr>
          <w:rFonts w:ascii="Arial" w:hAnsi="Arial" w:cs="Arial"/>
        </w:rPr>
      </w:pPr>
      <w:r w:rsidRPr="0053533E">
        <w:rPr>
          <w:rFonts w:ascii="Arial" w:hAnsi="Arial" w:cs="Arial"/>
          <w:b/>
        </w:rPr>
        <w:t>Toute documentation liée à ce projet devra être rédigée en français</w:t>
      </w:r>
      <w:r w:rsidRPr="0053533E">
        <w:rPr>
          <w:rFonts w:ascii="Arial" w:hAnsi="Arial" w:cs="Arial"/>
        </w:rPr>
        <w:t>.</w:t>
      </w:r>
    </w:p>
    <w:p w14:paraId="433D03FB" w14:textId="77777777" w:rsidR="0053445D" w:rsidRPr="008B45DC" w:rsidRDefault="0053445D" w:rsidP="00656469">
      <w:pPr>
        <w:spacing w:line="360" w:lineRule="auto"/>
        <w:jc w:val="both"/>
        <w:rPr>
          <w:rFonts w:ascii="Arial" w:hAnsi="Arial" w:cs="Arial"/>
          <w:sz w:val="10"/>
          <w:szCs w:val="10"/>
        </w:rPr>
      </w:pPr>
    </w:p>
    <w:p w14:paraId="7A8F076C" w14:textId="77777777" w:rsidR="0053445D" w:rsidRPr="0053533E" w:rsidRDefault="0053445D" w:rsidP="00656469">
      <w:pPr>
        <w:pStyle w:val="Paragraphedeliste"/>
        <w:numPr>
          <w:ilvl w:val="0"/>
          <w:numId w:val="24"/>
        </w:numPr>
        <w:spacing w:after="160" w:line="360" w:lineRule="auto"/>
        <w:contextualSpacing/>
        <w:rPr>
          <w:rFonts w:ascii="Arial" w:hAnsi="Arial" w:cs="Arial"/>
          <w:b/>
          <w:bCs/>
          <w:u w:val="single"/>
        </w:rPr>
      </w:pPr>
      <w:r w:rsidRPr="0053533E">
        <w:rPr>
          <w:rFonts w:ascii="Arial" w:hAnsi="Arial" w:cs="Arial"/>
          <w:b/>
          <w:bCs/>
          <w:u w:val="single"/>
        </w:rPr>
        <w:t>Objet de l’appel d’offres</w:t>
      </w:r>
    </w:p>
    <w:p w14:paraId="31FF01BD" w14:textId="5C471AA6" w:rsidR="00E613AE" w:rsidRPr="0053533E" w:rsidRDefault="00CE330F" w:rsidP="008B45DC">
      <w:pPr>
        <w:spacing w:after="160" w:line="360" w:lineRule="auto"/>
        <w:contextualSpacing/>
        <w:jc w:val="both"/>
        <w:rPr>
          <w:rFonts w:ascii="Arial" w:hAnsi="Arial" w:cs="Arial"/>
        </w:rPr>
      </w:pPr>
      <w:r w:rsidRPr="0053533E">
        <w:rPr>
          <w:rFonts w:ascii="Arial" w:hAnsi="Arial" w:cs="Arial"/>
        </w:rPr>
        <w:t xml:space="preserve">La consultation a pour objet de sélectionner </w:t>
      </w:r>
      <w:r w:rsidR="008B45DC">
        <w:rPr>
          <w:rFonts w:ascii="Arial" w:hAnsi="Arial" w:cs="Arial"/>
        </w:rPr>
        <w:t>deux</w:t>
      </w:r>
      <w:r w:rsidRPr="0053533E">
        <w:rPr>
          <w:rFonts w:ascii="Arial" w:hAnsi="Arial" w:cs="Arial"/>
        </w:rPr>
        <w:t xml:space="preserve"> (0</w:t>
      </w:r>
      <w:r w:rsidR="008B45DC">
        <w:rPr>
          <w:rFonts w:ascii="Arial" w:hAnsi="Arial" w:cs="Arial"/>
        </w:rPr>
        <w:t>2</w:t>
      </w:r>
      <w:r w:rsidRPr="0053533E">
        <w:rPr>
          <w:rFonts w:ascii="Arial" w:hAnsi="Arial" w:cs="Arial"/>
        </w:rPr>
        <w:t>) Prestataire</w:t>
      </w:r>
      <w:r w:rsidR="008B45DC">
        <w:rPr>
          <w:rFonts w:ascii="Arial" w:hAnsi="Arial" w:cs="Arial"/>
        </w:rPr>
        <w:t>s</w:t>
      </w:r>
      <w:r w:rsidRPr="0053533E">
        <w:rPr>
          <w:rFonts w:ascii="Arial" w:hAnsi="Arial" w:cs="Arial"/>
        </w:rPr>
        <w:t xml:space="preserve"> pour des livraisons de produit</w:t>
      </w:r>
      <w:r w:rsidR="00C225B8" w:rsidRPr="0053533E">
        <w:rPr>
          <w:rFonts w:ascii="Arial" w:hAnsi="Arial" w:cs="Arial"/>
        </w:rPr>
        <w:t xml:space="preserve">s </w:t>
      </w:r>
      <w:r w:rsidRPr="0053533E">
        <w:rPr>
          <w:rFonts w:ascii="Arial" w:hAnsi="Arial" w:cs="Arial"/>
        </w:rPr>
        <w:t xml:space="preserve">d’hygiène et </w:t>
      </w:r>
      <w:r w:rsidR="00D57EB1">
        <w:rPr>
          <w:rFonts w:ascii="Arial" w:hAnsi="Arial" w:cs="Arial"/>
        </w:rPr>
        <w:t>matériel</w:t>
      </w:r>
      <w:r w:rsidRPr="0053533E">
        <w:rPr>
          <w:rFonts w:ascii="Arial" w:hAnsi="Arial" w:cs="Arial"/>
        </w:rPr>
        <w:t xml:space="preserve">s médicaux </w:t>
      </w:r>
      <w:r w:rsidR="00C225B8" w:rsidRPr="0053533E">
        <w:rPr>
          <w:rFonts w:ascii="Arial" w:hAnsi="Arial" w:cs="Arial"/>
        </w:rPr>
        <w:t xml:space="preserve">en </w:t>
      </w:r>
      <w:r w:rsidR="00E613AE" w:rsidRPr="0053533E">
        <w:rPr>
          <w:rFonts w:ascii="Arial" w:hAnsi="Arial" w:cs="Arial"/>
        </w:rPr>
        <w:t xml:space="preserve">vue d’un </w:t>
      </w:r>
      <w:r w:rsidR="008B45DC" w:rsidRPr="0053533E">
        <w:rPr>
          <w:rFonts w:ascii="Arial" w:hAnsi="Arial" w:cs="Arial"/>
        </w:rPr>
        <w:t>contrat sur</w:t>
      </w:r>
      <w:r w:rsidR="00E613AE" w:rsidRPr="0053533E">
        <w:rPr>
          <w:rFonts w:ascii="Arial" w:hAnsi="Arial" w:cs="Arial"/>
        </w:rPr>
        <w:t xml:space="preserve"> une durée de deux</w:t>
      </w:r>
      <w:r w:rsidR="008B45DC">
        <w:rPr>
          <w:rFonts w:ascii="Arial" w:hAnsi="Arial" w:cs="Arial"/>
        </w:rPr>
        <w:t xml:space="preserve"> (02)</w:t>
      </w:r>
      <w:r w:rsidR="00E613AE" w:rsidRPr="0053533E">
        <w:rPr>
          <w:rFonts w:ascii="Arial" w:hAnsi="Arial" w:cs="Arial"/>
        </w:rPr>
        <w:t xml:space="preserve"> ans.</w:t>
      </w:r>
    </w:p>
    <w:p w14:paraId="1508EBC5" w14:textId="77777777" w:rsidR="00CE330F" w:rsidRPr="008B45DC" w:rsidRDefault="00CE330F" w:rsidP="00656469">
      <w:pPr>
        <w:spacing w:after="160" w:line="360" w:lineRule="auto"/>
        <w:contextualSpacing/>
        <w:rPr>
          <w:rFonts w:ascii="Arial" w:hAnsi="Arial" w:cs="Arial"/>
          <w:sz w:val="10"/>
          <w:szCs w:val="10"/>
        </w:rPr>
      </w:pPr>
    </w:p>
    <w:p w14:paraId="551DACF3" w14:textId="6361ECDF" w:rsidR="0053445D" w:rsidRPr="00561F8A" w:rsidRDefault="0053445D" w:rsidP="00561F8A">
      <w:pPr>
        <w:pStyle w:val="Paragraphedeliste"/>
        <w:numPr>
          <w:ilvl w:val="0"/>
          <w:numId w:val="24"/>
        </w:numPr>
        <w:spacing w:after="160" w:line="360" w:lineRule="auto"/>
        <w:contextualSpacing/>
        <w:rPr>
          <w:rFonts w:ascii="Arial" w:hAnsi="Arial" w:cs="Arial"/>
          <w:b/>
          <w:bCs/>
          <w:color w:val="000000" w:themeColor="text1"/>
          <w:u w:val="single"/>
        </w:rPr>
      </w:pPr>
      <w:r w:rsidRPr="00561F8A">
        <w:rPr>
          <w:rFonts w:ascii="Arial" w:hAnsi="Arial" w:cs="Arial"/>
          <w:b/>
          <w:bCs/>
          <w:color w:val="000000" w:themeColor="text1"/>
          <w:u w:val="single"/>
        </w:rPr>
        <w:t xml:space="preserve">Candidat admis à concourir </w:t>
      </w:r>
    </w:p>
    <w:p w14:paraId="6E80D71E" w14:textId="197221CE" w:rsidR="0053445D" w:rsidRPr="0053533E" w:rsidRDefault="0053445D" w:rsidP="00C61DE5">
      <w:pPr>
        <w:pStyle w:val="ps"/>
        <w:spacing w:before="0" w:line="360" w:lineRule="auto"/>
        <w:rPr>
          <w:rFonts w:ascii="Arial" w:hAnsi="Arial" w:cs="Arial"/>
          <w:szCs w:val="24"/>
        </w:rPr>
      </w:pPr>
      <w:r w:rsidRPr="0053533E">
        <w:rPr>
          <w:rFonts w:ascii="Arial" w:hAnsi="Arial" w:cs="Arial"/>
          <w:szCs w:val="24"/>
        </w:rPr>
        <w:t>Le présent appel d’offres est ouvert aux entreprises spécialisées dans le domaine</w:t>
      </w:r>
      <w:r w:rsidR="00C61DE5">
        <w:rPr>
          <w:rFonts w:ascii="Arial" w:hAnsi="Arial" w:cs="Arial"/>
          <w:szCs w:val="24"/>
        </w:rPr>
        <w:t xml:space="preserve"> médical </w:t>
      </w:r>
      <w:r w:rsidR="00C225B8" w:rsidRPr="0053533E">
        <w:rPr>
          <w:rFonts w:ascii="Arial" w:hAnsi="Arial" w:cs="Arial"/>
          <w:szCs w:val="24"/>
        </w:rPr>
        <w:t>établies</w:t>
      </w:r>
      <w:r w:rsidRPr="0053533E">
        <w:rPr>
          <w:rFonts w:ascii="Arial" w:hAnsi="Arial" w:cs="Arial"/>
          <w:szCs w:val="24"/>
        </w:rPr>
        <w:t xml:space="preserve"> en COTE D’IVOIRE, pour autant que ceux-ci satisfassent aux conditions et réglementations ivoiriennes. Seule la législation en vigueur en Côte d’Ivoire s’applique au présent marché.</w:t>
      </w:r>
    </w:p>
    <w:p w14:paraId="5FC988DE" w14:textId="388CCD13" w:rsidR="0053445D" w:rsidRPr="0053533E" w:rsidRDefault="0053445D" w:rsidP="00C61DE5">
      <w:pPr>
        <w:pStyle w:val="ps"/>
        <w:spacing w:before="0" w:line="360" w:lineRule="auto"/>
        <w:rPr>
          <w:rFonts w:ascii="Arial" w:hAnsi="Arial" w:cs="Arial"/>
          <w:szCs w:val="24"/>
        </w:rPr>
      </w:pPr>
      <w:r w:rsidRPr="0053533E">
        <w:rPr>
          <w:rFonts w:ascii="Arial" w:hAnsi="Arial" w:cs="Arial"/>
          <w:szCs w:val="24"/>
        </w:rPr>
        <w:t xml:space="preserve">Chaque soumissionnaire est tenu de confirmer par écrit en remplissant la déclaration du soumissionnaire </w:t>
      </w:r>
      <w:r w:rsidRPr="00C61DE5">
        <w:rPr>
          <w:rFonts w:ascii="Arial" w:hAnsi="Arial" w:cs="Arial"/>
          <w:b/>
          <w:bCs/>
          <w:szCs w:val="24"/>
        </w:rPr>
        <w:t xml:space="preserve">(Annexe </w:t>
      </w:r>
      <w:r w:rsidR="00C61DE5" w:rsidRPr="00C61DE5">
        <w:rPr>
          <w:rFonts w:ascii="Arial" w:hAnsi="Arial" w:cs="Arial"/>
          <w:b/>
          <w:bCs/>
          <w:szCs w:val="24"/>
        </w:rPr>
        <w:t>2</w:t>
      </w:r>
      <w:r w:rsidRPr="00C61DE5">
        <w:rPr>
          <w:rFonts w:ascii="Arial" w:hAnsi="Arial" w:cs="Arial"/>
          <w:b/>
          <w:bCs/>
          <w:szCs w:val="24"/>
        </w:rPr>
        <w:t> : Déclaration de conformité)</w:t>
      </w:r>
      <w:r w:rsidRPr="00C61DE5">
        <w:rPr>
          <w:rFonts w:ascii="Arial" w:hAnsi="Arial" w:cs="Arial"/>
          <w:szCs w:val="24"/>
        </w:rPr>
        <w:t xml:space="preserve"> </w:t>
      </w:r>
      <w:r w:rsidRPr="0053533E">
        <w:rPr>
          <w:rFonts w:ascii="Arial" w:hAnsi="Arial" w:cs="Arial"/>
          <w:szCs w:val="24"/>
        </w:rPr>
        <w:t>que :</w:t>
      </w:r>
    </w:p>
    <w:p w14:paraId="519486F0" w14:textId="77777777" w:rsidR="0053445D" w:rsidRPr="0053533E" w:rsidRDefault="0053445D" w:rsidP="00656469">
      <w:pPr>
        <w:pStyle w:val="ps"/>
        <w:numPr>
          <w:ilvl w:val="0"/>
          <w:numId w:val="11"/>
        </w:numPr>
        <w:spacing w:line="360" w:lineRule="auto"/>
        <w:rPr>
          <w:rFonts w:ascii="Arial" w:hAnsi="Arial" w:cs="Arial"/>
          <w:szCs w:val="24"/>
        </w:rPr>
      </w:pPr>
      <w:r w:rsidRPr="0053533E">
        <w:rPr>
          <w:rFonts w:ascii="Arial" w:hAnsi="Arial" w:cs="Arial"/>
          <w:szCs w:val="24"/>
        </w:rPr>
        <w:t>Ni lui ni aucune entreprise apparentée avec laquelle il sous-traite régulièrement n’est insolvable ou en cours de liquidation, n’est en règlement judiciaire, n’a conclu un arrangement avec ses créanciers, n’a suspendu ses activités commerciales, ne fait l'objet d'une procédure concernant ces questions, ou ne sont dans toute situation analogue résultant d'une procédure de même nature existant dans les législations et réglementations nationales.</w:t>
      </w:r>
    </w:p>
    <w:p w14:paraId="4A097A4E"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Ni lui ni une société avec laquelle il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w:t>
      </w:r>
    </w:p>
    <w:p w14:paraId="68A5E95C"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Ni lui ni une société avec laquelle il sous-traite régulièrement n’a manqué à ses obligations relatives au paiement des cotisations de sécurité sociale ou au paiement de leurs impôts conformément aux dispositions légales du pays dans lequel il opère.</w:t>
      </w:r>
    </w:p>
    <w:p w14:paraId="3FF66542"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Qu'il n'est au courant d’aucun lien entre lui ou un de ses administrateurs ou cadres supérieurs et les directeurs et le personnel d’Alliance Cote d’Ivoire, qui peut influer sur l'issue du processus de sélection. S'il y a de telles connexions le soumissionnaire est tenu de les divulguer.</w:t>
      </w:r>
    </w:p>
    <w:p w14:paraId="6A9771F6" w14:textId="77777777" w:rsidR="0053445D" w:rsidRPr="0053533E" w:rsidRDefault="0053445D" w:rsidP="00FA1520">
      <w:pPr>
        <w:pStyle w:val="ps"/>
        <w:numPr>
          <w:ilvl w:val="0"/>
          <w:numId w:val="11"/>
        </w:numPr>
        <w:spacing w:before="60" w:line="360" w:lineRule="auto"/>
        <w:ind w:left="714" w:hanging="357"/>
        <w:rPr>
          <w:rFonts w:ascii="Arial" w:hAnsi="Arial" w:cs="Arial"/>
          <w:szCs w:val="24"/>
        </w:rPr>
      </w:pPr>
      <w:r w:rsidRPr="0053533E">
        <w:rPr>
          <w:rFonts w:ascii="Arial" w:hAnsi="Arial" w:cs="Arial"/>
          <w:szCs w:val="24"/>
        </w:rPr>
        <w:t>Qu'il n’ait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4EFBD42A" w14:textId="77777777" w:rsidR="0053445D" w:rsidRPr="0053533E" w:rsidRDefault="0053445D" w:rsidP="00FA1520">
      <w:pPr>
        <w:pStyle w:val="ps"/>
        <w:spacing w:before="60" w:line="360" w:lineRule="auto"/>
        <w:rPr>
          <w:rFonts w:ascii="Arial" w:hAnsi="Arial" w:cs="Arial"/>
          <w:szCs w:val="24"/>
        </w:rPr>
      </w:pPr>
      <w:r w:rsidRPr="0053533E">
        <w:rPr>
          <w:rFonts w:ascii="Arial" w:hAnsi="Arial" w:cs="Arial"/>
          <w:szCs w:val="24"/>
        </w:rPr>
        <w:t>Tout soumissionnaire reconnu coupable de fausses déclarations en fournissant les informations requises dans son offre ou qui n’a pas fourni les informations requises dans son offre, sera exclu du processus de l’appel d’offres.</w:t>
      </w:r>
    </w:p>
    <w:p w14:paraId="1A77932C" w14:textId="0032A6A3" w:rsidR="00772B77" w:rsidRPr="0053533E" w:rsidRDefault="00772B77" w:rsidP="00656469">
      <w:pPr>
        <w:pStyle w:val="ps"/>
        <w:numPr>
          <w:ilvl w:val="0"/>
          <w:numId w:val="38"/>
        </w:numPr>
        <w:spacing w:line="360" w:lineRule="auto"/>
        <w:rPr>
          <w:rFonts w:ascii="Arial" w:hAnsi="Arial" w:cs="Arial"/>
          <w:b/>
          <w:bCs/>
          <w:szCs w:val="24"/>
          <w:u w:val="single"/>
        </w:rPr>
      </w:pPr>
      <w:r w:rsidRPr="0053533E">
        <w:rPr>
          <w:rFonts w:ascii="Arial" w:hAnsi="Arial" w:cs="Arial"/>
          <w:b/>
          <w:bCs/>
          <w:szCs w:val="24"/>
          <w:u w:val="single"/>
        </w:rPr>
        <w:t>Enveloppe budgétaire</w:t>
      </w:r>
    </w:p>
    <w:p w14:paraId="7855ACB0" w14:textId="77777777" w:rsidR="00772B77" w:rsidRPr="0053533E" w:rsidRDefault="00772B77" w:rsidP="00656469">
      <w:pPr>
        <w:pStyle w:val="ps"/>
        <w:numPr>
          <w:ilvl w:val="0"/>
          <w:numId w:val="25"/>
        </w:numPr>
        <w:spacing w:line="360" w:lineRule="auto"/>
        <w:rPr>
          <w:rFonts w:ascii="Arial" w:hAnsi="Arial" w:cs="Arial"/>
          <w:szCs w:val="24"/>
          <w:u w:val="single"/>
        </w:rPr>
      </w:pPr>
      <w:r w:rsidRPr="0053533E">
        <w:rPr>
          <w:rFonts w:ascii="Arial" w:hAnsi="Arial" w:cs="Arial"/>
          <w:szCs w:val="24"/>
          <w:u w:val="single"/>
        </w:rPr>
        <w:t xml:space="preserve">Prix de l’offre </w:t>
      </w:r>
    </w:p>
    <w:p w14:paraId="09CED480" w14:textId="77777777" w:rsidR="00772B77" w:rsidRPr="0053533E" w:rsidRDefault="00772B77" w:rsidP="00656469">
      <w:pPr>
        <w:spacing w:before="40" w:line="360" w:lineRule="auto"/>
        <w:jc w:val="both"/>
        <w:rPr>
          <w:rFonts w:ascii="Arial" w:hAnsi="Arial" w:cs="Arial"/>
        </w:rPr>
      </w:pPr>
      <w:r w:rsidRPr="0053533E">
        <w:rPr>
          <w:rFonts w:ascii="Arial" w:hAnsi="Arial" w:cs="Arial"/>
        </w:rPr>
        <w:t xml:space="preserve">Les prix proposés par le soumissionnaire seront fermés pendant </w:t>
      </w:r>
      <w:r w:rsidRPr="0053533E">
        <w:rPr>
          <w:rFonts w:ascii="Arial" w:hAnsi="Arial" w:cs="Arial"/>
          <w:b/>
          <w:u w:val="single"/>
        </w:rPr>
        <w:t>toute la durée d’exécution contrat</w:t>
      </w:r>
      <w:r w:rsidRPr="0053533E">
        <w:rPr>
          <w:rFonts w:ascii="Arial" w:hAnsi="Arial" w:cs="Arial"/>
        </w:rPr>
        <w:t xml:space="preserve"> et ne pourront varier en aucune manière. Une offre assortie d’une clause de révision de prix sera considérée comme non conforme et sera écartée. </w:t>
      </w:r>
    </w:p>
    <w:p w14:paraId="5EBAF004" w14:textId="77777777" w:rsidR="00772B77" w:rsidRPr="0053533E" w:rsidRDefault="00772B77" w:rsidP="00656469">
      <w:pPr>
        <w:pStyle w:val="ps"/>
        <w:numPr>
          <w:ilvl w:val="0"/>
          <w:numId w:val="25"/>
        </w:numPr>
        <w:spacing w:line="360" w:lineRule="auto"/>
        <w:rPr>
          <w:rFonts w:ascii="Arial" w:hAnsi="Arial" w:cs="Arial"/>
          <w:szCs w:val="24"/>
          <w:u w:val="single"/>
        </w:rPr>
      </w:pPr>
      <w:r w:rsidRPr="0053533E">
        <w:rPr>
          <w:rFonts w:ascii="Arial" w:hAnsi="Arial" w:cs="Arial"/>
          <w:szCs w:val="24"/>
          <w:u w:val="single"/>
        </w:rPr>
        <w:t>Modification des quantités à la suite de l’adjudication</w:t>
      </w:r>
    </w:p>
    <w:p w14:paraId="4496A82A" w14:textId="77777777" w:rsidR="00772B77" w:rsidRPr="0053533E" w:rsidRDefault="00772B77" w:rsidP="00656469">
      <w:pPr>
        <w:spacing w:before="40" w:line="360" w:lineRule="auto"/>
        <w:jc w:val="both"/>
        <w:rPr>
          <w:rFonts w:ascii="Arial" w:hAnsi="Arial" w:cs="Arial"/>
        </w:rPr>
      </w:pPr>
      <w:r w:rsidRPr="0053533E">
        <w:rPr>
          <w:rFonts w:ascii="Arial" w:hAnsi="Arial" w:cs="Arial"/>
        </w:rPr>
        <w:t xml:space="preserve">Les prix obtenus restent valables pendant </w:t>
      </w:r>
      <w:r w:rsidRPr="0053533E">
        <w:rPr>
          <w:rFonts w:ascii="Arial" w:hAnsi="Arial" w:cs="Arial"/>
          <w:b/>
          <w:u w:val="single"/>
        </w:rPr>
        <w:t>toute la durée d’exécution contrat</w:t>
      </w:r>
      <w:r w:rsidRPr="0053533E">
        <w:rPr>
          <w:rFonts w:ascii="Arial" w:hAnsi="Arial" w:cs="Arial"/>
        </w:rPr>
        <w:t>.</w:t>
      </w:r>
    </w:p>
    <w:p w14:paraId="62BE1D83" w14:textId="77777777" w:rsidR="00772B77" w:rsidRPr="0053533E" w:rsidRDefault="00772B77" w:rsidP="00656469">
      <w:pPr>
        <w:spacing w:before="40" w:line="360" w:lineRule="auto"/>
        <w:jc w:val="both"/>
        <w:rPr>
          <w:rFonts w:ascii="Arial" w:hAnsi="Arial" w:cs="Arial"/>
        </w:rPr>
      </w:pPr>
      <w:r w:rsidRPr="0053533E">
        <w:rPr>
          <w:rFonts w:ascii="Arial" w:hAnsi="Arial" w:cs="Arial"/>
        </w:rPr>
        <w:t>En cas de modification de certaines informations, et en accord avec les procédures de passation de marchés de l’ONG Alliance Cote d’Ivoire, le service passation de marché et logistique contactera le Prestataire retenu pour de nouvelles commandes tout en exigeant l’application des prix négociés. Les modalités de collaboration seront mentionnées dans un engagement juridique formalisé.</w:t>
      </w:r>
    </w:p>
    <w:p w14:paraId="327F04A8" w14:textId="77777777" w:rsidR="00772B77" w:rsidRPr="0053533E" w:rsidRDefault="00772B77" w:rsidP="00656469">
      <w:pPr>
        <w:pStyle w:val="ps"/>
        <w:numPr>
          <w:ilvl w:val="0"/>
          <w:numId w:val="25"/>
        </w:numPr>
        <w:spacing w:line="360" w:lineRule="auto"/>
        <w:rPr>
          <w:rFonts w:ascii="Arial" w:hAnsi="Arial" w:cs="Arial"/>
          <w:szCs w:val="24"/>
          <w:u w:val="single"/>
        </w:rPr>
      </w:pPr>
      <w:r w:rsidRPr="0053533E">
        <w:rPr>
          <w:rFonts w:ascii="Arial" w:hAnsi="Arial" w:cs="Arial"/>
          <w:szCs w:val="24"/>
          <w:u w:val="single"/>
        </w:rPr>
        <w:t xml:space="preserve">Condition de paiement </w:t>
      </w:r>
    </w:p>
    <w:p w14:paraId="4DE2613F" w14:textId="77777777" w:rsidR="00772B77" w:rsidRPr="0053533E" w:rsidRDefault="00772B77" w:rsidP="00656469">
      <w:pPr>
        <w:pStyle w:val="ps"/>
        <w:spacing w:line="360" w:lineRule="auto"/>
        <w:rPr>
          <w:rFonts w:ascii="Arial" w:hAnsi="Arial" w:cs="Arial"/>
          <w:szCs w:val="24"/>
        </w:rPr>
      </w:pPr>
      <w:r w:rsidRPr="0053533E">
        <w:rPr>
          <w:rFonts w:ascii="Arial" w:hAnsi="Arial" w:cs="Arial"/>
          <w:noProof/>
          <w:szCs w:val="24"/>
        </w:rPr>
        <w:t xml:space="preserve">Les paiements seront effectués à la réception de la facture définitive accompagnée , </w:t>
      </w:r>
      <w:r w:rsidRPr="0053533E">
        <w:rPr>
          <w:rFonts w:ascii="Arial" w:hAnsi="Arial" w:cs="Arial"/>
          <w:szCs w:val="24"/>
        </w:rPr>
        <w:t>des copies originales, des bons de livraisons visés par le service compétent.</w:t>
      </w:r>
    </w:p>
    <w:p w14:paraId="00B97AEB" w14:textId="77777777" w:rsidR="00772B77" w:rsidRPr="0053533E" w:rsidRDefault="00772B77" w:rsidP="00656469">
      <w:pPr>
        <w:spacing w:after="120" w:line="360" w:lineRule="auto"/>
        <w:jc w:val="both"/>
        <w:rPr>
          <w:rFonts w:ascii="Arial" w:hAnsi="Arial" w:cs="Arial"/>
          <w:noProof/>
        </w:rPr>
      </w:pPr>
      <w:r w:rsidRPr="0053533E">
        <w:rPr>
          <w:rFonts w:ascii="Arial" w:eastAsia="Calibri" w:hAnsi="Arial" w:cs="Arial"/>
        </w:rPr>
        <w:t xml:space="preserve">Les paiements seront effectués en francs CFA Hors Taxe </w:t>
      </w:r>
      <w:r w:rsidRPr="0053533E">
        <w:rPr>
          <w:rFonts w:ascii="Arial" w:hAnsi="Arial" w:cs="Arial"/>
        </w:rPr>
        <w:t xml:space="preserve">30 jours après réception de la facture définitive. </w:t>
      </w:r>
      <w:r w:rsidRPr="0053533E">
        <w:rPr>
          <w:rFonts w:ascii="Arial" w:hAnsi="Arial" w:cs="Arial"/>
          <w:noProof/>
        </w:rPr>
        <w:t>Les factures seront adressées à ONG Alliance Cote d’Ivoire.</w:t>
      </w:r>
    </w:p>
    <w:p w14:paraId="66AD325B" w14:textId="1AA6C3D9" w:rsidR="00772B77" w:rsidRPr="0053533E" w:rsidRDefault="0011431E" w:rsidP="00656469">
      <w:pPr>
        <w:pStyle w:val="Paragraphedeliste"/>
        <w:numPr>
          <w:ilvl w:val="0"/>
          <w:numId w:val="38"/>
        </w:numPr>
        <w:spacing w:after="120" w:line="360" w:lineRule="auto"/>
        <w:contextualSpacing/>
        <w:jc w:val="both"/>
        <w:rPr>
          <w:rFonts w:ascii="Arial" w:eastAsia="Calibri" w:hAnsi="Arial" w:cs="Arial"/>
          <w:b/>
          <w:bCs/>
          <w:u w:val="single"/>
        </w:rPr>
      </w:pPr>
      <w:r w:rsidRPr="0053533E">
        <w:rPr>
          <w:rFonts w:ascii="Arial" w:eastAsia="Calibri" w:hAnsi="Arial" w:cs="Arial"/>
          <w:b/>
          <w:bCs/>
          <w:u w:val="single"/>
        </w:rPr>
        <w:t xml:space="preserve"> </w:t>
      </w:r>
      <w:r w:rsidR="00772B77" w:rsidRPr="0053533E">
        <w:rPr>
          <w:rFonts w:ascii="Arial" w:eastAsia="Calibri" w:hAnsi="Arial" w:cs="Arial"/>
          <w:b/>
          <w:bCs/>
          <w:u w:val="single"/>
        </w:rPr>
        <w:t>Acompte</w:t>
      </w:r>
    </w:p>
    <w:p w14:paraId="1D71B49D" w14:textId="77777777" w:rsidR="00772B77" w:rsidRPr="0053533E" w:rsidRDefault="00772B77" w:rsidP="00FA1520">
      <w:pPr>
        <w:tabs>
          <w:tab w:val="left" w:pos="360"/>
        </w:tabs>
        <w:spacing w:after="100" w:line="360" w:lineRule="auto"/>
        <w:ind w:right="-6"/>
        <w:jc w:val="both"/>
        <w:rPr>
          <w:rFonts w:ascii="Arial" w:hAnsi="Arial" w:cs="Arial"/>
        </w:rPr>
      </w:pPr>
      <w:r w:rsidRPr="0053533E">
        <w:rPr>
          <w:rFonts w:ascii="Arial" w:hAnsi="Arial" w:cs="Arial"/>
        </w:rPr>
        <w:t>Un acompte pourra être accordé lors de l’exécution des prestations. Cependant, le paiement de cet acompte ne devra en aucun cas être la référence de départ quant au délai de livraison. Le montant de cette avance varie entre 20% et 30 % du montant total du marché. Alliance se réserve le droit d’apprécier.</w:t>
      </w:r>
    </w:p>
    <w:p w14:paraId="2E2AAB06" w14:textId="621856AF" w:rsidR="00772B77" w:rsidRPr="0053533E" w:rsidRDefault="00772B77" w:rsidP="00656469">
      <w:pPr>
        <w:pStyle w:val="Paragraphedeliste"/>
        <w:numPr>
          <w:ilvl w:val="0"/>
          <w:numId w:val="38"/>
        </w:numPr>
        <w:tabs>
          <w:tab w:val="left" w:pos="360"/>
        </w:tabs>
        <w:spacing w:after="160" w:line="360" w:lineRule="auto"/>
        <w:ind w:right="-8"/>
        <w:contextualSpacing/>
        <w:jc w:val="both"/>
        <w:rPr>
          <w:rFonts w:ascii="Arial" w:hAnsi="Arial" w:cs="Arial"/>
          <w:b/>
          <w:bCs/>
          <w:u w:val="single"/>
        </w:rPr>
      </w:pPr>
      <w:r w:rsidRPr="0053533E">
        <w:rPr>
          <w:rFonts w:ascii="Arial" w:hAnsi="Arial" w:cs="Arial"/>
          <w:b/>
          <w:bCs/>
          <w:u w:val="single"/>
        </w:rPr>
        <w:t>Pénalité de retard</w:t>
      </w:r>
    </w:p>
    <w:p w14:paraId="35EFE3AA" w14:textId="77777777" w:rsidR="00772B77" w:rsidRPr="0053533E" w:rsidRDefault="00772B77" w:rsidP="00FA1520">
      <w:pPr>
        <w:pStyle w:val="ps"/>
        <w:spacing w:before="100" w:line="360" w:lineRule="auto"/>
        <w:rPr>
          <w:rFonts w:ascii="Arial" w:hAnsi="Arial" w:cs="Arial"/>
          <w:szCs w:val="24"/>
        </w:rPr>
      </w:pPr>
      <w:r w:rsidRPr="0053533E">
        <w:rPr>
          <w:rFonts w:ascii="Arial" w:hAnsi="Arial" w:cs="Arial"/>
          <w:szCs w:val="24"/>
        </w:rPr>
        <w:t xml:space="preserve">Le fournisseur s’engage à effectuer les prestations demandées selon le délai convenu avec l’ONG Alliance Cote d’Ivoire. </w:t>
      </w:r>
    </w:p>
    <w:p w14:paraId="4EFDCC78" w14:textId="77777777" w:rsidR="00772B77" w:rsidRPr="0053533E" w:rsidRDefault="00772B77" w:rsidP="00FA1520">
      <w:pPr>
        <w:pStyle w:val="ps"/>
        <w:spacing w:before="100" w:line="360" w:lineRule="auto"/>
        <w:rPr>
          <w:rFonts w:ascii="Arial" w:hAnsi="Arial" w:cs="Arial"/>
          <w:szCs w:val="24"/>
        </w:rPr>
      </w:pPr>
      <w:r w:rsidRPr="0053533E">
        <w:rPr>
          <w:rFonts w:ascii="Arial" w:hAnsi="Arial" w:cs="Arial"/>
          <w:szCs w:val="24"/>
        </w:rPr>
        <w:t xml:space="preserve">En cas de prestation non effectuée dans les délais convenus, le fournisseur s’expose à une sanction allant de la pénalité de retard de </w:t>
      </w:r>
      <w:r w:rsidRPr="0053533E">
        <w:rPr>
          <w:rFonts w:ascii="Arial" w:hAnsi="Arial" w:cs="Arial"/>
          <w:bCs/>
          <w:szCs w:val="24"/>
        </w:rPr>
        <w:t xml:space="preserve">0,2% par jour </w:t>
      </w:r>
      <w:r w:rsidRPr="0053533E">
        <w:rPr>
          <w:rFonts w:ascii="Arial" w:hAnsi="Arial" w:cs="Arial"/>
          <w:szCs w:val="24"/>
        </w:rPr>
        <w:t>du montant du marché, à l’annulation de plein droit sans formalités judiciaires et sans préjudice des poursuites éventuelles, en paiement des dommages et intérêts. Les pénalités seront décomptées sur les sommes à valoir et peuvent, le cas échéant, donner lieu à ordre de reversement.</w:t>
      </w:r>
    </w:p>
    <w:p w14:paraId="7999FE04" w14:textId="77777777" w:rsidR="00772B77" w:rsidRPr="0053533E" w:rsidRDefault="00772B77" w:rsidP="00FA1520">
      <w:pPr>
        <w:pStyle w:val="ps"/>
        <w:spacing w:before="100" w:line="360" w:lineRule="auto"/>
        <w:rPr>
          <w:rFonts w:ascii="Arial" w:hAnsi="Arial" w:cs="Arial"/>
          <w:szCs w:val="24"/>
        </w:rPr>
      </w:pPr>
      <w:r w:rsidRPr="0053533E">
        <w:rPr>
          <w:rFonts w:ascii="Arial" w:hAnsi="Arial" w:cs="Arial"/>
          <w:szCs w:val="24"/>
        </w:rPr>
        <w:t>Les pénalités fixées ci-dessus ne libèrent pas le fournisseur de l’exécution de ses obligations contractuelles. Les pénalités de retard ne sont pas plafonnées.</w:t>
      </w:r>
    </w:p>
    <w:p w14:paraId="23B2EB45" w14:textId="77777777" w:rsidR="00772B77" w:rsidRDefault="00772B77" w:rsidP="00FA1520">
      <w:pPr>
        <w:pStyle w:val="ps"/>
        <w:spacing w:before="100" w:line="360" w:lineRule="auto"/>
        <w:rPr>
          <w:rFonts w:ascii="Arial" w:hAnsi="Arial" w:cs="Arial"/>
          <w:b/>
          <w:bCs/>
          <w:color w:val="FF0000"/>
          <w:szCs w:val="24"/>
        </w:rPr>
      </w:pPr>
      <w:r w:rsidRPr="0053533E">
        <w:rPr>
          <w:rFonts w:ascii="Arial" w:hAnsi="Arial" w:cs="Arial"/>
          <w:b/>
          <w:bCs/>
          <w:color w:val="FF0000"/>
          <w:szCs w:val="24"/>
        </w:rPr>
        <w:t>Alliance Cote d’Ivoire se réserve le droit de faire effectuer la prestation par un autre fournisseur en cas de retard de livraison. Le montant de la commande viendra en déduction du bon de commande du titulaire qui supportera les surcouts éventuels engendrés par cette nouvelle commande.</w:t>
      </w:r>
    </w:p>
    <w:p w14:paraId="1D7528C9" w14:textId="77777777" w:rsidR="00FA1520" w:rsidRPr="00FA1520" w:rsidRDefault="00FA1520" w:rsidP="00FA1520">
      <w:pPr>
        <w:pStyle w:val="ps"/>
        <w:spacing w:before="100" w:line="360" w:lineRule="auto"/>
        <w:rPr>
          <w:rFonts w:ascii="Arial" w:hAnsi="Arial" w:cs="Arial"/>
          <w:b/>
          <w:bCs/>
          <w:color w:val="FF0000"/>
          <w:sz w:val="10"/>
          <w:szCs w:val="10"/>
        </w:rPr>
      </w:pPr>
    </w:p>
    <w:p w14:paraId="41BD56F6" w14:textId="77777777" w:rsidR="00D96EAF" w:rsidRPr="0053533E" w:rsidRDefault="00D96EAF" w:rsidP="00656469">
      <w:pPr>
        <w:pStyle w:val="Paragraphedeliste"/>
        <w:numPr>
          <w:ilvl w:val="0"/>
          <w:numId w:val="38"/>
        </w:numPr>
        <w:spacing w:after="160" w:line="360" w:lineRule="auto"/>
        <w:contextualSpacing/>
        <w:rPr>
          <w:rFonts w:ascii="Arial" w:hAnsi="Arial" w:cs="Arial"/>
          <w:b/>
          <w:bCs/>
          <w:color w:val="000000" w:themeColor="text1"/>
          <w:u w:val="single"/>
        </w:rPr>
      </w:pPr>
      <w:r w:rsidRPr="0053533E">
        <w:rPr>
          <w:rFonts w:ascii="Arial" w:hAnsi="Arial" w:cs="Arial"/>
          <w:b/>
          <w:bCs/>
          <w:color w:val="000000" w:themeColor="text1"/>
          <w:u w:val="single"/>
        </w:rPr>
        <w:t>Obligation des parties</w:t>
      </w:r>
    </w:p>
    <w:p w14:paraId="17BDEACB" w14:textId="77777777" w:rsidR="00D96EAF" w:rsidRPr="0053533E" w:rsidRDefault="00D96EAF" w:rsidP="00656469">
      <w:pPr>
        <w:pStyle w:val="Paragraphedeliste"/>
        <w:spacing w:line="360" w:lineRule="auto"/>
        <w:ind w:left="1080"/>
        <w:rPr>
          <w:rFonts w:ascii="Arial" w:hAnsi="Arial" w:cs="Arial"/>
          <w:b/>
          <w:bCs/>
          <w:color w:val="000000" w:themeColor="text1"/>
          <w:u w:val="single"/>
        </w:rPr>
      </w:pPr>
    </w:p>
    <w:p w14:paraId="6BE535E6" w14:textId="77777777" w:rsidR="00D96EAF" w:rsidRPr="0053533E" w:rsidRDefault="00D96EAF" w:rsidP="00656469">
      <w:pPr>
        <w:pStyle w:val="Paragraphedeliste"/>
        <w:numPr>
          <w:ilvl w:val="0"/>
          <w:numId w:val="26"/>
        </w:numPr>
        <w:spacing w:after="160" w:line="360" w:lineRule="auto"/>
        <w:contextualSpacing/>
        <w:rPr>
          <w:rFonts w:ascii="Arial" w:hAnsi="Arial" w:cs="Arial"/>
          <w:b/>
          <w:bCs/>
          <w:color w:val="000000" w:themeColor="text1"/>
          <w:u w:val="single"/>
        </w:rPr>
      </w:pPr>
      <w:r w:rsidRPr="0053533E">
        <w:rPr>
          <w:rFonts w:ascii="Arial" w:hAnsi="Arial" w:cs="Arial"/>
          <w:color w:val="000000" w:themeColor="text1"/>
          <w:u w:val="single"/>
        </w:rPr>
        <w:t>Obligation Alliance COTE D’IVOIRE</w:t>
      </w:r>
    </w:p>
    <w:p w14:paraId="5351B5AF" w14:textId="77777777" w:rsidR="00D96EAF" w:rsidRPr="0053533E" w:rsidRDefault="00D96EAF" w:rsidP="00FA1520">
      <w:pPr>
        <w:spacing w:line="360" w:lineRule="auto"/>
        <w:jc w:val="both"/>
        <w:rPr>
          <w:rFonts w:ascii="Arial" w:hAnsi="Arial" w:cs="Arial"/>
          <w:color w:val="000000"/>
        </w:rPr>
      </w:pPr>
      <w:r w:rsidRPr="0053533E">
        <w:rPr>
          <w:rFonts w:ascii="Arial" w:hAnsi="Arial" w:cs="Arial"/>
          <w:color w:val="000000"/>
        </w:rPr>
        <w:t>Alliance Cote d’Ivoire sera chargée dans le cadre du présent marché de :</w:t>
      </w:r>
    </w:p>
    <w:p w14:paraId="00B3E19B" w14:textId="5F609270"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Réceptionner et valider le</w:t>
      </w:r>
      <w:r w:rsidR="00FA1520">
        <w:rPr>
          <w:rFonts w:ascii="Arial" w:hAnsi="Arial" w:cs="Arial"/>
          <w:color w:val="000000"/>
        </w:rPr>
        <w:t>s échantillons</w:t>
      </w:r>
    </w:p>
    <w:p w14:paraId="0FE2A16C" w14:textId="77777777"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 xml:space="preserve">Contrôler les articles livrés </w:t>
      </w:r>
    </w:p>
    <w:p w14:paraId="045762DD" w14:textId="77777777"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Valider les bons de livraison</w:t>
      </w:r>
    </w:p>
    <w:p w14:paraId="277860DC" w14:textId="77777777" w:rsidR="00D96EAF" w:rsidRPr="0053533E" w:rsidRDefault="00D96EAF" w:rsidP="00FA1520">
      <w:pPr>
        <w:pStyle w:val="Paragraphedeliste"/>
        <w:numPr>
          <w:ilvl w:val="0"/>
          <w:numId w:val="28"/>
        </w:numPr>
        <w:spacing w:after="160" w:line="360" w:lineRule="auto"/>
        <w:contextualSpacing/>
        <w:jc w:val="both"/>
        <w:rPr>
          <w:rFonts w:ascii="Arial" w:hAnsi="Arial" w:cs="Arial"/>
          <w:color w:val="000000"/>
        </w:rPr>
      </w:pPr>
      <w:r w:rsidRPr="0053533E">
        <w:rPr>
          <w:rFonts w:ascii="Arial" w:hAnsi="Arial" w:cs="Arial"/>
          <w:color w:val="000000"/>
        </w:rPr>
        <w:t>Réceptionner et régler les factures</w:t>
      </w:r>
    </w:p>
    <w:p w14:paraId="5028AC54" w14:textId="77777777" w:rsidR="00D96EAF" w:rsidRPr="00BC45B4" w:rsidRDefault="00D96EAF" w:rsidP="00656469">
      <w:pPr>
        <w:pStyle w:val="ps"/>
        <w:numPr>
          <w:ilvl w:val="0"/>
          <w:numId w:val="26"/>
        </w:numPr>
        <w:spacing w:before="0" w:line="360" w:lineRule="auto"/>
        <w:rPr>
          <w:rFonts w:ascii="Arial" w:hAnsi="Arial" w:cs="Arial"/>
          <w:szCs w:val="24"/>
          <w:u w:val="single"/>
        </w:rPr>
      </w:pPr>
      <w:r w:rsidRPr="00BC45B4">
        <w:rPr>
          <w:rFonts w:ascii="Arial" w:hAnsi="Arial" w:cs="Arial"/>
          <w:szCs w:val="24"/>
          <w:u w:val="single"/>
        </w:rPr>
        <w:t xml:space="preserve">Obligations de l’entreprise prestataire  </w:t>
      </w:r>
    </w:p>
    <w:p w14:paraId="059118DF" w14:textId="77777777" w:rsidR="00D96EAF" w:rsidRPr="0053533E" w:rsidRDefault="00D96EAF" w:rsidP="00656469">
      <w:pPr>
        <w:spacing w:line="360" w:lineRule="auto"/>
        <w:rPr>
          <w:rFonts w:ascii="Arial" w:hAnsi="Arial" w:cs="Arial"/>
        </w:rPr>
      </w:pPr>
      <w:r w:rsidRPr="0053533E">
        <w:rPr>
          <w:rFonts w:ascii="Arial" w:hAnsi="Arial" w:cs="Arial"/>
          <w:b/>
          <w:bCs/>
          <w:color w:val="000000"/>
        </w:rPr>
        <w:t xml:space="preserve">Le Prestataire </w:t>
      </w:r>
      <w:r w:rsidRPr="0053533E">
        <w:rPr>
          <w:rFonts w:ascii="Arial" w:hAnsi="Arial" w:cs="Arial"/>
          <w:color w:val="000000"/>
        </w:rPr>
        <w:t xml:space="preserve">est chargé de l'exécution dans les règles de l'art de la </w:t>
      </w:r>
      <w:r w:rsidRPr="0053533E">
        <w:rPr>
          <w:rFonts w:ascii="Arial" w:hAnsi="Arial" w:cs="Arial"/>
        </w:rPr>
        <w:t xml:space="preserve">commande faisant l'objet du présent marché. Tout particulièrement, ces obligations portent sur : </w:t>
      </w:r>
    </w:p>
    <w:p w14:paraId="2A73E5C6"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La confidentialité de l’ensemble des informations obtenues dans le cadre de cette soumission.</w:t>
      </w:r>
    </w:p>
    <w:p w14:paraId="3B42B0B3"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Le respect du cahier de prescription technique lors de l’expression des besoins</w:t>
      </w:r>
    </w:p>
    <w:p w14:paraId="08819FB8"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 xml:space="preserve">La réalisation des prestations dans les délais définis par les parties selon le planning. </w:t>
      </w:r>
    </w:p>
    <w:p w14:paraId="6FD8FD67" w14:textId="77777777" w:rsidR="00D96EAF" w:rsidRPr="0053533E"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 xml:space="preserve">Le remplacement de tout article défectueux et de tout cas de de non-conformité relevé lors de la livraison. </w:t>
      </w:r>
    </w:p>
    <w:p w14:paraId="727E5505" w14:textId="77777777" w:rsidR="00D96EAF" w:rsidRDefault="00D96EAF" w:rsidP="00656469">
      <w:pPr>
        <w:pStyle w:val="ps"/>
        <w:numPr>
          <w:ilvl w:val="0"/>
          <w:numId w:val="11"/>
        </w:numPr>
        <w:spacing w:before="0" w:line="360" w:lineRule="auto"/>
        <w:rPr>
          <w:rFonts w:ascii="Arial" w:hAnsi="Arial" w:cs="Arial"/>
          <w:szCs w:val="24"/>
        </w:rPr>
      </w:pPr>
      <w:r w:rsidRPr="0053533E">
        <w:rPr>
          <w:rFonts w:ascii="Arial" w:hAnsi="Arial" w:cs="Arial"/>
          <w:szCs w:val="24"/>
        </w:rPr>
        <w:t xml:space="preserve">Informer le Client sous 24 heures au plus tard, de toute difficulté empêchant la réalisation de la prestation. </w:t>
      </w:r>
    </w:p>
    <w:p w14:paraId="2319D32E" w14:textId="77777777" w:rsidR="00996CC1" w:rsidRPr="00996CC1" w:rsidRDefault="00996CC1" w:rsidP="00996CC1">
      <w:pPr>
        <w:pStyle w:val="ps"/>
        <w:spacing w:before="0" w:line="360" w:lineRule="auto"/>
        <w:rPr>
          <w:rFonts w:ascii="Arial" w:hAnsi="Arial" w:cs="Arial"/>
          <w:sz w:val="10"/>
          <w:szCs w:val="10"/>
        </w:rPr>
      </w:pPr>
    </w:p>
    <w:p w14:paraId="0EE589E9" w14:textId="77777777" w:rsidR="00D96EAF" w:rsidRPr="0053533E" w:rsidRDefault="00D96EAF" w:rsidP="00656469">
      <w:pPr>
        <w:pStyle w:val="ps"/>
        <w:numPr>
          <w:ilvl w:val="0"/>
          <w:numId w:val="38"/>
        </w:numPr>
        <w:spacing w:before="0" w:line="360" w:lineRule="auto"/>
        <w:rPr>
          <w:rFonts w:ascii="Arial" w:hAnsi="Arial" w:cs="Arial"/>
          <w:b/>
          <w:bCs/>
          <w:szCs w:val="24"/>
          <w:u w:val="single"/>
        </w:rPr>
      </w:pPr>
      <w:r w:rsidRPr="0053533E">
        <w:rPr>
          <w:rFonts w:ascii="Arial" w:hAnsi="Arial" w:cs="Arial"/>
          <w:b/>
          <w:bCs/>
          <w:szCs w:val="24"/>
          <w:u w:val="single"/>
        </w:rPr>
        <w:t>Le dossier d’appel d’offres</w:t>
      </w:r>
    </w:p>
    <w:p w14:paraId="16E86ED0" w14:textId="77777777" w:rsidR="00D96EAF" w:rsidRPr="0053533E" w:rsidRDefault="00D96EAF" w:rsidP="00656469">
      <w:pPr>
        <w:spacing w:after="60" w:line="360" w:lineRule="auto"/>
        <w:rPr>
          <w:rFonts w:ascii="Arial" w:hAnsi="Arial" w:cs="Arial"/>
          <w:b/>
          <w:bCs/>
        </w:rPr>
      </w:pPr>
      <w:r w:rsidRPr="0053533E">
        <w:rPr>
          <w:rFonts w:ascii="Arial" w:hAnsi="Arial" w:cs="Arial"/>
          <w:b/>
          <w:bCs/>
        </w:rPr>
        <w:t>Les prestations faisant l’objet du présent appel d’offres seront exécutées conformément aux clauses, conditions et spécifications définies dans les documents contractuels ci-après :</w:t>
      </w:r>
    </w:p>
    <w:p w14:paraId="6DEFD9C2" w14:textId="77777777" w:rsidR="00D96EAF" w:rsidRPr="0053533E" w:rsidRDefault="00D96EAF" w:rsidP="00656469">
      <w:pPr>
        <w:numPr>
          <w:ilvl w:val="0"/>
          <w:numId w:val="7"/>
        </w:numPr>
        <w:overflowPunct w:val="0"/>
        <w:autoSpaceDE w:val="0"/>
        <w:autoSpaceDN w:val="0"/>
        <w:adjustRightInd w:val="0"/>
        <w:spacing w:before="60" w:line="360" w:lineRule="auto"/>
        <w:jc w:val="both"/>
        <w:textAlignment w:val="baseline"/>
        <w:rPr>
          <w:rFonts w:ascii="Arial" w:hAnsi="Arial" w:cs="Arial"/>
          <w:b/>
          <w:bCs/>
          <w:color w:val="FF0000"/>
        </w:rPr>
      </w:pPr>
      <w:r w:rsidRPr="0053533E">
        <w:rPr>
          <w:rFonts w:ascii="Arial" w:hAnsi="Arial" w:cs="Arial"/>
          <w:b/>
          <w:bCs/>
          <w:color w:val="FF0000"/>
        </w:rPr>
        <w:t>Les termes de référence (TDR)</w:t>
      </w:r>
    </w:p>
    <w:p w14:paraId="2581CA29" w14:textId="77777777" w:rsidR="00D96EAF" w:rsidRPr="0053533E" w:rsidRDefault="00D96EAF" w:rsidP="00656469">
      <w:pPr>
        <w:numPr>
          <w:ilvl w:val="0"/>
          <w:numId w:val="7"/>
        </w:numPr>
        <w:overflowPunct w:val="0"/>
        <w:autoSpaceDE w:val="0"/>
        <w:autoSpaceDN w:val="0"/>
        <w:adjustRightInd w:val="0"/>
        <w:spacing w:before="60" w:line="360" w:lineRule="auto"/>
        <w:jc w:val="both"/>
        <w:textAlignment w:val="baseline"/>
        <w:rPr>
          <w:rFonts w:ascii="Arial" w:hAnsi="Arial" w:cs="Arial"/>
          <w:b/>
          <w:bCs/>
          <w:color w:val="FF0000"/>
        </w:rPr>
      </w:pPr>
      <w:r w:rsidRPr="0053533E">
        <w:rPr>
          <w:rFonts w:ascii="Arial" w:hAnsi="Arial" w:cs="Arial"/>
          <w:b/>
          <w:bCs/>
          <w:color w:val="FF0000"/>
        </w:rPr>
        <w:t>Le présent Règlement Particulier d’Appel d’Offres (RPAO)</w:t>
      </w:r>
    </w:p>
    <w:p w14:paraId="7F3542E9" w14:textId="77777777" w:rsidR="00D96EAF" w:rsidRPr="00996CC1" w:rsidRDefault="00D96EAF" w:rsidP="00656469">
      <w:pPr>
        <w:overflowPunct w:val="0"/>
        <w:autoSpaceDE w:val="0"/>
        <w:autoSpaceDN w:val="0"/>
        <w:adjustRightInd w:val="0"/>
        <w:spacing w:before="60" w:line="360" w:lineRule="auto"/>
        <w:ind w:left="644"/>
        <w:jc w:val="both"/>
        <w:textAlignment w:val="baseline"/>
        <w:rPr>
          <w:rFonts w:ascii="Arial" w:hAnsi="Arial" w:cs="Arial"/>
          <w:b/>
          <w:bCs/>
          <w:color w:val="FF0000"/>
          <w:sz w:val="10"/>
          <w:szCs w:val="10"/>
        </w:rPr>
      </w:pPr>
    </w:p>
    <w:p w14:paraId="3954D171" w14:textId="77777777" w:rsidR="00D96EAF" w:rsidRPr="0053533E" w:rsidRDefault="00D96EAF" w:rsidP="00656469">
      <w:pPr>
        <w:pStyle w:val="Paragraphedeliste"/>
        <w:numPr>
          <w:ilvl w:val="0"/>
          <w:numId w:val="27"/>
        </w:numPr>
        <w:spacing w:line="360" w:lineRule="auto"/>
        <w:ind w:left="714" w:hanging="357"/>
        <w:contextualSpacing/>
        <w:rPr>
          <w:rFonts w:ascii="Arial" w:hAnsi="Arial" w:cs="Arial"/>
          <w:color w:val="000000" w:themeColor="text1"/>
          <w:u w:val="single"/>
        </w:rPr>
      </w:pPr>
      <w:r w:rsidRPr="0053533E">
        <w:rPr>
          <w:rFonts w:ascii="Arial" w:hAnsi="Arial" w:cs="Arial"/>
          <w:color w:val="000000" w:themeColor="text1"/>
          <w:u w:val="single"/>
        </w:rPr>
        <w:t>Additif au dossier d’appel d’offres</w:t>
      </w:r>
    </w:p>
    <w:p w14:paraId="05F3AC01" w14:textId="77777777" w:rsidR="00D96EAF" w:rsidRPr="0053533E" w:rsidRDefault="00D96EAF" w:rsidP="00656469">
      <w:pPr>
        <w:spacing w:line="360" w:lineRule="auto"/>
        <w:rPr>
          <w:rFonts w:ascii="Arial" w:hAnsi="Arial" w:cs="Arial"/>
        </w:rPr>
      </w:pPr>
      <w:r w:rsidRPr="0053533E">
        <w:rPr>
          <w:rFonts w:ascii="Arial" w:hAnsi="Arial" w:cs="Arial"/>
        </w:rPr>
        <w:t xml:space="preserve">Alliance Cote d’Ivoire se réserve la possibilité de compléter les documents d’appel d’offres, par des additifs qu’il transmettra à tous les Soumissionnaires, </w:t>
      </w:r>
      <w:r w:rsidRPr="0053533E">
        <w:rPr>
          <w:rFonts w:ascii="Arial" w:hAnsi="Arial" w:cs="Arial"/>
          <w:b/>
        </w:rPr>
        <w:t xml:space="preserve">au plus tard sept (7) jours </w:t>
      </w:r>
      <w:r w:rsidRPr="0053533E">
        <w:rPr>
          <w:rFonts w:ascii="Arial" w:hAnsi="Arial" w:cs="Arial"/>
        </w:rPr>
        <w:t>avant la date de remise des offres.</w:t>
      </w:r>
    </w:p>
    <w:p w14:paraId="701A4E92" w14:textId="77777777" w:rsidR="00D96EAF" w:rsidRPr="0053533E" w:rsidRDefault="00D96EAF" w:rsidP="00656469">
      <w:pPr>
        <w:spacing w:line="360" w:lineRule="auto"/>
        <w:rPr>
          <w:rFonts w:ascii="Arial" w:hAnsi="Arial" w:cs="Arial"/>
        </w:rPr>
      </w:pPr>
      <w:r w:rsidRPr="0053533E">
        <w:rPr>
          <w:rFonts w:ascii="Arial" w:hAnsi="Arial" w:cs="Arial"/>
        </w:rPr>
        <w:t>Ces additifs feront partie des documents contractuels.</w:t>
      </w:r>
    </w:p>
    <w:p w14:paraId="3C451753" w14:textId="77777777" w:rsidR="00D96EAF" w:rsidRPr="0053533E" w:rsidRDefault="00D96EAF" w:rsidP="00656469">
      <w:pPr>
        <w:spacing w:line="360" w:lineRule="auto"/>
        <w:rPr>
          <w:rFonts w:ascii="Arial" w:hAnsi="Arial" w:cs="Arial"/>
        </w:rPr>
      </w:pPr>
      <w:r w:rsidRPr="0053533E">
        <w:rPr>
          <w:rFonts w:ascii="Arial" w:hAnsi="Arial" w:cs="Arial"/>
        </w:rPr>
        <w:t>A ce titre, un exemplaire de chaque additif, dûment revêtu de la signature du Soumissionnaire, sera relié avec l’offre originale présentée.</w:t>
      </w:r>
    </w:p>
    <w:p w14:paraId="7BE1E60A" w14:textId="77777777" w:rsidR="000C50FD" w:rsidRPr="00996CC1" w:rsidRDefault="000C50FD" w:rsidP="00656469">
      <w:pPr>
        <w:spacing w:line="360" w:lineRule="auto"/>
        <w:rPr>
          <w:rFonts w:ascii="Arial" w:hAnsi="Arial" w:cs="Arial"/>
          <w:sz w:val="10"/>
          <w:szCs w:val="10"/>
        </w:rPr>
      </w:pPr>
    </w:p>
    <w:p w14:paraId="0599BB39" w14:textId="77777777" w:rsidR="00700889" w:rsidRPr="0053533E" w:rsidRDefault="00700889" w:rsidP="00656469">
      <w:pPr>
        <w:pStyle w:val="Paragraphedeliste"/>
        <w:numPr>
          <w:ilvl w:val="0"/>
          <w:numId w:val="38"/>
        </w:numPr>
        <w:spacing w:after="160" w:line="360" w:lineRule="auto"/>
        <w:contextualSpacing/>
        <w:rPr>
          <w:rFonts w:ascii="Arial" w:hAnsi="Arial" w:cs="Arial"/>
          <w:b/>
          <w:bCs/>
          <w:color w:val="000000" w:themeColor="text1"/>
          <w:u w:val="single"/>
        </w:rPr>
      </w:pPr>
      <w:r w:rsidRPr="0053533E">
        <w:rPr>
          <w:rFonts w:ascii="Arial" w:hAnsi="Arial" w:cs="Arial"/>
          <w:b/>
          <w:bCs/>
          <w:color w:val="000000" w:themeColor="text1"/>
          <w:u w:val="single"/>
        </w:rPr>
        <w:t>Explication des documents</w:t>
      </w:r>
    </w:p>
    <w:p w14:paraId="75B035B9" w14:textId="77777777" w:rsidR="00700889" w:rsidRPr="0053533E" w:rsidRDefault="00700889" w:rsidP="00656469">
      <w:pPr>
        <w:spacing w:line="360" w:lineRule="auto"/>
        <w:jc w:val="both"/>
        <w:rPr>
          <w:rFonts w:ascii="Arial" w:hAnsi="Arial" w:cs="Arial"/>
        </w:rPr>
      </w:pPr>
      <w:r w:rsidRPr="0053533E">
        <w:rPr>
          <w:rFonts w:ascii="Arial" w:hAnsi="Arial" w:cs="Arial"/>
        </w:rPr>
        <w:t>Les Soumissionnaires éventuels sont responsables de la vérification et de l’identification des documents contractuels reçus.</w:t>
      </w:r>
    </w:p>
    <w:p w14:paraId="0409E702" w14:textId="77777777" w:rsidR="00700889" w:rsidRPr="0053533E" w:rsidRDefault="00700889" w:rsidP="00656469">
      <w:pPr>
        <w:spacing w:line="360" w:lineRule="auto"/>
        <w:jc w:val="both"/>
        <w:rPr>
          <w:rFonts w:ascii="Arial" w:hAnsi="Arial" w:cs="Arial"/>
        </w:rPr>
      </w:pPr>
      <w:r w:rsidRPr="0053533E">
        <w:rPr>
          <w:rFonts w:ascii="Arial" w:hAnsi="Arial" w:cs="Arial"/>
        </w:rPr>
        <w:t xml:space="preserve">Si le Soumissionnaire constate des erreurs ou des omissions dans tout document contractuel, il devra immédiatement faire parvenir sa requête au responsable logistique achat, une demande écrite (courrier ou courriel) de correction des dites erreurs ou omissions, avant de présenter sa Soumission. </w:t>
      </w:r>
    </w:p>
    <w:p w14:paraId="0AEFE151" w14:textId="77777777" w:rsidR="00700889" w:rsidRPr="0053533E" w:rsidRDefault="00700889" w:rsidP="00656469">
      <w:pPr>
        <w:spacing w:line="360" w:lineRule="auto"/>
        <w:jc w:val="both"/>
        <w:rPr>
          <w:rFonts w:ascii="Arial" w:hAnsi="Arial" w:cs="Arial"/>
        </w:rPr>
      </w:pPr>
      <w:r w:rsidRPr="0053533E">
        <w:rPr>
          <w:rFonts w:ascii="Arial" w:hAnsi="Arial" w:cs="Arial"/>
        </w:rPr>
        <w:t>L’auteur d’une telle demande écrite sera seul responsable de la réception, en temps utile, de ladite demande par le Maître d’œuvre.</w:t>
      </w:r>
    </w:p>
    <w:p w14:paraId="2FA38CA3" w14:textId="77777777" w:rsidR="00700889" w:rsidRPr="0053533E" w:rsidRDefault="00700889" w:rsidP="00656469">
      <w:pPr>
        <w:spacing w:line="360" w:lineRule="auto"/>
        <w:jc w:val="both"/>
        <w:rPr>
          <w:rFonts w:ascii="Arial" w:hAnsi="Arial" w:cs="Arial"/>
        </w:rPr>
      </w:pPr>
      <w:r w:rsidRPr="0053533E">
        <w:rPr>
          <w:rFonts w:ascii="Arial" w:hAnsi="Arial" w:cs="Arial"/>
        </w:rPr>
        <w:t xml:space="preserve">Toutes les demandes devront être reçues </w:t>
      </w:r>
      <w:r w:rsidRPr="0053533E">
        <w:rPr>
          <w:rFonts w:ascii="Arial" w:hAnsi="Arial" w:cs="Arial"/>
          <w:b/>
          <w:u w:val="single"/>
        </w:rPr>
        <w:t>au plus tard sept (7) jours</w:t>
      </w:r>
      <w:r w:rsidRPr="0053533E">
        <w:rPr>
          <w:rFonts w:ascii="Arial" w:hAnsi="Arial" w:cs="Arial"/>
        </w:rPr>
        <w:t xml:space="preserve"> avant la date de remise des offres.</w:t>
      </w:r>
    </w:p>
    <w:p w14:paraId="30570323" w14:textId="77777777" w:rsidR="00700889" w:rsidRPr="0053533E" w:rsidRDefault="00700889" w:rsidP="00656469">
      <w:pPr>
        <w:spacing w:line="360" w:lineRule="auto"/>
        <w:jc w:val="both"/>
        <w:rPr>
          <w:rFonts w:ascii="Arial" w:hAnsi="Arial" w:cs="Arial"/>
        </w:rPr>
      </w:pPr>
      <w:r w:rsidRPr="0053533E">
        <w:rPr>
          <w:rFonts w:ascii="Arial" w:hAnsi="Arial" w:cs="Arial"/>
        </w:rPr>
        <w:t>Les réponses à ces demandes ne seront fournies que sous forme d’additifs aux documents contractuels, et Alliance Cote d’Ivoire ne saurait être responsable de toutes autres explications émanant de leurs employés ou agents.</w:t>
      </w:r>
    </w:p>
    <w:p w14:paraId="152018DB" w14:textId="77777777" w:rsidR="00700889" w:rsidRPr="0053533E" w:rsidRDefault="00700889" w:rsidP="00656469">
      <w:pPr>
        <w:spacing w:line="360" w:lineRule="auto"/>
        <w:rPr>
          <w:rFonts w:ascii="Arial" w:hAnsi="Arial" w:cs="Arial"/>
        </w:rPr>
      </w:pPr>
    </w:p>
    <w:p w14:paraId="0B663372" w14:textId="77777777" w:rsidR="00700889" w:rsidRPr="0053533E" w:rsidRDefault="00700889" w:rsidP="00656469">
      <w:pPr>
        <w:pStyle w:val="Paragraphedeliste"/>
        <w:numPr>
          <w:ilvl w:val="0"/>
          <w:numId w:val="38"/>
        </w:numPr>
        <w:spacing w:line="360" w:lineRule="auto"/>
        <w:contextualSpacing/>
        <w:rPr>
          <w:rFonts w:ascii="Arial" w:hAnsi="Arial" w:cs="Arial"/>
          <w:b/>
          <w:bCs/>
          <w:u w:val="single"/>
        </w:rPr>
      </w:pPr>
      <w:r w:rsidRPr="0053533E">
        <w:rPr>
          <w:rFonts w:ascii="Arial" w:hAnsi="Arial" w:cs="Arial"/>
          <w:b/>
          <w:bCs/>
          <w:u w:val="single"/>
        </w:rPr>
        <w:t xml:space="preserve">Offres </w:t>
      </w:r>
    </w:p>
    <w:p w14:paraId="6AD0647E" w14:textId="77777777" w:rsidR="00700889" w:rsidRDefault="00700889" w:rsidP="00656469">
      <w:pPr>
        <w:spacing w:line="360" w:lineRule="auto"/>
        <w:jc w:val="both"/>
        <w:rPr>
          <w:rFonts w:ascii="Arial" w:hAnsi="Arial" w:cs="Arial"/>
        </w:rPr>
      </w:pPr>
      <w:r w:rsidRPr="0053533E">
        <w:rPr>
          <w:rFonts w:ascii="Arial" w:hAnsi="Arial" w:cs="Arial"/>
        </w:rPr>
        <w:t>L’offre sera obligatoirement conforme aux documents contractuels, c’est à dire à l’ensemble des documents constitutifs du dossier d’Appel d’Offres.</w:t>
      </w:r>
    </w:p>
    <w:p w14:paraId="65392F2D" w14:textId="77777777" w:rsidR="00DB33B9" w:rsidRPr="00DB33B9" w:rsidRDefault="00DB33B9" w:rsidP="00656469">
      <w:pPr>
        <w:spacing w:line="360" w:lineRule="auto"/>
        <w:jc w:val="both"/>
        <w:rPr>
          <w:rFonts w:ascii="Arial" w:hAnsi="Arial" w:cs="Arial"/>
          <w:sz w:val="10"/>
          <w:szCs w:val="10"/>
        </w:rPr>
      </w:pPr>
    </w:p>
    <w:p w14:paraId="57AC2BEF" w14:textId="77777777" w:rsidR="00700889" w:rsidRPr="0053533E" w:rsidRDefault="00700889" w:rsidP="00656469">
      <w:pPr>
        <w:pStyle w:val="Paragraphedeliste"/>
        <w:numPr>
          <w:ilvl w:val="0"/>
          <w:numId w:val="29"/>
        </w:numPr>
        <w:spacing w:after="160" w:line="360" w:lineRule="auto"/>
        <w:contextualSpacing/>
        <w:rPr>
          <w:rFonts w:ascii="Arial" w:hAnsi="Arial" w:cs="Arial"/>
          <w:color w:val="000000" w:themeColor="text1"/>
          <w:u w:val="single"/>
        </w:rPr>
      </w:pPr>
      <w:r w:rsidRPr="0053533E">
        <w:rPr>
          <w:rFonts w:ascii="Arial" w:hAnsi="Arial" w:cs="Arial"/>
          <w:color w:val="000000" w:themeColor="text1"/>
          <w:u w:val="single"/>
        </w:rPr>
        <w:t>Délai de validité de l’offre</w:t>
      </w:r>
    </w:p>
    <w:p w14:paraId="031E5AE7" w14:textId="77777777" w:rsidR="00700889" w:rsidRPr="0053533E" w:rsidRDefault="00700889" w:rsidP="00656469">
      <w:pPr>
        <w:spacing w:line="360" w:lineRule="auto"/>
        <w:jc w:val="both"/>
        <w:rPr>
          <w:rFonts w:ascii="Arial" w:hAnsi="Arial" w:cs="Arial"/>
        </w:rPr>
      </w:pPr>
      <w:r w:rsidRPr="0053533E">
        <w:rPr>
          <w:rFonts w:ascii="Arial" w:hAnsi="Arial" w:cs="Arial"/>
        </w:rPr>
        <w:t>Les offres demeureront valables pour 180 jours.</w:t>
      </w:r>
    </w:p>
    <w:p w14:paraId="3E91F2AF" w14:textId="77777777" w:rsidR="00700889" w:rsidRPr="0053533E" w:rsidRDefault="00700889" w:rsidP="00656469">
      <w:pPr>
        <w:spacing w:line="360" w:lineRule="auto"/>
        <w:jc w:val="both"/>
        <w:rPr>
          <w:rFonts w:ascii="Arial" w:hAnsi="Arial" w:cs="Arial"/>
        </w:rPr>
      </w:pPr>
      <w:r w:rsidRPr="0053533E">
        <w:rPr>
          <w:rFonts w:ascii="Arial" w:hAnsi="Arial" w:cs="Arial"/>
        </w:rPr>
        <w:t>Une offre valable pour une période plus courte sera considérée non conforme et rejetée.</w:t>
      </w:r>
    </w:p>
    <w:p w14:paraId="00180836" w14:textId="7D7744A0" w:rsidR="00700889" w:rsidRPr="0053533E" w:rsidRDefault="00700889" w:rsidP="00656469">
      <w:pPr>
        <w:spacing w:line="360" w:lineRule="auto"/>
        <w:jc w:val="both"/>
        <w:rPr>
          <w:rFonts w:ascii="Arial" w:hAnsi="Arial" w:cs="Arial"/>
        </w:rPr>
      </w:pPr>
      <w:r w:rsidRPr="0053533E">
        <w:rPr>
          <w:rFonts w:ascii="Arial" w:hAnsi="Arial" w:cs="Arial"/>
        </w:rPr>
        <w:t xml:space="preserve">Exceptionnellement, avant l’expiration de la période de validité des offres, </w:t>
      </w:r>
      <w:r w:rsidR="00996CC1">
        <w:rPr>
          <w:rFonts w:ascii="Arial" w:hAnsi="Arial" w:cs="Arial"/>
        </w:rPr>
        <w:t xml:space="preserve">l’ONG </w:t>
      </w:r>
      <w:r w:rsidRPr="0053533E">
        <w:rPr>
          <w:rFonts w:ascii="Arial" w:hAnsi="Arial" w:cs="Arial"/>
        </w:rPr>
        <w:t xml:space="preserve">Alliance Cote </w:t>
      </w:r>
      <w:r w:rsidR="00996CC1">
        <w:rPr>
          <w:rFonts w:ascii="Arial" w:hAnsi="Arial" w:cs="Arial"/>
        </w:rPr>
        <w:t>d</w:t>
      </w:r>
      <w:r w:rsidRPr="0053533E">
        <w:rPr>
          <w:rFonts w:ascii="Arial" w:hAnsi="Arial" w:cs="Arial"/>
        </w:rPr>
        <w:t>’Ivoire peut demander aux soumissionnaires de proroger la durée de validité de leurs offres. La demande et les réponses seront formulées par écrit (courrier ou courriel). Un soumissionnaire peut refuser de proroger la validité de son offre sans perdre sa garantie de soumission. Un soumissionnaire qui consent à cette prorogation ne se verra pas demander de modifier son offre, ni ne sera autorisé à le faire.</w:t>
      </w:r>
    </w:p>
    <w:p w14:paraId="34FFA190" w14:textId="77777777" w:rsidR="00700889" w:rsidRPr="0053533E" w:rsidRDefault="00700889" w:rsidP="00656469">
      <w:pPr>
        <w:spacing w:line="360" w:lineRule="auto"/>
        <w:rPr>
          <w:rFonts w:ascii="Arial" w:hAnsi="Arial" w:cs="Arial"/>
        </w:rPr>
      </w:pPr>
    </w:p>
    <w:p w14:paraId="42667BB0" w14:textId="77777777" w:rsidR="000C50FD" w:rsidRPr="0053533E" w:rsidRDefault="000C50FD" w:rsidP="00656469">
      <w:pPr>
        <w:pStyle w:val="Paragraphedeliste"/>
        <w:numPr>
          <w:ilvl w:val="0"/>
          <w:numId w:val="38"/>
        </w:numPr>
        <w:spacing w:line="360" w:lineRule="auto"/>
        <w:contextualSpacing/>
        <w:rPr>
          <w:rFonts w:ascii="Arial" w:hAnsi="Arial" w:cs="Arial"/>
          <w:b/>
          <w:bCs/>
          <w:u w:val="single"/>
        </w:rPr>
      </w:pPr>
      <w:r w:rsidRPr="0053533E">
        <w:rPr>
          <w:rFonts w:ascii="Arial" w:hAnsi="Arial" w:cs="Arial"/>
          <w:b/>
          <w:bCs/>
          <w:u w:val="single"/>
        </w:rPr>
        <w:t xml:space="preserve">Présentation des offres </w:t>
      </w:r>
    </w:p>
    <w:p w14:paraId="70A3D418" w14:textId="77777777" w:rsidR="000C50FD" w:rsidRPr="00DB33B9" w:rsidRDefault="000C50FD" w:rsidP="00656469">
      <w:pPr>
        <w:pStyle w:val="Paragraphedeliste"/>
        <w:spacing w:line="360" w:lineRule="auto"/>
        <w:ind w:left="1080"/>
        <w:rPr>
          <w:rFonts w:ascii="Arial" w:hAnsi="Arial" w:cs="Arial"/>
          <w:b/>
          <w:bCs/>
          <w:sz w:val="10"/>
          <w:szCs w:val="10"/>
          <w:u w:val="single"/>
        </w:rPr>
      </w:pPr>
    </w:p>
    <w:p w14:paraId="74F01272" w14:textId="5CF47EBE" w:rsidR="000C50FD" w:rsidRPr="0053533E" w:rsidRDefault="000C50FD" w:rsidP="00656469">
      <w:pPr>
        <w:pStyle w:val="Paragraphedeliste"/>
        <w:numPr>
          <w:ilvl w:val="0"/>
          <w:numId w:val="31"/>
        </w:numPr>
        <w:spacing w:line="360" w:lineRule="auto"/>
        <w:contextualSpacing/>
        <w:rPr>
          <w:rFonts w:ascii="Arial" w:hAnsi="Arial" w:cs="Arial"/>
          <w:u w:val="single"/>
        </w:rPr>
      </w:pPr>
      <w:r w:rsidRPr="0053533E">
        <w:rPr>
          <w:rFonts w:ascii="Arial" w:hAnsi="Arial" w:cs="Arial"/>
          <w:u w:val="single"/>
        </w:rPr>
        <w:t xml:space="preserve">Envoi des offres </w:t>
      </w:r>
    </w:p>
    <w:p w14:paraId="39008744" w14:textId="79C59B7A"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 xml:space="preserve">Les offres doivent être déposées sous plis fermé à l’adresse géographique indiquée ci-dessous au plus tard le </w:t>
      </w:r>
      <w:r w:rsidR="00DB33B9">
        <w:rPr>
          <w:rFonts w:ascii="Arial" w:eastAsia="Calibri" w:hAnsi="Arial" w:cs="Arial"/>
          <w:b/>
          <w:bCs/>
          <w:color w:val="FF0000"/>
        </w:rPr>
        <w:t>mercredi</w:t>
      </w:r>
      <w:r w:rsidRPr="0053533E">
        <w:rPr>
          <w:rFonts w:ascii="Arial" w:eastAsia="Calibri" w:hAnsi="Arial" w:cs="Arial"/>
          <w:b/>
          <w:bCs/>
          <w:color w:val="FF0000"/>
        </w:rPr>
        <w:t xml:space="preserve"> 0</w:t>
      </w:r>
      <w:r w:rsidR="00DB33B9">
        <w:rPr>
          <w:rFonts w:ascii="Arial" w:eastAsia="Calibri" w:hAnsi="Arial" w:cs="Arial"/>
          <w:b/>
          <w:bCs/>
          <w:color w:val="FF0000"/>
        </w:rPr>
        <w:t>4</w:t>
      </w:r>
      <w:r w:rsidRPr="0053533E">
        <w:rPr>
          <w:rFonts w:ascii="Arial" w:eastAsia="Calibri" w:hAnsi="Arial" w:cs="Arial"/>
          <w:b/>
          <w:bCs/>
          <w:color w:val="FF0000"/>
        </w:rPr>
        <w:t xml:space="preserve"> septembre 2024 à 17h00mn</w:t>
      </w:r>
      <w:r w:rsidRPr="0053533E">
        <w:rPr>
          <w:rFonts w:ascii="Arial" w:eastAsia="Calibri" w:hAnsi="Arial" w:cs="Arial"/>
          <w:color w:val="FF0000"/>
        </w:rPr>
        <w:t xml:space="preserve"> </w:t>
      </w:r>
      <w:r w:rsidRPr="0053533E">
        <w:rPr>
          <w:rFonts w:ascii="Arial" w:eastAsia="Calibri" w:hAnsi="Arial" w:cs="Arial"/>
        </w:rPr>
        <w:t>délai de rigueur.</w:t>
      </w:r>
    </w:p>
    <w:p w14:paraId="64520C40" w14:textId="77777777" w:rsidR="000C50FD" w:rsidRPr="0053533E" w:rsidRDefault="000C50FD" w:rsidP="00656469">
      <w:pPr>
        <w:spacing w:line="360" w:lineRule="auto"/>
        <w:jc w:val="both"/>
        <w:rPr>
          <w:rFonts w:ascii="Arial" w:eastAsia="Calibri" w:hAnsi="Arial" w:cs="Arial"/>
          <w:b/>
        </w:rPr>
      </w:pPr>
      <w:r w:rsidRPr="0053533E">
        <w:rPr>
          <w:rFonts w:ascii="Arial" w:eastAsia="Calibri" w:hAnsi="Arial" w:cs="Arial"/>
          <w:b/>
        </w:rPr>
        <w:t>Alliance Cote d’Ivoire II Plateaux 7ème Tranche HE, lot 3331, Ilot 237 après le bureau de la SODECI en allant vers le quartier Zinsou</w:t>
      </w:r>
    </w:p>
    <w:p w14:paraId="3AACD734" w14:textId="77777777" w:rsidR="000C50FD" w:rsidRPr="0053533E" w:rsidRDefault="000C50FD" w:rsidP="00656469">
      <w:pPr>
        <w:spacing w:line="360" w:lineRule="auto"/>
        <w:jc w:val="both"/>
        <w:rPr>
          <w:rFonts w:ascii="Arial" w:eastAsia="Calibri" w:hAnsi="Arial" w:cs="Arial"/>
          <w:b/>
        </w:rPr>
      </w:pPr>
      <w:r w:rsidRPr="0053533E">
        <w:rPr>
          <w:rFonts w:ascii="Arial" w:eastAsia="Calibri" w:hAnsi="Arial" w:cs="Arial"/>
          <w:b/>
        </w:rPr>
        <w:t>Tél. 27 22 52 85 70</w:t>
      </w:r>
    </w:p>
    <w:p w14:paraId="13C8CB92" w14:textId="77777777" w:rsidR="000C50FD" w:rsidRPr="0053533E" w:rsidRDefault="000C50FD" w:rsidP="00656469">
      <w:pPr>
        <w:spacing w:line="360" w:lineRule="auto"/>
        <w:jc w:val="both"/>
        <w:rPr>
          <w:rFonts w:ascii="Arial" w:hAnsi="Arial" w:cs="Arial"/>
        </w:rPr>
      </w:pPr>
      <w:r w:rsidRPr="0053533E">
        <w:rPr>
          <w:rFonts w:ascii="Arial" w:hAnsi="Arial" w:cs="Arial"/>
        </w:rPr>
        <w:t>Passé ce délai, les offres ne seront plus recevables par la Commission</w:t>
      </w:r>
      <w:r w:rsidRPr="0053533E">
        <w:rPr>
          <w:rFonts w:ascii="Arial" w:hAnsi="Arial" w:cs="Arial"/>
          <w:b/>
          <w:u w:val="single"/>
        </w:rPr>
        <w:t>. Toute offre remise à une heure ou date ultérieure ou à un lieu différent sera refusée mais conservée par Alliance Côte d’Ivoire qui en assurera la confidentialité</w:t>
      </w:r>
      <w:r w:rsidRPr="0053533E">
        <w:rPr>
          <w:rFonts w:ascii="Arial" w:hAnsi="Arial" w:cs="Arial"/>
        </w:rPr>
        <w:t>. Les offres déclarées hors délai qui ont été réceptionnées, ne seront pas retournées.</w:t>
      </w:r>
    </w:p>
    <w:p w14:paraId="1936662D" w14:textId="77777777" w:rsidR="000C50FD" w:rsidRDefault="000C50FD" w:rsidP="00656469">
      <w:pPr>
        <w:spacing w:line="360" w:lineRule="auto"/>
        <w:jc w:val="both"/>
        <w:rPr>
          <w:rFonts w:ascii="Arial" w:hAnsi="Arial" w:cs="Arial"/>
        </w:rPr>
      </w:pPr>
    </w:p>
    <w:p w14:paraId="6DA7ACF4" w14:textId="77777777" w:rsidR="00A731D3" w:rsidRPr="0053533E" w:rsidRDefault="00A731D3" w:rsidP="00656469">
      <w:pPr>
        <w:spacing w:line="360" w:lineRule="auto"/>
        <w:jc w:val="both"/>
        <w:rPr>
          <w:rFonts w:ascii="Arial" w:hAnsi="Arial" w:cs="Arial"/>
        </w:rPr>
      </w:pPr>
    </w:p>
    <w:p w14:paraId="56FA806C" w14:textId="77777777" w:rsidR="000C50FD" w:rsidRPr="0053533E" w:rsidRDefault="000C50FD" w:rsidP="00656469">
      <w:pPr>
        <w:pStyle w:val="Paragraphedeliste"/>
        <w:numPr>
          <w:ilvl w:val="0"/>
          <w:numId w:val="31"/>
        </w:numPr>
        <w:spacing w:line="360" w:lineRule="auto"/>
        <w:contextualSpacing/>
        <w:jc w:val="both"/>
        <w:rPr>
          <w:rFonts w:ascii="Arial" w:hAnsi="Arial" w:cs="Arial"/>
          <w:u w:val="single"/>
        </w:rPr>
      </w:pPr>
      <w:r w:rsidRPr="0053533E">
        <w:rPr>
          <w:rFonts w:ascii="Arial" w:hAnsi="Arial" w:cs="Arial"/>
          <w:u w:val="single"/>
        </w:rPr>
        <w:t xml:space="preserve">Ouverture des offres </w:t>
      </w:r>
    </w:p>
    <w:p w14:paraId="631D924A" w14:textId="71CD576F" w:rsidR="000C50FD" w:rsidRPr="0053533E" w:rsidRDefault="000C50FD" w:rsidP="00656469">
      <w:pPr>
        <w:spacing w:line="360" w:lineRule="auto"/>
        <w:jc w:val="both"/>
        <w:rPr>
          <w:rFonts w:ascii="Arial" w:hAnsi="Arial" w:cs="Arial"/>
          <w:color w:val="3366FF"/>
        </w:rPr>
      </w:pPr>
      <w:r w:rsidRPr="0053533E">
        <w:rPr>
          <w:rFonts w:ascii="Arial" w:hAnsi="Arial" w:cs="Arial"/>
        </w:rPr>
        <w:t xml:space="preserve">L’ouverture des offres en séance publique est prévue </w:t>
      </w:r>
      <w:r w:rsidRPr="0053533E">
        <w:rPr>
          <w:rFonts w:ascii="Arial" w:hAnsi="Arial" w:cs="Arial"/>
          <w:b/>
          <w:bCs/>
          <w:color w:val="FF0000"/>
        </w:rPr>
        <w:t xml:space="preserve">le </w:t>
      </w:r>
      <w:r w:rsidR="00A731D3">
        <w:rPr>
          <w:rFonts w:ascii="Arial" w:hAnsi="Arial" w:cs="Arial"/>
          <w:b/>
          <w:bCs/>
          <w:color w:val="FF0000"/>
        </w:rPr>
        <w:t>jeudi</w:t>
      </w:r>
      <w:r w:rsidRPr="0053533E">
        <w:rPr>
          <w:rFonts w:ascii="Arial" w:hAnsi="Arial" w:cs="Arial"/>
          <w:b/>
          <w:bCs/>
          <w:color w:val="FF0000"/>
        </w:rPr>
        <w:t xml:space="preserve"> 0</w:t>
      </w:r>
      <w:r w:rsidR="00A731D3">
        <w:rPr>
          <w:rFonts w:ascii="Arial" w:hAnsi="Arial" w:cs="Arial"/>
          <w:b/>
          <w:bCs/>
          <w:color w:val="FF0000"/>
        </w:rPr>
        <w:t xml:space="preserve">5 </w:t>
      </w:r>
      <w:r w:rsidRPr="0053533E">
        <w:rPr>
          <w:rFonts w:ascii="Arial" w:hAnsi="Arial" w:cs="Arial"/>
          <w:b/>
          <w:bCs/>
          <w:color w:val="FF0000"/>
        </w:rPr>
        <w:t>septembre 2024 à 10 heure</w:t>
      </w:r>
      <w:r w:rsidRPr="0053533E">
        <w:rPr>
          <w:rFonts w:ascii="Arial" w:hAnsi="Arial" w:cs="Arial"/>
          <w:b/>
          <w:color w:val="FF0000"/>
        </w:rPr>
        <w:t xml:space="preserve"> </w:t>
      </w:r>
      <w:r w:rsidRPr="0053533E">
        <w:rPr>
          <w:rFonts w:ascii="Arial" w:hAnsi="Arial" w:cs="Arial"/>
        </w:rPr>
        <w:t>Temps universel, au sein des locaux de l’ONG Alliance Côte d’Ivoire, Cocody 2 Plateaux -7ème tranche quartier Zinsou.</w:t>
      </w:r>
    </w:p>
    <w:p w14:paraId="0081FFAC" w14:textId="77777777" w:rsidR="000C50FD" w:rsidRPr="0053533E" w:rsidRDefault="000C50FD" w:rsidP="00656469">
      <w:pPr>
        <w:spacing w:line="360" w:lineRule="auto"/>
        <w:jc w:val="both"/>
        <w:rPr>
          <w:rFonts w:ascii="Arial" w:hAnsi="Arial" w:cs="Arial"/>
        </w:rPr>
      </w:pPr>
      <w:r w:rsidRPr="0053533E">
        <w:rPr>
          <w:rFonts w:ascii="Arial" w:hAnsi="Arial" w:cs="Arial"/>
        </w:rPr>
        <w:t>Cette date peut être reportée par l’ONG Alliance Côte d’Ivoire, si nécessaire.</w:t>
      </w:r>
    </w:p>
    <w:p w14:paraId="163A1459" w14:textId="77777777" w:rsidR="000C50FD" w:rsidRPr="0053533E" w:rsidRDefault="000C50FD" w:rsidP="00656469">
      <w:pPr>
        <w:spacing w:line="360" w:lineRule="auto"/>
        <w:jc w:val="both"/>
        <w:rPr>
          <w:rFonts w:ascii="Arial" w:eastAsia="Calibri" w:hAnsi="Arial" w:cs="Arial"/>
          <w:b/>
        </w:rPr>
      </w:pPr>
      <w:r w:rsidRPr="0053533E">
        <w:rPr>
          <w:rFonts w:ascii="Arial" w:eastAsia="Calibri" w:hAnsi="Arial" w:cs="Arial"/>
        </w:rPr>
        <w:t>L’ouverture se fera par la commission d’ouverture mise en place par l’ONG Alliance Côte d’Ivoire conformément au manuel de passation de marché.</w:t>
      </w:r>
    </w:p>
    <w:p w14:paraId="4D2B49EA" w14:textId="76ED802D"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 xml:space="preserve">Lors de l’évaluation administrative, le membre habilité de la commission, décrite plus haut, vérifiera les dispositions de recevabilité des offres décrites au point </w:t>
      </w:r>
      <w:r w:rsidRPr="0053533E">
        <w:rPr>
          <w:rFonts w:ascii="Arial" w:eastAsia="Calibri" w:hAnsi="Arial" w:cs="Arial"/>
          <w:b/>
          <w:bCs/>
        </w:rPr>
        <w:t xml:space="preserve">« VII - Modalité de sélection / Critères </w:t>
      </w:r>
      <w:r w:rsidR="00155D90" w:rsidRPr="0053533E">
        <w:rPr>
          <w:rFonts w:ascii="Arial" w:eastAsia="Calibri" w:hAnsi="Arial" w:cs="Arial"/>
          <w:b/>
          <w:bCs/>
        </w:rPr>
        <w:t>éliminatoires »</w:t>
      </w:r>
      <w:r w:rsidRPr="0053533E">
        <w:rPr>
          <w:rFonts w:ascii="Arial" w:eastAsia="Calibri" w:hAnsi="Arial" w:cs="Arial"/>
          <w:b/>
          <w:bCs/>
        </w:rPr>
        <w:t xml:space="preserve"> </w:t>
      </w:r>
      <w:r w:rsidRPr="0053533E">
        <w:rPr>
          <w:rFonts w:ascii="Arial" w:eastAsia="Calibri" w:hAnsi="Arial" w:cs="Arial"/>
        </w:rPr>
        <w:t xml:space="preserve">de la section I </w:t>
      </w:r>
      <w:r w:rsidRPr="0053533E">
        <w:rPr>
          <w:rFonts w:ascii="Arial" w:eastAsia="Calibri" w:hAnsi="Arial" w:cs="Arial"/>
          <w:b/>
          <w:bCs/>
        </w:rPr>
        <w:t>« TERMES DE REFERENCES »</w:t>
      </w:r>
      <w:r w:rsidRPr="0053533E">
        <w:rPr>
          <w:rFonts w:ascii="Arial" w:eastAsia="Calibri" w:hAnsi="Arial" w:cs="Arial"/>
        </w:rPr>
        <w:t>.</w:t>
      </w:r>
    </w:p>
    <w:p w14:paraId="10BF621A" w14:textId="77777777"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Le Président de séance pour chaque soumission annoncera à haute voix le nom du Soumissionnaire et les offres. Il ouvrira ensuite l’enveloppe de l’offre administrative et technique pour annoncer à haute voix la liste des pièces administratives contenues dans celle-ci.</w:t>
      </w:r>
    </w:p>
    <w:p w14:paraId="19233133" w14:textId="77777777" w:rsidR="000C50FD" w:rsidRPr="0053533E" w:rsidRDefault="000C50FD" w:rsidP="00656469">
      <w:pPr>
        <w:spacing w:line="360" w:lineRule="auto"/>
        <w:jc w:val="both"/>
        <w:rPr>
          <w:rFonts w:ascii="Arial" w:eastAsia="Calibri" w:hAnsi="Arial" w:cs="Arial"/>
        </w:rPr>
      </w:pPr>
      <w:r w:rsidRPr="0053533E">
        <w:rPr>
          <w:rFonts w:ascii="Arial" w:eastAsia="Calibri" w:hAnsi="Arial" w:cs="Arial"/>
        </w:rPr>
        <w:t>A la fin de l’ouverture des offres, ONG Alliance Côte d’Ivoire établira la liste des candidats qualifiés à l’Evaluation Technique et financière ultérieure.</w:t>
      </w:r>
    </w:p>
    <w:p w14:paraId="76233C61" w14:textId="77777777" w:rsidR="000C50FD" w:rsidRPr="00BF0CEF" w:rsidRDefault="000C50FD" w:rsidP="00656469">
      <w:pPr>
        <w:spacing w:line="360" w:lineRule="auto"/>
        <w:jc w:val="both"/>
        <w:rPr>
          <w:rFonts w:ascii="Arial" w:eastAsia="Calibri" w:hAnsi="Arial" w:cs="Arial"/>
          <w:sz w:val="10"/>
          <w:szCs w:val="10"/>
        </w:rPr>
      </w:pPr>
    </w:p>
    <w:p w14:paraId="40D040B0" w14:textId="77777777" w:rsidR="000C50FD" w:rsidRPr="0053533E" w:rsidRDefault="000C50FD" w:rsidP="00656469">
      <w:pPr>
        <w:pStyle w:val="NormalWeb"/>
        <w:numPr>
          <w:ilvl w:val="0"/>
          <w:numId w:val="38"/>
        </w:numPr>
        <w:spacing w:beforeAutospacing="0" w:after="60" w:afterAutospacing="0" w:line="360" w:lineRule="auto"/>
        <w:jc w:val="both"/>
        <w:rPr>
          <w:rFonts w:ascii="Arial" w:hAnsi="Arial" w:cs="Arial"/>
          <w:b/>
          <w:bCs/>
          <w:color w:val="000000"/>
          <w:u w:val="single"/>
        </w:rPr>
      </w:pPr>
      <w:r w:rsidRPr="0053533E">
        <w:rPr>
          <w:rFonts w:ascii="Arial" w:hAnsi="Arial" w:cs="Arial"/>
          <w:b/>
          <w:bCs/>
          <w:color w:val="000000"/>
          <w:u w:val="single"/>
        </w:rPr>
        <w:t>Rédaction des pièces</w:t>
      </w:r>
    </w:p>
    <w:p w14:paraId="104E65B3" w14:textId="77777777" w:rsidR="000C50FD" w:rsidRPr="0053533E" w:rsidRDefault="000C50FD" w:rsidP="00656469">
      <w:pPr>
        <w:pStyle w:val="NormalWeb"/>
        <w:spacing w:before="60" w:beforeAutospacing="0" w:after="0" w:afterAutospacing="0" w:line="360" w:lineRule="auto"/>
        <w:jc w:val="both"/>
        <w:rPr>
          <w:rFonts w:ascii="Arial" w:hAnsi="Arial" w:cs="Arial"/>
          <w:color w:val="000000"/>
        </w:rPr>
      </w:pPr>
      <w:r w:rsidRPr="0053533E">
        <w:rPr>
          <w:rFonts w:ascii="Arial" w:hAnsi="Arial" w:cs="Arial"/>
          <w:color w:val="000000"/>
        </w:rPr>
        <w:t>Pour être valable toutes offres devront entièrement être complétées par :</w:t>
      </w:r>
    </w:p>
    <w:p w14:paraId="2AA03BA0" w14:textId="4B98EED1" w:rsidR="000C50FD" w:rsidRPr="0053533E" w:rsidRDefault="000C50FD" w:rsidP="00656469">
      <w:pPr>
        <w:pStyle w:val="NormalWeb"/>
        <w:numPr>
          <w:ilvl w:val="0"/>
          <w:numId w:val="30"/>
        </w:numPr>
        <w:spacing w:before="60" w:beforeAutospacing="0" w:line="360" w:lineRule="auto"/>
        <w:ind w:left="896" w:hanging="357"/>
        <w:jc w:val="both"/>
        <w:rPr>
          <w:rFonts w:ascii="Arial" w:hAnsi="Arial" w:cs="Arial"/>
          <w:color w:val="000000"/>
        </w:rPr>
      </w:pPr>
      <w:r w:rsidRPr="0053533E">
        <w:rPr>
          <w:rFonts w:ascii="Arial" w:hAnsi="Arial" w:cs="Arial"/>
          <w:color w:val="000000"/>
        </w:rPr>
        <w:t>La déclaration de conformité</w:t>
      </w:r>
      <w:r w:rsidR="00A731D3">
        <w:rPr>
          <w:rFonts w:ascii="Arial" w:hAnsi="Arial" w:cs="Arial"/>
          <w:color w:val="000000"/>
        </w:rPr>
        <w:t xml:space="preserve"> </w:t>
      </w:r>
      <w:r w:rsidR="00A731D3" w:rsidRPr="00A731D3">
        <w:rPr>
          <w:rFonts w:ascii="Arial" w:hAnsi="Arial" w:cs="Arial"/>
          <w:b/>
          <w:bCs/>
          <w:color w:val="000000"/>
        </w:rPr>
        <w:t>(Annexe 2)</w:t>
      </w:r>
    </w:p>
    <w:p w14:paraId="043F8E51" w14:textId="4C8C2EAE" w:rsidR="00155D90" w:rsidRPr="00A731D3" w:rsidRDefault="000C50FD" w:rsidP="00A731D3">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Le devis quantitatifs et estimatifs (Voir fichier Excel joint aux présents TDR) </w:t>
      </w:r>
    </w:p>
    <w:p w14:paraId="57635445" w14:textId="77777777" w:rsidR="000C50FD" w:rsidRPr="0053533E" w:rsidRDefault="000C50FD" w:rsidP="00656469">
      <w:pPr>
        <w:pStyle w:val="NormalWeb"/>
        <w:numPr>
          <w:ilvl w:val="0"/>
          <w:numId w:val="38"/>
        </w:numPr>
        <w:spacing w:line="360" w:lineRule="auto"/>
        <w:rPr>
          <w:rFonts w:ascii="Arial" w:hAnsi="Arial" w:cs="Arial"/>
          <w:b/>
          <w:bCs/>
          <w:color w:val="000000"/>
          <w:u w:val="single"/>
          <w:lang w:val="fr-FR"/>
        </w:rPr>
      </w:pPr>
      <w:r w:rsidRPr="0053533E">
        <w:rPr>
          <w:rFonts w:ascii="Arial" w:hAnsi="Arial" w:cs="Arial"/>
          <w:b/>
          <w:bCs/>
          <w:color w:val="000000"/>
          <w:u w:val="single"/>
          <w:lang w:val="fr-FR"/>
        </w:rPr>
        <w:t xml:space="preserve">Constitution du dossier </w:t>
      </w:r>
    </w:p>
    <w:p w14:paraId="18A4CB50" w14:textId="77777777" w:rsidR="000C50FD" w:rsidRPr="0053533E" w:rsidRDefault="000C50FD" w:rsidP="00656469">
      <w:pPr>
        <w:pStyle w:val="NormalWeb"/>
        <w:spacing w:before="0" w:beforeAutospacing="0" w:after="0" w:afterAutospacing="0" w:line="360" w:lineRule="auto"/>
        <w:jc w:val="both"/>
        <w:rPr>
          <w:rFonts w:ascii="Arial" w:hAnsi="Arial" w:cs="Arial"/>
          <w:b/>
          <w:bCs/>
          <w:color w:val="000000"/>
          <w:u w:val="single"/>
        </w:rPr>
      </w:pPr>
      <w:r w:rsidRPr="0053533E">
        <w:rPr>
          <w:rFonts w:ascii="Arial" w:hAnsi="Arial" w:cs="Arial"/>
          <w:color w:val="000000"/>
        </w:rPr>
        <w:t>Le dossier du Soumissionnaire doit comprendre une offre technique et une offre financière.</w:t>
      </w:r>
    </w:p>
    <w:p w14:paraId="0518734A" w14:textId="77777777" w:rsidR="000C50FD" w:rsidRPr="0053533E" w:rsidRDefault="000C50FD" w:rsidP="00656469">
      <w:pPr>
        <w:pStyle w:val="NormalWeb"/>
        <w:spacing w:before="0" w:beforeAutospacing="0" w:after="0" w:afterAutospacing="0" w:line="360" w:lineRule="auto"/>
        <w:jc w:val="both"/>
        <w:rPr>
          <w:rFonts w:ascii="Arial" w:hAnsi="Arial" w:cs="Arial"/>
          <w:b/>
          <w:bCs/>
          <w:color w:val="FF0000"/>
        </w:rPr>
      </w:pPr>
      <w:r w:rsidRPr="0053533E">
        <w:rPr>
          <w:rFonts w:ascii="Arial" w:hAnsi="Arial" w:cs="Arial"/>
          <w:b/>
          <w:bCs/>
          <w:color w:val="FF0000"/>
        </w:rPr>
        <w:t>Les offres doivent être fournies dans des enveloppes distinctes et en 04 exemplaires (01 original + 03 copies).</w:t>
      </w:r>
    </w:p>
    <w:p w14:paraId="160B8C57" w14:textId="77777777" w:rsidR="000C50FD" w:rsidRPr="0053533E" w:rsidRDefault="000C50FD" w:rsidP="00656469">
      <w:pPr>
        <w:pStyle w:val="NormalWeb"/>
        <w:numPr>
          <w:ilvl w:val="0"/>
          <w:numId w:val="32"/>
        </w:numPr>
        <w:spacing w:beforeAutospacing="0" w:after="0" w:afterAutospacing="0" w:line="360" w:lineRule="auto"/>
        <w:ind w:firstLine="272"/>
        <w:jc w:val="both"/>
        <w:rPr>
          <w:rFonts w:ascii="Arial" w:hAnsi="Arial" w:cs="Arial"/>
          <w:color w:val="000000"/>
        </w:rPr>
      </w:pPr>
      <w:r w:rsidRPr="0053533E">
        <w:rPr>
          <w:rFonts w:ascii="Arial" w:hAnsi="Arial" w:cs="Arial"/>
          <w:color w:val="000000"/>
        </w:rPr>
        <w:t>L’offre financière comprendra :</w:t>
      </w:r>
    </w:p>
    <w:p w14:paraId="5413B0C2" w14:textId="77777777" w:rsidR="000C50FD" w:rsidRPr="0053533E" w:rsidRDefault="000C50FD" w:rsidP="00656469">
      <w:pPr>
        <w:pStyle w:val="NormalWeb"/>
        <w:numPr>
          <w:ilvl w:val="0"/>
          <w:numId w:val="30"/>
        </w:numPr>
        <w:spacing w:before="0" w:beforeAutospacing="0" w:line="360" w:lineRule="auto"/>
        <w:ind w:left="896" w:hanging="357"/>
        <w:jc w:val="both"/>
        <w:rPr>
          <w:rFonts w:ascii="Arial" w:hAnsi="Arial" w:cs="Arial"/>
          <w:color w:val="000000"/>
        </w:rPr>
      </w:pPr>
      <w:r w:rsidRPr="0053533E">
        <w:rPr>
          <w:rFonts w:ascii="Arial" w:hAnsi="Arial" w:cs="Arial"/>
          <w:color w:val="000000"/>
        </w:rPr>
        <w:t>Le devis quantitatif estimatif selon les dispositions contenues dans les termes de références.</w:t>
      </w:r>
    </w:p>
    <w:p w14:paraId="1270E370" w14:textId="77777777" w:rsidR="000C50FD" w:rsidRDefault="000C50FD" w:rsidP="00656469">
      <w:pPr>
        <w:pStyle w:val="NormalWeb"/>
        <w:numPr>
          <w:ilvl w:val="0"/>
          <w:numId w:val="32"/>
        </w:numPr>
        <w:spacing w:line="360" w:lineRule="auto"/>
        <w:ind w:firstLine="273"/>
        <w:jc w:val="both"/>
        <w:rPr>
          <w:rFonts w:ascii="Arial" w:hAnsi="Arial" w:cs="Arial"/>
          <w:color w:val="000000"/>
        </w:rPr>
      </w:pPr>
      <w:r w:rsidRPr="0053533E">
        <w:rPr>
          <w:rFonts w:ascii="Arial" w:hAnsi="Arial" w:cs="Arial"/>
          <w:color w:val="000000"/>
        </w:rPr>
        <w:t>L’offre technique sera composée respectivement des pièces ci-après :</w:t>
      </w:r>
    </w:p>
    <w:p w14:paraId="743FCDFD" w14:textId="77777777" w:rsidR="00BF0CEF" w:rsidRPr="0053533E" w:rsidRDefault="00BF0CEF" w:rsidP="00BF0CEF">
      <w:pPr>
        <w:pStyle w:val="NormalWeb"/>
        <w:spacing w:line="360" w:lineRule="auto"/>
        <w:ind w:left="993"/>
        <w:jc w:val="both"/>
        <w:rPr>
          <w:rFonts w:ascii="Arial" w:hAnsi="Arial" w:cs="Arial"/>
          <w:color w:val="000000"/>
        </w:rPr>
      </w:pPr>
    </w:p>
    <w:p w14:paraId="0FD1F4D1" w14:textId="77777777" w:rsidR="000C50FD" w:rsidRPr="0053533E" w:rsidRDefault="000C50FD" w:rsidP="00656469">
      <w:pPr>
        <w:pStyle w:val="Paragraphedeliste"/>
        <w:numPr>
          <w:ilvl w:val="0"/>
          <w:numId w:val="33"/>
        </w:numPr>
        <w:spacing w:before="120" w:line="360" w:lineRule="auto"/>
        <w:contextualSpacing/>
        <w:jc w:val="both"/>
        <w:rPr>
          <w:rFonts w:ascii="Arial" w:hAnsi="Arial" w:cs="Arial"/>
          <w:b/>
          <w:color w:val="000000"/>
        </w:rPr>
      </w:pPr>
      <w:r w:rsidRPr="0053533E">
        <w:rPr>
          <w:rFonts w:ascii="Arial" w:hAnsi="Arial" w:cs="Arial"/>
          <w:b/>
          <w:color w:val="000000"/>
        </w:rPr>
        <w:t>Document administratif</w:t>
      </w:r>
    </w:p>
    <w:p w14:paraId="04A9A117" w14:textId="77777777" w:rsidR="000C50FD" w:rsidRPr="0053533E" w:rsidRDefault="000C50FD" w:rsidP="00656469">
      <w:pPr>
        <w:pStyle w:val="NormalWeb"/>
        <w:numPr>
          <w:ilvl w:val="0"/>
          <w:numId w:val="30"/>
        </w:numPr>
        <w:spacing w:before="60" w:beforeAutospacing="0" w:line="360" w:lineRule="auto"/>
        <w:ind w:left="896" w:hanging="357"/>
        <w:jc w:val="both"/>
        <w:rPr>
          <w:rFonts w:ascii="Arial" w:hAnsi="Arial" w:cs="Arial"/>
          <w:color w:val="000000"/>
        </w:rPr>
      </w:pPr>
      <w:r w:rsidRPr="0053533E">
        <w:rPr>
          <w:rFonts w:ascii="Arial" w:hAnsi="Arial" w:cs="Arial"/>
          <w:color w:val="000000"/>
        </w:rPr>
        <w:t>Présentation de votre structure (statut juridique, capital social, organigramme, nom des dirigeants, domaine d’activité, taille, fonctionnement), y mentionné la situation géographique exacte (ville, quartier, ilot n° d’appartement ou villa, n° de téléphone fixe et de fax obligatoire). Le document devra faire 3 pages maximum.</w:t>
      </w:r>
    </w:p>
    <w:p w14:paraId="7A959471" w14:textId="77777777"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La fiche de renseignement individuel </w:t>
      </w:r>
      <w:r w:rsidRPr="0053533E">
        <w:rPr>
          <w:rFonts w:ascii="Arial" w:hAnsi="Arial" w:cs="Arial"/>
          <w:b/>
          <w:bCs/>
          <w:color w:val="000000"/>
        </w:rPr>
        <w:t>(Annexe 1)</w:t>
      </w:r>
    </w:p>
    <w:p w14:paraId="576CAFE1" w14:textId="77777777"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Déclaration de conformité </w:t>
      </w:r>
      <w:r w:rsidRPr="0053533E">
        <w:rPr>
          <w:rFonts w:ascii="Arial" w:hAnsi="Arial" w:cs="Arial"/>
          <w:b/>
          <w:bCs/>
          <w:color w:val="000000"/>
        </w:rPr>
        <w:t>(Annexe 2)</w:t>
      </w:r>
    </w:p>
    <w:p w14:paraId="7FA43C40" w14:textId="77777777"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Registre de commerce </w:t>
      </w:r>
      <w:r w:rsidRPr="0053533E">
        <w:rPr>
          <w:rFonts w:ascii="Arial" w:hAnsi="Arial" w:cs="Arial"/>
          <w:b/>
          <w:bCs/>
          <w:color w:val="FF0000"/>
        </w:rPr>
        <w:t xml:space="preserve">(en rapport avec l’objet du marché) </w:t>
      </w:r>
      <w:r w:rsidRPr="0053533E">
        <w:rPr>
          <w:rFonts w:ascii="Arial" w:hAnsi="Arial" w:cs="Arial"/>
          <w:color w:val="000000"/>
        </w:rPr>
        <w:t xml:space="preserve">ou tout autre document similaire - </w:t>
      </w:r>
      <w:r w:rsidRPr="0053533E">
        <w:rPr>
          <w:rFonts w:ascii="Arial" w:hAnsi="Arial" w:cs="Arial"/>
          <w:b/>
          <w:bCs/>
          <w:color w:val="FF0000"/>
        </w:rPr>
        <w:t>Eliminatoire</w:t>
      </w:r>
    </w:p>
    <w:p w14:paraId="5AA86A92" w14:textId="69757C3A"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Un</w:t>
      </w:r>
      <w:r w:rsidR="000C1C48">
        <w:rPr>
          <w:rFonts w:ascii="Arial" w:hAnsi="Arial" w:cs="Arial"/>
          <w:color w:val="000000"/>
        </w:rPr>
        <w:t xml:space="preserve"> agrément</w:t>
      </w:r>
      <w:r w:rsidR="008A3551">
        <w:rPr>
          <w:rFonts w:ascii="Arial" w:hAnsi="Arial" w:cs="Arial"/>
          <w:color w:val="000000"/>
        </w:rPr>
        <w:t xml:space="preserve"> ou arrêté</w:t>
      </w:r>
      <w:r w:rsidR="00AC5975">
        <w:rPr>
          <w:rFonts w:ascii="Arial" w:hAnsi="Arial" w:cs="Arial"/>
          <w:color w:val="000000"/>
        </w:rPr>
        <w:t xml:space="preserve"> </w:t>
      </w:r>
      <w:r w:rsidR="000C1C48">
        <w:rPr>
          <w:rFonts w:ascii="Arial" w:hAnsi="Arial" w:cs="Arial"/>
          <w:color w:val="000000"/>
        </w:rPr>
        <w:t>d’exercice dans le domaine médical délivré par le ministère de la santé ou par l’AIRP</w:t>
      </w:r>
      <w:r w:rsidR="00B21D69">
        <w:rPr>
          <w:rFonts w:ascii="Arial" w:hAnsi="Arial" w:cs="Arial"/>
          <w:color w:val="000000"/>
        </w:rPr>
        <w:t xml:space="preserve"> valide</w:t>
      </w:r>
      <w:r w:rsidR="000C1C48">
        <w:rPr>
          <w:rFonts w:ascii="Arial" w:hAnsi="Arial" w:cs="Arial"/>
          <w:color w:val="000000"/>
        </w:rPr>
        <w:t xml:space="preserve"> </w:t>
      </w:r>
      <w:r w:rsidRPr="0053533E">
        <w:rPr>
          <w:rFonts w:ascii="Arial" w:hAnsi="Arial" w:cs="Arial"/>
          <w:color w:val="000000"/>
        </w:rPr>
        <w:t xml:space="preserve">- </w:t>
      </w:r>
      <w:r w:rsidRPr="0053533E">
        <w:rPr>
          <w:rFonts w:ascii="Arial" w:hAnsi="Arial" w:cs="Arial"/>
          <w:b/>
          <w:bCs/>
          <w:color w:val="FF0000"/>
        </w:rPr>
        <w:t>Eliminatoire</w:t>
      </w:r>
      <w:r w:rsidRPr="0053533E">
        <w:rPr>
          <w:rFonts w:ascii="Arial" w:hAnsi="Arial" w:cs="Arial"/>
          <w:color w:val="FF0000"/>
        </w:rPr>
        <w:t xml:space="preserve"> </w:t>
      </w:r>
    </w:p>
    <w:p w14:paraId="0A0D3EAE" w14:textId="77777777"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L’attestation de Régularité fiscale valable au moment du dépôt des offres </w:t>
      </w:r>
      <w:r w:rsidRPr="0053533E">
        <w:rPr>
          <w:rFonts w:ascii="Arial" w:hAnsi="Arial" w:cs="Arial"/>
          <w:b/>
          <w:bCs/>
          <w:color w:val="000000"/>
        </w:rPr>
        <w:t>(Copie légalisée)</w:t>
      </w:r>
    </w:p>
    <w:p w14:paraId="392A524F" w14:textId="77777777"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 xml:space="preserve">L’attestation de régularité sociale CNPS valable au moment du dépôt des offres </w:t>
      </w:r>
      <w:r w:rsidRPr="0053533E">
        <w:rPr>
          <w:rFonts w:ascii="Arial" w:hAnsi="Arial" w:cs="Arial"/>
          <w:b/>
          <w:bCs/>
          <w:color w:val="000000"/>
        </w:rPr>
        <w:t>(Copie légalisée)</w:t>
      </w:r>
    </w:p>
    <w:p w14:paraId="27A463E9" w14:textId="77777777" w:rsidR="000C50FD" w:rsidRPr="0053533E" w:rsidRDefault="000C50FD" w:rsidP="00656469">
      <w:pPr>
        <w:pStyle w:val="NormalWeb"/>
        <w:numPr>
          <w:ilvl w:val="0"/>
          <w:numId w:val="30"/>
        </w:numPr>
        <w:spacing w:line="360" w:lineRule="auto"/>
        <w:jc w:val="both"/>
        <w:rPr>
          <w:rFonts w:ascii="Arial" w:hAnsi="Arial" w:cs="Arial"/>
          <w:color w:val="000000"/>
        </w:rPr>
      </w:pPr>
      <w:r w:rsidRPr="0053533E">
        <w:rPr>
          <w:rFonts w:ascii="Arial" w:hAnsi="Arial" w:cs="Arial"/>
          <w:color w:val="000000"/>
        </w:rPr>
        <w:t>Un relevé d’identité bancaire</w:t>
      </w:r>
    </w:p>
    <w:p w14:paraId="3F7BC7B5" w14:textId="0684C6EF" w:rsidR="006704D3" w:rsidRPr="008A3551" w:rsidRDefault="000C50FD" w:rsidP="008A3551">
      <w:pPr>
        <w:pStyle w:val="NormalWeb"/>
        <w:numPr>
          <w:ilvl w:val="0"/>
          <w:numId w:val="30"/>
        </w:numPr>
        <w:spacing w:line="360" w:lineRule="auto"/>
        <w:jc w:val="both"/>
        <w:rPr>
          <w:rFonts w:ascii="Arial" w:hAnsi="Arial" w:cs="Arial"/>
          <w:color w:val="000000"/>
        </w:rPr>
      </w:pPr>
      <w:r w:rsidRPr="0053533E">
        <w:rPr>
          <w:rFonts w:ascii="Arial" w:hAnsi="Arial" w:cs="Arial"/>
          <w:color w:val="000000"/>
        </w:rPr>
        <w:t>Le Dossier d’Appel d’Offres (DAO) : Un exemplaire Dossier d’appel d’offres sera joint à l’offre du Soumissionnaire attestant, qu’il est supposé avoir pris connaissance de l’ensemble des conditions qui régissent cet appel d’offres. Ce document sera paraphé à chaque page par le Soumissionnaire signataire de l’acte d’engagement, avec date, signature et cachet à la dernière page précédent les annexes.</w:t>
      </w:r>
    </w:p>
    <w:p w14:paraId="6C55BA3E" w14:textId="77777777" w:rsidR="000C50FD" w:rsidRDefault="000C50FD" w:rsidP="00656469">
      <w:pPr>
        <w:spacing w:before="120" w:line="360" w:lineRule="auto"/>
        <w:jc w:val="both"/>
        <w:rPr>
          <w:rFonts w:ascii="Arial" w:hAnsi="Arial" w:cs="Arial"/>
          <w:b/>
          <w:bCs/>
          <w:color w:val="000000"/>
        </w:rPr>
      </w:pPr>
      <w:r w:rsidRPr="0053533E">
        <w:rPr>
          <w:rFonts w:ascii="Arial" w:hAnsi="Arial" w:cs="Arial"/>
          <w:b/>
          <w:bCs/>
          <w:color w:val="000000"/>
        </w:rPr>
        <w:t>Pour être titulaire du marché, l'adjudicataire devra présenter des attestations en cours de validité confirmant ses situations fiscale et sociale régulières à la date de notification de l'attribution. La non-production des pièces fiscales et sociales, dans un délai de cinq (05) jours à compter de la date de notification de l'attribution, entraîne le retrait du marché en vue d'une réattribution.</w:t>
      </w:r>
    </w:p>
    <w:p w14:paraId="258A87CF" w14:textId="77777777" w:rsidR="00AC5975" w:rsidRPr="00AC5975" w:rsidRDefault="00AC5975" w:rsidP="00656469">
      <w:pPr>
        <w:spacing w:before="120" w:line="360" w:lineRule="auto"/>
        <w:jc w:val="both"/>
        <w:rPr>
          <w:rFonts w:ascii="Arial" w:hAnsi="Arial" w:cs="Arial"/>
          <w:b/>
          <w:bCs/>
          <w:color w:val="000000"/>
          <w:sz w:val="10"/>
          <w:szCs w:val="10"/>
        </w:rPr>
      </w:pPr>
    </w:p>
    <w:p w14:paraId="2FD6D310" w14:textId="77777777" w:rsidR="000C50FD" w:rsidRPr="0053533E" w:rsidRDefault="000C50FD" w:rsidP="00656469">
      <w:pPr>
        <w:pStyle w:val="Paragraphedeliste"/>
        <w:numPr>
          <w:ilvl w:val="0"/>
          <w:numId w:val="34"/>
        </w:numPr>
        <w:spacing w:before="120" w:line="360" w:lineRule="auto"/>
        <w:ind w:left="1434" w:hanging="357"/>
        <w:contextualSpacing/>
        <w:jc w:val="both"/>
        <w:rPr>
          <w:rFonts w:ascii="Arial" w:hAnsi="Arial" w:cs="Arial"/>
          <w:b/>
          <w:color w:val="000000"/>
        </w:rPr>
      </w:pPr>
      <w:r w:rsidRPr="0053533E">
        <w:rPr>
          <w:rFonts w:ascii="Arial" w:hAnsi="Arial" w:cs="Arial"/>
          <w:b/>
          <w:color w:val="000000"/>
        </w:rPr>
        <w:t xml:space="preserve">Dossier financier </w:t>
      </w:r>
    </w:p>
    <w:p w14:paraId="4245A2C9" w14:textId="77777777" w:rsidR="00AC5975" w:rsidRDefault="000C50FD" w:rsidP="00656469">
      <w:pPr>
        <w:pStyle w:val="NormalWeb"/>
        <w:numPr>
          <w:ilvl w:val="0"/>
          <w:numId w:val="30"/>
        </w:numPr>
        <w:spacing w:before="0" w:beforeAutospacing="0" w:line="360" w:lineRule="auto"/>
        <w:ind w:left="567" w:hanging="283"/>
        <w:jc w:val="both"/>
        <w:rPr>
          <w:rFonts w:ascii="Arial" w:hAnsi="Arial" w:cs="Arial"/>
          <w:color w:val="000000"/>
        </w:rPr>
      </w:pPr>
      <w:r w:rsidRPr="0053533E">
        <w:rPr>
          <w:rFonts w:ascii="Arial" w:hAnsi="Arial" w:cs="Arial"/>
          <w:color w:val="000000"/>
        </w:rPr>
        <w:t>Capacité financière </w:t>
      </w:r>
      <w:r w:rsidRPr="0053533E">
        <w:rPr>
          <w:rFonts w:ascii="Arial" w:hAnsi="Arial" w:cs="Arial"/>
          <w:b/>
          <w:bCs/>
          <w:color w:val="000000"/>
        </w:rPr>
        <w:t>(Annexe 3)</w:t>
      </w:r>
      <w:r w:rsidRPr="0053533E">
        <w:rPr>
          <w:rFonts w:ascii="Arial" w:hAnsi="Arial" w:cs="Arial"/>
          <w:color w:val="000000"/>
        </w:rPr>
        <w:t xml:space="preserve"> : L’objectif de ce critère est de s’assurer de manière générale que le Soumissionnaire a les moyens financiers suffisants pour mener à bien le marché. On se basera sur la variation (+/-) du chiffre d’affaires moyen (CAM) du Soumissionnaire sur les trois dernières années.</w:t>
      </w:r>
    </w:p>
    <w:p w14:paraId="5F6BCE13" w14:textId="190EC96B" w:rsidR="000C50FD" w:rsidRPr="0053533E" w:rsidRDefault="000C50FD" w:rsidP="00AC5975">
      <w:pPr>
        <w:pStyle w:val="NormalWeb"/>
        <w:spacing w:before="0" w:beforeAutospacing="0" w:line="360" w:lineRule="auto"/>
        <w:ind w:left="284"/>
        <w:jc w:val="both"/>
        <w:rPr>
          <w:rFonts w:ascii="Arial" w:hAnsi="Arial" w:cs="Arial"/>
          <w:color w:val="000000"/>
        </w:rPr>
      </w:pPr>
      <w:r w:rsidRPr="0053533E">
        <w:rPr>
          <w:rFonts w:ascii="Arial" w:hAnsi="Arial" w:cs="Arial"/>
          <w:color w:val="000000"/>
        </w:rPr>
        <w:t xml:space="preserve">Le Soumissionnaire devra Justifier d’un chiffre d’affaires minimum moyen de </w:t>
      </w:r>
      <w:r w:rsidR="00C466FE">
        <w:rPr>
          <w:rFonts w:ascii="Arial" w:hAnsi="Arial" w:cs="Arial"/>
          <w:color w:val="000000"/>
        </w:rPr>
        <w:t xml:space="preserve">               </w:t>
      </w:r>
      <w:r w:rsidR="00155D90" w:rsidRPr="0053533E">
        <w:rPr>
          <w:rFonts w:ascii="Arial" w:hAnsi="Arial" w:cs="Arial"/>
          <w:color w:val="000000"/>
        </w:rPr>
        <w:t>3</w:t>
      </w:r>
      <w:r w:rsidRPr="0053533E">
        <w:rPr>
          <w:rFonts w:ascii="Arial" w:hAnsi="Arial" w:cs="Arial"/>
          <w:color w:val="000000"/>
        </w:rPr>
        <w:t>5</w:t>
      </w:r>
      <w:r w:rsidR="00716B0B">
        <w:rPr>
          <w:rFonts w:ascii="Arial" w:hAnsi="Arial" w:cs="Arial"/>
          <w:color w:val="000000"/>
        </w:rPr>
        <w:t xml:space="preserve"> </w:t>
      </w:r>
      <w:r w:rsidRPr="0053533E">
        <w:rPr>
          <w:rFonts w:ascii="Arial" w:hAnsi="Arial" w:cs="Arial"/>
          <w:color w:val="000000"/>
        </w:rPr>
        <w:t xml:space="preserve">00 000 FCFA au cours des 3 dernières années (2021-2022-2023). </w:t>
      </w:r>
      <w:r w:rsidRPr="0053533E">
        <w:rPr>
          <w:rFonts w:ascii="Arial" w:hAnsi="Arial" w:cs="Arial"/>
          <w:b/>
          <w:bCs/>
          <w:color w:val="FF0000"/>
        </w:rPr>
        <w:t>Le Soumissionnaire devra transmettre l’extrait de ses états financiers des années 2021-2022-2023 déclarés aux impôts ou certifiés par les commissaires au compte et experts comptables qui présente son chiffre d’affaires (ATTESTATION DE VISAS)</w:t>
      </w:r>
      <w:r w:rsidRPr="0053533E">
        <w:rPr>
          <w:rFonts w:ascii="Arial" w:hAnsi="Arial" w:cs="Arial"/>
          <w:color w:val="000000"/>
        </w:rPr>
        <w:t>. A défaut de la transmission des états financiers certifiés, le Soumissionnaire n’aura pas de point requis.</w:t>
      </w:r>
    </w:p>
    <w:p w14:paraId="45CD90C2" w14:textId="77777777" w:rsidR="000C50FD" w:rsidRPr="0053533E" w:rsidRDefault="000C50FD" w:rsidP="00656469">
      <w:pPr>
        <w:pStyle w:val="Paragraphedeliste"/>
        <w:numPr>
          <w:ilvl w:val="0"/>
          <w:numId w:val="34"/>
        </w:numPr>
        <w:spacing w:before="120" w:line="360" w:lineRule="auto"/>
        <w:contextualSpacing/>
        <w:jc w:val="both"/>
        <w:rPr>
          <w:rFonts w:ascii="Arial" w:hAnsi="Arial" w:cs="Arial"/>
          <w:b/>
          <w:color w:val="000000"/>
        </w:rPr>
      </w:pPr>
      <w:r w:rsidRPr="0053533E">
        <w:rPr>
          <w:rFonts w:ascii="Arial" w:hAnsi="Arial" w:cs="Arial"/>
          <w:b/>
          <w:color w:val="000000"/>
        </w:rPr>
        <w:t>Dossier technique</w:t>
      </w:r>
    </w:p>
    <w:p w14:paraId="7A3744DB" w14:textId="77777777" w:rsidR="000C50FD" w:rsidRPr="0053533E" w:rsidRDefault="000C50FD" w:rsidP="00656469">
      <w:pPr>
        <w:pStyle w:val="NormalWeb"/>
        <w:numPr>
          <w:ilvl w:val="0"/>
          <w:numId w:val="30"/>
        </w:numPr>
        <w:spacing w:beforeAutospacing="0" w:after="0" w:afterAutospacing="0" w:line="360" w:lineRule="auto"/>
        <w:ind w:left="896" w:hanging="357"/>
        <w:jc w:val="both"/>
        <w:rPr>
          <w:rFonts w:ascii="Arial" w:hAnsi="Arial" w:cs="Arial"/>
          <w:b/>
          <w:bCs/>
          <w:color w:val="000000"/>
        </w:rPr>
      </w:pPr>
      <w:r w:rsidRPr="0053533E">
        <w:rPr>
          <w:rFonts w:ascii="Arial" w:hAnsi="Arial" w:cs="Arial"/>
          <w:b/>
          <w:bCs/>
          <w:color w:val="000000"/>
        </w:rPr>
        <w:t>Méthodologie de travail</w:t>
      </w:r>
    </w:p>
    <w:p w14:paraId="3559725B" w14:textId="14E80CCF" w:rsidR="000C50FD" w:rsidRPr="0053533E" w:rsidRDefault="000C50FD" w:rsidP="00656469">
      <w:pPr>
        <w:pStyle w:val="NormalWeb"/>
        <w:spacing w:before="0" w:beforeAutospacing="0" w:after="240" w:afterAutospacing="0" w:line="360" w:lineRule="auto"/>
        <w:jc w:val="both"/>
        <w:rPr>
          <w:rFonts w:ascii="Arial" w:hAnsi="Arial" w:cs="Arial"/>
          <w:color w:val="000000"/>
        </w:rPr>
      </w:pPr>
      <w:r w:rsidRPr="0053533E">
        <w:rPr>
          <w:rFonts w:ascii="Arial" w:hAnsi="Arial" w:cs="Arial"/>
          <w:color w:val="000000"/>
        </w:rPr>
        <w:t xml:space="preserve">Le Soumissionnaire devra proposer sa méthodologie de travail dans le cadre de cette collaboration en définissant les étapes, processus et normes à suivre pour garantir la qualité et l'efficacité des </w:t>
      </w:r>
      <w:r w:rsidR="00155D90" w:rsidRPr="0053533E">
        <w:rPr>
          <w:rFonts w:ascii="Arial" w:hAnsi="Arial" w:cs="Arial"/>
          <w:color w:val="000000"/>
        </w:rPr>
        <w:t>livraisons</w:t>
      </w:r>
      <w:r w:rsidRPr="0053533E">
        <w:rPr>
          <w:rFonts w:ascii="Arial" w:hAnsi="Arial" w:cs="Arial"/>
          <w:color w:val="000000"/>
        </w:rPr>
        <w:t>. La méthodologie de travail doit garantir que chaque étape du processus de traitement de la demande est gérée de manière systématique, permettant de répondre aux attentes du client tout en optimisant les ressources et les délais.</w:t>
      </w:r>
    </w:p>
    <w:p w14:paraId="17F9768E" w14:textId="77777777" w:rsidR="006B4710" w:rsidRPr="0053533E" w:rsidRDefault="006B4710" w:rsidP="00656469">
      <w:pPr>
        <w:pStyle w:val="Paragraphedeliste"/>
        <w:numPr>
          <w:ilvl w:val="0"/>
          <w:numId w:val="36"/>
        </w:numPr>
        <w:spacing w:line="360" w:lineRule="auto"/>
        <w:ind w:left="714" w:hanging="357"/>
        <w:contextualSpacing/>
        <w:rPr>
          <w:rFonts w:ascii="Arial" w:hAnsi="Arial" w:cs="Arial"/>
          <w:b/>
          <w:bCs/>
        </w:rPr>
      </w:pPr>
      <w:r w:rsidRPr="0053533E">
        <w:rPr>
          <w:rFonts w:ascii="Arial" w:hAnsi="Arial" w:cs="Arial"/>
          <w:b/>
          <w:bCs/>
        </w:rPr>
        <w:t>Personnel (Annexe 4)</w:t>
      </w:r>
    </w:p>
    <w:p w14:paraId="5845D337" w14:textId="77777777" w:rsidR="006B4710" w:rsidRDefault="006B4710" w:rsidP="00656469">
      <w:pPr>
        <w:spacing w:line="360" w:lineRule="auto"/>
        <w:rPr>
          <w:rFonts w:ascii="Arial" w:hAnsi="Arial" w:cs="Arial"/>
        </w:rPr>
      </w:pPr>
      <w:r w:rsidRPr="0053533E">
        <w:rPr>
          <w:rFonts w:ascii="Arial" w:hAnsi="Arial" w:cs="Arial"/>
        </w:rPr>
        <w:t>Le Soumissionnaire devra disposer du personnel pour les positions-clés suivantes :</w:t>
      </w:r>
    </w:p>
    <w:p w14:paraId="13965F95" w14:textId="77777777" w:rsidR="00B45ED9" w:rsidRPr="00B45ED9" w:rsidRDefault="00B45ED9" w:rsidP="00656469">
      <w:pPr>
        <w:spacing w:line="360" w:lineRule="auto"/>
        <w:rPr>
          <w:rFonts w:ascii="Arial" w:hAnsi="Arial" w:cs="Arial"/>
          <w:sz w:val="10"/>
          <w:szCs w:val="10"/>
        </w:rPr>
      </w:pPr>
    </w:p>
    <w:p w14:paraId="09C4D693" w14:textId="77777777" w:rsidR="006B4710" w:rsidRPr="0053533E" w:rsidRDefault="006B4710" w:rsidP="00656469">
      <w:pPr>
        <w:spacing w:line="360" w:lineRule="auto"/>
        <w:rPr>
          <w:rFonts w:ascii="Arial" w:hAnsi="Arial" w:cs="Arial"/>
        </w:rPr>
      </w:pPr>
    </w:p>
    <w:tbl>
      <w:tblPr>
        <w:tblStyle w:val="Grilledutableau"/>
        <w:tblpPr w:leftFromText="180" w:rightFromText="180" w:vertAnchor="text" w:horzAnchor="margin" w:tblpXSpec="center" w:tblpY="-446"/>
        <w:tblW w:w="10256" w:type="dxa"/>
        <w:tblLook w:val="04A0" w:firstRow="1" w:lastRow="0" w:firstColumn="1" w:lastColumn="0" w:noHBand="0" w:noVBand="1"/>
      </w:tblPr>
      <w:tblGrid>
        <w:gridCol w:w="486"/>
        <w:gridCol w:w="3620"/>
        <w:gridCol w:w="3119"/>
        <w:gridCol w:w="3031"/>
      </w:tblGrid>
      <w:tr w:rsidR="006B4710" w:rsidRPr="0053533E" w14:paraId="0FFFAEC4" w14:textId="77777777" w:rsidTr="00954C2E">
        <w:trPr>
          <w:trHeight w:val="557"/>
        </w:trPr>
        <w:tc>
          <w:tcPr>
            <w:tcW w:w="486" w:type="dxa"/>
            <w:tcBorders>
              <w:top w:val="single" w:sz="4" w:space="0" w:color="auto"/>
              <w:left w:val="single" w:sz="4" w:space="0" w:color="auto"/>
              <w:bottom w:val="single" w:sz="4" w:space="0" w:color="auto"/>
              <w:right w:val="single" w:sz="4" w:space="0" w:color="auto"/>
            </w:tcBorders>
            <w:vAlign w:val="center"/>
            <w:hideMark/>
          </w:tcPr>
          <w:p w14:paraId="5F6886F7" w14:textId="77777777" w:rsidR="006B4710" w:rsidRPr="0053533E" w:rsidRDefault="006B4710" w:rsidP="00656469">
            <w:pPr>
              <w:pStyle w:val="Titre4"/>
              <w:tabs>
                <w:tab w:val="center" w:pos="871"/>
                <w:tab w:val="center" w:pos="3052"/>
              </w:tabs>
              <w:spacing w:after="3" w:line="360" w:lineRule="auto"/>
              <w:jc w:val="center"/>
              <w:rPr>
                <w:rFonts w:ascii="Arial" w:hAnsi="Arial" w:cs="Arial"/>
                <w:i w:val="0"/>
                <w:iCs w:val="0"/>
                <w:color w:val="auto"/>
                <w:sz w:val="24"/>
                <w:szCs w:val="24"/>
              </w:rPr>
            </w:pPr>
            <w:r w:rsidRPr="0053533E">
              <w:rPr>
                <w:rFonts w:ascii="Arial" w:hAnsi="Arial" w:cs="Arial"/>
                <w:i w:val="0"/>
                <w:iCs w:val="0"/>
                <w:color w:val="auto"/>
                <w:sz w:val="24"/>
                <w:szCs w:val="24"/>
              </w:rPr>
              <w:t>N°</w:t>
            </w:r>
          </w:p>
        </w:tc>
        <w:tc>
          <w:tcPr>
            <w:tcW w:w="3620" w:type="dxa"/>
            <w:tcBorders>
              <w:top w:val="single" w:sz="4" w:space="0" w:color="auto"/>
              <w:left w:val="single" w:sz="4" w:space="0" w:color="auto"/>
              <w:bottom w:val="single" w:sz="4" w:space="0" w:color="auto"/>
              <w:right w:val="single" w:sz="4" w:space="0" w:color="auto"/>
            </w:tcBorders>
            <w:vAlign w:val="center"/>
            <w:hideMark/>
          </w:tcPr>
          <w:p w14:paraId="480E8919" w14:textId="77777777" w:rsidR="006B4710" w:rsidRPr="0053533E" w:rsidRDefault="006B4710" w:rsidP="00656469">
            <w:pPr>
              <w:pStyle w:val="Titre4"/>
              <w:tabs>
                <w:tab w:val="center" w:pos="871"/>
                <w:tab w:val="center" w:pos="3052"/>
              </w:tabs>
              <w:spacing w:after="3" w:line="360" w:lineRule="auto"/>
              <w:jc w:val="center"/>
              <w:rPr>
                <w:rFonts w:ascii="Arial" w:hAnsi="Arial" w:cs="Arial"/>
                <w:i w:val="0"/>
                <w:iCs w:val="0"/>
                <w:color w:val="auto"/>
                <w:sz w:val="24"/>
                <w:szCs w:val="24"/>
              </w:rPr>
            </w:pPr>
            <w:r w:rsidRPr="0053533E">
              <w:rPr>
                <w:rFonts w:ascii="Arial" w:hAnsi="Arial" w:cs="Arial"/>
                <w:i w:val="0"/>
                <w:iCs w:val="0"/>
                <w:color w:val="auto"/>
                <w:sz w:val="24"/>
                <w:szCs w:val="24"/>
              </w:rPr>
              <w:t>Qualification</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0AE55FA" w14:textId="24437C8F" w:rsidR="006B4710" w:rsidRPr="0053533E" w:rsidRDefault="006B4710" w:rsidP="00656469">
            <w:pPr>
              <w:pStyle w:val="Titre4"/>
              <w:tabs>
                <w:tab w:val="center" w:pos="871"/>
                <w:tab w:val="center" w:pos="3052"/>
              </w:tabs>
              <w:spacing w:after="3" w:line="360" w:lineRule="auto"/>
              <w:jc w:val="center"/>
              <w:rPr>
                <w:rFonts w:ascii="Arial" w:hAnsi="Arial" w:cs="Arial"/>
                <w:i w:val="0"/>
                <w:iCs w:val="0"/>
                <w:color w:val="auto"/>
                <w:sz w:val="24"/>
                <w:szCs w:val="24"/>
                <w:lang w:val="fr-FR"/>
              </w:rPr>
            </w:pPr>
            <w:r w:rsidRPr="0053533E">
              <w:rPr>
                <w:rFonts w:ascii="Arial" w:hAnsi="Arial" w:cs="Arial"/>
                <w:i w:val="0"/>
                <w:iCs w:val="0"/>
                <w:color w:val="auto"/>
                <w:sz w:val="24"/>
                <w:szCs w:val="24"/>
                <w:lang w:val="fr-FR"/>
              </w:rPr>
              <w:t>Expérience globale dans le domaine (années)</w:t>
            </w:r>
          </w:p>
        </w:tc>
        <w:tc>
          <w:tcPr>
            <w:tcW w:w="3031" w:type="dxa"/>
            <w:tcBorders>
              <w:top w:val="single" w:sz="4" w:space="0" w:color="auto"/>
              <w:left w:val="single" w:sz="4" w:space="0" w:color="auto"/>
              <w:bottom w:val="single" w:sz="4" w:space="0" w:color="auto"/>
              <w:right w:val="single" w:sz="4" w:space="0" w:color="auto"/>
            </w:tcBorders>
            <w:vAlign w:val="center"/>
            <w:hideMark/>
          </w:tcPr>
          <w:p w14:paraId="6B25461D" w14:textId="77777777" w:rsidR="006B4710" w:rsidRPr="0053533E" w:rsidRDefault="006B4710" w:rsidP="00656469">
            <w:pPr>
              <w:pStyle w:val="Titre4"/>
              <w:tabs>
                <w:tab w:val="center" w:pos="871"/>
                <w:tab w:val="center" w:pos="3052"/>
              </w:tabs>
              <w:spacing w:after="3" w:line="360" w:lineRule="auto"/>
              <w:jc w:val="center"/>
              <w:rPr>
                <w:rFonts w:ascii="Arial" w:hAnsi="Arial" w:cs="Arial"/>
                <w:i w:val="0"/>
                <w:iCs w:val="0"/>
                <w:color w:val="auto"/>
                <w:sz w:val="24"/>
                <w:szCs w:val="24"/>
                <w:lang w:val="fr-FR"/>
              </w:rPr>
            </w:pPr>
            <w:r w:rsidRPr="0053533E">
              <w:rPr>
                <w:rFonts w:ascii="Arial" w:hAnsi="Arial" w:cs="Arial"/>
                <w:i w:val="0"/>
                <w:iCs w:val="0"/>
                <w:color w:val="auto"/>
                <w:sz w:val="24"/>
                <w:szCs w:val="24"/>
                <w:lang w:val="fr-FR"/>
              </w:rPr>
              <w:t>Expérience avec le Soumissionnaire (années)</w:t>
            </w:r>
          </w:p>
        </w:tc>
      </w:tr>
      <w:tr w:rsidR="006B4710" w:rsidRPr="0053533E" w14:paraId="1B5CF34A" w14:textId="77777777" w:rsidTr="00954C2E">
        <w:trPr>
          <w:trHeight w:val="528"/>
        </w:trPr>
        <w:tc>
          <w:tcPr>
            <w:tcW w:w="486" w:type="dxa"/>
            <w:tcBorders>
              <w:top w:val="single" w:sz="4" w:space="0" w:color="auto"/>
              <w:left w:val="single" w:sz="4" w:space="0" w:color="auto"/>
              <w:bottom w:val="single" w:sz="4" w:space="0" w:color="auto"/>
              <w:right w:val="single" w:sz="4" w:space="0" w:color="auto"/>
            </w:tcBorders>
            <w:vAlign w:val="center"/>
            <w:hideMark/>
          </w:tcPr>
          <w:p w14:paraId="5EE03BCA" w14:textId="77777777" w:rsidR="006B4710" w:rsidRPr="0053533E" w:rsidRDefault="006B4710"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sidRPr="0053533E">
              <w:rPr>
                <w:rFonts w:ascii="Arial" w:hAnsi="Arial" w:cs="Arial"/>
                <w:bCs/>
                <w:i w:val="0"/>
                <w:iCs w:val="0"/>
                <w:color w:val="auto"/>
                <w:sz w:val="24"/>
                <w:szCs w:val="24"/>
              </w:rPr>
              <w:t>1</w:t>
            </w:r>
          </w:p>
        </w:tc>
        <w:tc>
          <w:tcPr>
            <w:tcW w:w="3620" w:type="dxa"/>
            <w:tcBorders>
              <w:top w:val="single" w:sz="4" w:space="0" w:color="auto"/>
              <w:left w:val="single" w:sz="4" w:space="0" w:color="auto"/>
              <w:bottom w:val="single" w:sz="4" w:space="0" w:color="auto"/>
              <w:right w:val="single" w:sz="4" w:space="0" w:color="auto"/>
            </w:tcBorders>
            <w:vAlign w:val="center"/>
            <w:hideMark/>
          </w:tcPr>
          <w:p w14:paraId="5B62A320" w14:textId="613FD8F0" w:rsidR="006B4710" w:rsidRPr="00954C2E" w:rsidRDefault="00954C2E" w:rsidP="00656469">
            <w:pPr>
              <w:pStyle w:val="Titre4"/>
              <w:tabs>
                <w:tab w:val="center" w:pos="871"/>
                <w:tab w:val="center" w:pos="3052"/>
              </w:tabs>
              <w:spacing w:after="3" w:line="360" w:lineRule="auto"/>
              <w:rPr>
                <w:rFonts w:ascii="Arial" w:hAnsi="Arial" w:cs="Arial"/>
                <w:i w:val="0"/>
                <w:iCs w:val="0"/>
                <w:color w:val="auto"/>
                <w:sz w:val="24"/>
                <w:szCs w:val="24"/>
                <w:lang w:val="fr-FR"/>
              </w:rPr>
            </w:pPr>
            <w:r>
              <w:rPr>
                <w:rFonts w:ascii="Arial" w:hAnsi="Arial" w:cs="Arial"/>
                <w:i w:val="0"/>
                <w:iCs w:val="0"/>
                <w:color w:val="auto"/>
                <w:sz w:val="24"/>
                <w:szCs w:val="24"/>
                <w:lang w:val="fr-FR"/>
              </w:rPr>
              <w:t>Spécialiste en sciences pharmaceutiques</w:t>
            </w:r>
          </w:p>
        </w:tc>
        <w:tc>
          <w:tcPr>
            <w:tcW w:w="3119" w:type="dxa"/>
            <w:tcBorders>
              <w:top w:val="single" w:sz="4" w:space="0" w:color="auto"/>
              <w:left w:val="single" w:sz="4" w:space="0" w:color="auto"/>
              <w:bottom w:val="single" w:sz="4" w:space="0" w:color="auto"/>
              <w:right w:val="single" w:sz="4" w:space="0" w:color="auto"/>
            </w:tcBorders>
            <w:vAlign w:val="center"/>
            <w:hideMark/>
          </w:tcPr>
          <w:p w14:paraId="7218EE4B" w14:textId="77777777" w:rsidR="006B4710" w:rsidRPr="0053533E" w:rsidRDefault="006B4710"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sidRPr="0053533E">
              <w:rPr>
                <w:rFonts w:ascii="Arial" w:hAnsi="Arial" w:cs="Arial"/>
                <w:bCs/>
                <w:i w:val="0"/>
                <w:iCs w:val="0"/>
                <w:color w:val="auto"/>
                <w:sz w:val="24"/>
                <w:szCs w:val="24"/>
              </w:rPr>
              <w:t>05</w:t>
            </w:r>
          </w:p>
        </w:tc>
        <w:tc>
          <w:tcPr>
            <w:tcW w:w="3031" w:type="dxa"/>
            <w:tcBorders>
              <w:top w:val="single" w:sz="4" w:space="0" w:color="auto"/>
              <w:left w:val="single" w:sz="4" w:space="0" w:color="auto"/>
              <w:bottom w:val="single" w:sz="4" w:space="0" w:color="auto"/>
              <w:right w:val="single" w:sz="4" w:space="0" w:color="auto"/>
            </w:tcBorders>
            <w:vAlign w:val="center"/>
            <w:hideMark/>
          </w:tcPr>
          <w:p w14:paraId="417AB41F" w14:textId="77777777" w:rsidR="006B4710" w:rsidRPr="0053533E" w:rsidRDefault="006B4710"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sidRPr="0053533E">
              <w:rPr>
                <w:rFonts w:ascii="Arial" w:hAnsi="Arial" w:cs="Arial"/>
                <w:bCs/>
                <w:i w:val="0"/>
                <w:iCs w:val="0"/>
                <w:color w:val="auto"/>
                <w:sz w:val="24"/>
                <w:szCs w:val="24"/>
              </w:rPr>
              <w:t>03</w:t>
            </w:r>
          </w:p>
        </w:tc>
      </w:tr>
      <w:tr w:rsidR="00954C2E" w:rsidRPr="0053533E" w14:paraId="5EA9EE50" w14:textId="77777777" w:rsidTr="00954C2E">
        <w:trPr>
          <w:trHeight w:val="528"/>
        </w:trPr>
        <w:tc>
          <w:tcPr>
            <w:tcW w:w="486" w:type="dxa"/>
            <w:tcBorders>
              <w:top w:val="single" w:sz="4" w:space="0" w:color="auto"/>
              <w:left w:val="single" w:sz="4" w:space="0" w:color="auto"/>
              <w:bottom w:val="single" w:sz="4" w:space="0" w:color="auto"/>
              <w:right w:val="single" w:sz="4" w:space="0" w:color="auto"/>
            </w:tcBorders>
            <w:vAlign w:val="center"/>
          </w:tcPr>
          <w:p w14:paraId="68125753" w14:textId="38284BEE" w:rsidR="00954C2E" w:rsidRPr="0053533E" w:rsidRDefault="00954C2E"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Pr>
                <w:rFonts w:ascii="Arial" w:hAnsi="Arial" w:cs="Arial"/>
                <w:bCs/>
                <w:i w:val="0"/>
                <w:iCs w:val="0"/>
                <w:color w:val="auto"/>
                <w:sz w:val="24"/>
                <w:szCs w:val="24"/>
              </w:rPr>
              <w:t>2</w:t>
            </w:r>
          </w:p>
        </w:tc>
        <w:tc>
          <w:tcPr>
            <w:tcW w:w="3620" w:type="dxa"/>
            <w:tcBorders>
              <w:top w:val="single" w:sz="4" w:space="0" w:color="auto"/>
              <w:left w:val="single" w:sz="4" w:space="0" w:color="auto"/>
              <w:bottom w:val="single" w:sz="4" w:space="0" w:color="auto"/>
              <w:right w:val="single" w:sz="4" w:space="0" w:color="auto"/>
            </w:tcBorders>
            <w:vAlign w:val="center"/>
          </w:tcPr>
          <w:p w14:paraId="22ACEE82" w14:textId="5C0FE7E8" w:rsidR="00954C2E" w:rsidRPr="0053533E" w:rsidRDefault="00954C2E" w:rsidP="00656469">
            <w:pPr>
              <w:pStyle w:val="Titre4"/>
              <w:tabs>
                <w:tab w:val="center" w:pos="871"/>
                <w:tab w:val="center" w:pos="3052"/>
              </w:tabs>
              <w:spacing w:after="3" w:line="360" w:lineRule="auto"/>
              <w:rPr>
                <w:rFonts w:ascii="Arial" w:hAnsi="Arial" w:cs="Arial"/>
                <w:bCs/>
                <w:i w:val="0"/>
                <w:iCs w:val="0"/>
                <w:color w:val="auto"/>
                <w:sz w:val="24"/>
                <w:szCs w:val="24"/>
                <w:lang w:val="fr-FR"/>
              </w:rPr>
            </w:pPr>
            <w:r>
              <w:rPr>
                <w:rFonts w:ascii="Arial" w:hAnsi="Arial" w:cs="Arial"/>
                <w:i w:val="0"/>
                <w:iCs w:val="0"/>
                <w:color w:val="auto"/>
                <w:sz w:val="24"/>
                <w:szCs w:val="24"/>
                <w:lang w:val="fr-FR"/>
              </w:rPr>
              <w:t>Spécialiste en sciences médicales</w:t>
            </w:r>
          </w:p>
        </w:tc>
        <w:tc>
          <w:tcPr>
            <w:tcW w:w="3119" w:type="dxa"/>
            <w:tcBorders>
              <w:top w:val="single" w:sz="4" w:space="0" w:color="auto"/>
              <w:left w:val="single" w:sz="4" w:space="0" w:color="auto"/>
              <w:bottom w:val="single" w:sz="4" w:space="0" w:color="auto"/>
              <w:right w:val="single" w:sz="4" w:space="0" w:color="auto"/>
            </w:tcBorders>
            <w:vAlign w:val="center"/>
          </w:tcPr>
          <w:p w14:paraId="5F46C585" w14:textId="6E7F9D69" w:rsidR="00954C2E" w:rsidRPr="0053533E" w:rsidRDefault="00954C2E"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Pr>
                <w:rFonts w:ascii="Arial" w:hAnsi="Arial" w:cs="Arial"/>
                <w:bCs/>
                <w:i w:val="0"/>
                <w:iCs w:val="0"/>
                <w:color w:val="auto"/>
                <w:sz w:val="24"/>
                <w:szCs w:val="24"/>
              </w:rPr>
              <w:t>05</w:t>
            </w:r>
          </w:p>
        </w:tc>
        <w:tc>
          <w:tcPr>
            <w:tcW w:w="3031" w:type="dxa"/>
            <w:tcBorders>
              <w:top w:val="single" w:sz="4" w:space="0" w:color="auto"/>
              <w:left w:val="single" w:sz="4" w:space="0" w:color="auto"/>
              <w:bottom w:val="single" w:sz="4" w:space="0" w:color="auto"/>
              <w:right w:val="single" w:sz="4" w:space="0" w:color="auto"/>
            </w:tcBorders>
            <w:vAlign w:val="center"/>
          </w:tcPr>
          <w:p w14:paraId="3914666B" w14:textId="52771122" w:rsidR="00954C2E" w:rsidRPr="0053533E" w:rsidRDefault="00954C2E"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Pr>
                <w:rFonts w:ascii="Arial" w:hAnsi="Arial" w:cs="Arial"/>
                <w:bCs/>
                <w:i w:val="0"/>
                <w:iCs w:val="0"/>
                <w:color w:val="auto"/>
                <w:sz w:val="24"/>
                <w:szCs w:val="24"/>
              </w:rPr>
              <w:t>03</w:t>
            </w:r>
          </w:p>
        </w:tc>
      </w:tr>
      <w:tr w:rsidR="00B45ED9" w:rsidRPr="0053533E" w14:paraId="06B29BC4" w14:textId="77777777" w:rsidTr="00954C2E">
        <w:trPr>
          <w:trHeight w:val="528"/>
        </w:trPr>
        <w:tc>
          <w:tcPr>
            <w:tcW w:w="486" w:type="dxa"/>
            <w:tcBorders>
              <w:top w:val="single" w:sz="4" w:space="0" w:color="auto"/>
              <w:left w:val="single" w:sz="4" w:space="0" w:color="auto"/>
              <w:bottom w:val="single" w:sz="4" w:space="0" w:color="auto"/>
              <w:right w:val="single" w:sz="4" w:space="0" w:color="auto"/>
            </w:tcBorders>
            <w:vAlign w:val="center"/>
          </w:tcPr>
          <w:p w14:paraId="50B4F56B" w14:textId="0D0E5B3D" w:rsidR="00B45ED9" w:rsidRDefault="00B45ED9"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Pr>
                <w:rFonts w:ascii="Arial" w:hAnsi="Arial" w:cs="Arial"/>
                <w:bCs/>
                <w:i w:val="0"/>
                <w:iCs w:val="0"/>
                <w:color w:val="auto"/>
                <w:sz w:val="24"/>
                <w:szCs w:val="24"/>
              </w:rPr>
              <w:t>3</w:t>
            </w:r>
          </w:p>
        </w:tc>
        <w:tc>
          <w:tcPr>
            <w:tcW w:w="3620" w:type="dxa"/>
            <w:tcBorders>
              <w:top w:val="single" w:sz="4" w:space="0" w:color="auto"/>
              <w:left w:val="single" w:sz="4" w:space="0" w:color="auto"/>
              <w:bottom w:val="single" w:sz="4" w:space="0" w:color="auto"/>
              <w:right w:val="single" w:sz="4" w:space="0" w:color="auto"/>
            </w:tcBorders>
            <w:vAlign w:val="center"/>
          </w:tcPr>
          <w:p w14:paraId="4937EEA6" w14:textId="743C89B4" w:rsidR="00B45ED9" w:rsidRDefault="00B45ED9" w:rsidP="00656469">
            <w:pPr>
              <w:pStyle w:val="Titre4"/>
              <w:tabs>
                <w:tab w:val="center" w:pos="871"/>
                <w:tab w:val="center" w:pos="3052"/>
              </w:tabs>
              <w:spacing w:after="3" w:line="360" w:lineRule="auto"/>
              <w:rPr>
                <w:rFonts w:ascii="Arial" w:hAnsi="Arial" w:cs="Arial"/>
                <w:i w:val="0"/>
                <w:iCs w:val="0"/>
                <w:color w:val="auto"/>
                <w:sz w:val="24"/>
                <w:szCs w:val="24"/>
                <w:lang w:val="fr-FR"/>
              </w:rPr>
            </w:pPr>
            <w:r>
              <w:rPr>
                <w:rFonts w:ascii="Arial" w:hAnsi="Arial" w:cs="Arial"/>
                <w:i w:val="0"/>
                <w:iCs w:val="0"/>
                <w:color w:val="auto"/>
                <w:sz w:val="24"/>
                <w:szCs w:val="24"/>
                <w:lang w:val="fr-FR"/>
              </w:rPr>
              <w:t xml:space="preserve">Spécialiste en contrôle qualité laboratoire ou </w:t>
            </w:r>
            <w:r w:rsidR="00B33A71">
              <w:rPr>
                <w:rFonts w:ascii="Arial" w:hAnsi="Arial" w:cs="Arial"/>
                <w:i w:val="0"/>
                <w:iCs w:val="0"/>
                <w:color w:val="auto"/>
                <w:sz w:val="24"/>
                <w:szCs w:val="24"/>
                <w:lang w:val="fr-FR"/>
              </w:rPr>
              <w:t>laborantin</w:t>
            </w:r>
          </w:p>
        </w:tc>
        <w:tc>
          <w:tcPr>
            <w:tcW w:w="3119" w:type="dxa"/>
            <w:tcBorders>
              <w:top w:val="single" w:sz="4" w:space="0" w:color="auto"/>
              <w:left w:val="single" w:sz="4" w:space="0" w:color="auto"/>
              <w:bottom w:val="single" w:sz="4" w:space="0" w:color="auto"/>
              <w:right w:val="single" w:sz="4" w:space="0" w:color="auto"/>
            </w:tcBorders>
            <w:vAlign w:val="center"/>
          </w:tcPr>
          <w:p w14:paraId="01CB3BE9" w14:textId="3A1DEF4B" w:rsidR="00B45ED9" w:rsidRDefault="00B33A71"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Pr>
                <w:rFonts w:ascii="Arial" w:hAnsi="Arial" w:cs="Arial"/>
                <w:bCs/>
                <w:i w:val="0"/>
                <w:iCs w:val="0"/>
                <w:color w:val="auto"/>
                <w:sz w:val="24"/>
                <w:szCs w:val="24"/>
              </w:rPr>
              <w:t>05</w:t>
            </w:r>
          </w:p>
        </w:tc>
        <w:tc>
          <w:tcPr>
            <w:tcW w:w="3031" w:type="dxa"/>
            <w:tcBorders>
              <w:top w:val="single" w:sz="4" w:space="0" w:color="auto"/>
              <w:left w:val="single" w:sz="4" w:space="0" w:color="auto"/>
              <w:bottom w:val="single" w:sz="4" w:space="0" w:color="auto"/>
              <w:right w:val="single" w:sz="4" w:space="0" w:color="auto"/>
            </w:tcBorders>
            <w:vAlign w:val="center"/>
          </w:tcPr>
          <w:p w14:paraId="6CC618CF" w14:textId="121720B4" w:rsidR="00B45ED9" w:rsidRDefault="00B33A71" w:rsidP="00656469">
            <w:pPr>
              <w:pStyle w:val="Titre4"/>
              <w:tabs>
                <w:tab w:val="center" w:pos="871"/>
                <w:tab w:val="center" w:pos="3052"/>
              </w:tabs>
              <w:spacing w:after="3" w:line="360" w:lineRule="auto"/>
              <w:jc w:val="center"/>
              <w:rPr>
                <w:rFonts w:ascii="Arial" w:hAnsi="Arial" w:cs="Arial"/>
                <w:bCs/>
                <w:i w:val="0"/>
                <w:iCs w:val="0"/>
                <w:color w:val="auto"/>
                <w:sz w:val="24"/>
                <w:szCs w:val="24"/>
              </w:rPr>
            </w:pPr>
            <w:r>
              <w:rPr>
                <w:rFonts w:ascii="Arial" w:hAnsi="Arial" w:cs="Arial"/>
                <w:bCs/>
                <w:i w:val="0"/>
                <w:iCs w:val="0"/>
                <w:color w:val="auto"/>
                <w:sz w:val="24"/>
                <w:szCs w:val="24"/>
              </w:rPr>
              <w:t>03</w:t>
            </w:r>
          </w:p>
        </w:tc>
      </w:tr>
    </w:tbl>
    <w:p w14:paraId="57EE122E" w14:textId="77777777" w:rsidR="006B4710" w:rsidRPr="0053533E" w:rsidRDefault="006B4710" w:rsidP="00656469">
      <w:pPr>
        <w:spacing w:line="360" w:lineRule="auto"/>
        <w:jc w:val="both"/>
        <w:rPr>
          <w:rFonts w:ascii="Arial" w:hAnsi="Arial" w:cs="Arial"/>
        </w:rPr>
      </w:pPr>
      <w:r w:rsidRPr="0053533E">
        <w:rPr>
          <w:rFonts w:ascii="Arial" w:hAnsi="Arial" w:cs="Arial"/>
          <w:b/>
          <w:bCs/>
          <w:u w:val="single"/>
        </w:rPr>
        <w:t>Note importante :</w:t>
      </w:r>
      <w:r w:rsidRPr="0053533E">
        <w:rPr>
          <w:rFonts w:ascii="Arial" w:hAnsi="Arial" w:cs="Arial"/>
        </w:rPr>
        <w:t xml:space="preserve"> ONG Alliance Côte d’Ivoire se réserve le droit de procéder à la vérification des informations sur les personnes proposées par le Soumissionnaire (références, expériences, diplômes) avant attribution du marché.</w:t>
      </w:r>
    </w:p>
    <w:p w14:paraId="633C66AB" w14:textId="77777777" w:rsidR="006B4710" w:rsidRPr="0053533E" w:rsidRDefault="006B4710" w:rsidP="00656469">
      <w:pPr>
        <w:spacing w:line="360" w:lineRule="auto"/>
        <w:jc w:val="both"/>
        <w:rPr>
          <w:rFonts w:ascii="Arial" w:hAnsi="Arial" w:cs="Arial"/>
        </w:rPr>
      </w:pPr>
      <w:r w:rsidRPr="0053533E">
        <w:rPr>
          <w:rFonts w:ascii="Arial" w:hAnsi="Arial" w:cs="Arial"/>
        </w:rPr>
        <w:t>ONG Alliance Côte d’Ivoire se réserve le droit d’écarter le Soumissionnaire ayant transmis de fausses informations relatives au personnel, ou d’annuler le marché si l’attribution a été déjà faite.</w:t>
      </w:r>
    </w:p>
    <w:p w14:paraId="1F3BA6E8" w14:textId="77777777" w:rsidR="006B4710" w:rsidRPr="0053533E" w:rsidRDefault="006B4710" w:rsidP="00656469">
      <w:pPr>
        <w:pStyle w:val="ps"/>
        <w:spacing w:before="0" w:line="360" w:lineRule="auto"/>
        <w:rPr>
          <w:rFonts w:ascii="Arial" w:hAnsi="Arial" w:cs="Arial"/>
          <w:szCs w:val="24"/>
        </w:rPr>
      </w:pPr>
      <w:r w:rsidRPr="0053533E">
        <w:rPr>
          <w:rFonts w:ascii="Arial" w:hAnsi="Arial" w:cs="Arial"/>
          <w:szCs w:val="24"/>
        </w:rPr>
        <w:t>L’expérience du Soumissionnaire étant un critère déterminant dans le choix du Prestataire, en cas de changement de personnel (démission, licenciement, absences, congés, mort…), le Prestataire devra informer l’ONG Alliance Côte d’Ivoire de la situation et le remplacer par une personne ayant les mêmes compétences, expériences, formation, niveaux…</w:t>
      </w:r>
    </w:p>
    <w:p w14:paraId="4E7EE4A0" w14:textId="77777777" w:rsidR="006B4710" w:rsidRPr="00B45ED9" w:rsidRDefault="006B4710" w:rsidP="00656469">
      <w:pPr>
        <w:pStyle w:val="ps"/>
        <w:spacing w:before="0" w:line="360" w:lineRule="auto"/>
        <w:rPr>
          <w:rFonts w:ascii="Arial" w:hAnsi="Arial" w:cs="Arial"/>
          <w:sz w:val="10"/>
          <w:szCs w:val="10"/>
        </w:rPr>
      </w:pPr>
    </w:p>
    <w:p w14:paraId="7515BFDD" w14:textId="6653A087" w:rsidR="006B4710" w:rsidRPr="0053533E" w:rsidRDefault="006B4710" w:rsidP="00656469">
      <w:pPr>
        <w:pStyle w:val="Paragraphedeliste"/>
        <w:numPr>
          <w:ilvl w:val="0"/>
          <w:numId w:val="37"/>
        </w:numPr>
        <w:spacing w:line="360" w:lineRule="auto"/>
        <w:ind w:left="992" w:hanging="425"/>
        <w:contextualSpacing/>
        <w:jc w:val="both"/>
        <w:rPr>
          <w:rFonts w:ascii="Arial" w:hAnsi="Arial" w:cs="Arial"/>
          <w:b/>
          <w:bCs/>
        </w:rPr>
      </w:pPr>
      <w:r w:rsidRPr="0053533E">
        <w:rPr>
          <w:rFonts w:ascii="Arial" w:hAnsi="Arial" w:cs="Arial"/>
          <w:b/>
          <w:bCs/>
        </w:rPr>
        <w:t>Matériel</w:t>
      </w:r>
      <w:r w:rsidR="00DB59B0">
        <w:rPr>
          <w:rFonts w:ascii="Arial" w:hAnsi="Arial" w:cs="Arial"/>
          <w:b/>
          <w:bCs/>
        </w:rPr>
        <w:t>s</w:t>
      </w:r>
      <w:r w:rsidR="009C77CD">
        <w:rPr>
          <w:rFonts w:ascii="Arial" w:hAnsi="Arial" w:cs="Arial"/>
          <w:b/>
          <w:bCs/>
        </w:rPr>
        <w:t xml:space="preserve"> et infrastructures</w:t>
      </w:r>
      <w:r w:rsidRPr="0053533E">
        <w:rPr>
          <w:rFonts w:ascii="Arial" w:hAnsi="Arial" w:cs="Arial"/>
          <w:b/>
          <w:bCs/>
        </w:rPr>
        <w:t xml:space="preserve"> (Annexe 5)</w:t>
      </w:r>
    </w:p>
    <w:p w14:paraId="5E6E7725" w14:textId="77777777" w:rsidR="006B4710" w:rsidRPr="0053533E" w:rsidRDefault="006B4710" w:rsidP="00656469">
      <w:pPr>
        <w:spacing w:after="60" w:line="360" w:lineRule="auto"/>
        <w:jc w:val="both"/>
        <w:rPr>
          <w:rFonts w:ascii="Arial" w:hAnsi="Arial" w:cs="Arial"/>
        </w:rPr>
      </w:pPr>
      <w:r w:rsidRPr="0053533E">
        <w:rPr>
          <w:rFonts w:ascii="Arial" w:hAnsi="Arial" w:cs="Arial"/>
        </w:rPr>
        <w:t>Pour l’exécution de la prestation, le Soumissionnaire devra disposer des matériels suivants :</w:t>
      </w:r>
    </w:p>
    <w:tbl>
      <w:tblPr>
        <w:tblStyle w:val="Grilledutableau"/>
        <w:tblW w:w="9811" w:type="dxa"/>
        <w:tblInd w:w="-147" w:type="dxa"/>
        <w:tblLook w:val="04A0" w:firstRow="1" w:lastRow="0" w:firstColumn="1" w:lastColumn="0" w:noHBand="0" w:noVBand="1"/>
      </w:tblPr>
      <w:tblGrid>
        <w:gridCol w:w="664"/>
        <w:gridCol w:w="6135"/>
        <w:gridCol w:w="3012"/>
      </w:tblGrid>
      <w:tr w:rsidR="006B4710" w:rsidRPr="0053533E" w14:paraId="455D8808" w14:textId="77777777" w:rsidTr="00905C3C">
        <w:trPr>
          <w:trHeight w:val="227"/>
        </w:trPr>
        <w:tc>
          <w:tcPr>
            <w:tcW w:w="664" w:type="dxa"/>
            <w:tcBorders>
              <w:top w:val="single" w:sz="4" w:space="0" w:color="auto"/>
              <w:left w:val="single" w:sz="4" w:space="0" w:color="auto"/>
              <w:bottom w:val="single" w:sz="4" w:space="0" w:color="auto"/>
              <w:right w:val="single" w:sz="4" w:space="0" w:color="auto"/>
            </w:tcBorders>
            <w:vAlign w:val="center"/>
            <w:hideMark/>
          </w:tcPr>
          <w:p w14:paraId="4EDDBC01" w14:textId="77777777" w:rsidR="006B4710" w:rsidRPr="0053533E" w:rsidRDefault="006B4710" w:rsidP="00656469">
            <w:pPr>
              <w:pStyle w:val="Titre3"/>
              <w:tabs>
                <w:tab w:val="center" w:pos="811"/>
                <w:tab w:val="center" w:pos="2126"/>
              </w:tabs>
              <w:spacing w:after="10" w:line="360" w:lineRule="auto"/>
              <w:rPr>
                <w:rFonts w:ascii="Arial" w:hAnsi="Arial" w:cs="Arial"/>
                <w:b/>
                <w:bCs/>
                <w:color w:val="auto"/>
              </w:rPr>
            </w:pPr>
            <w:r w:rsidRPr="0053533E">
              <w:rPr>
                <w:rFonts w:ascii="Arial" w:hAnsi="Arial" w:cs="Arial"/>
                <w:b/>
                <w:bCs/>
                <w:color w:val="auto"/>
              </w:rPr>
              <w:t>N°</w:t>
            </w:r>
          </w:p>
        </w:tc>
        <w:tc>
          <w:tcPr>
            <w:tcW w:w="6135" w:type="dxa"/>
            <w:tcBorders>
              <w:top w:val="single" w:sz="4" w:space="0" w:color="auto"/>
              <w:left w:val="single" w:sz="4" w:space="0" w:color="auto"/>
              <w:bottom w:val="single" w:sz="4" w:space="0" w:color="auto"/>
              <w:right w:val="single" w:sz="4" w:space="0" w:color="auto"/>
            </w:tcBorders>
            <w:vAlign w:val="center"/>
            <w:hideMark/>
          </w:tcPr>
          <w:p w14:paraId="2B824BFB" w14:textId="77777777" w:rsidR="006B4710" w:rsidRPr="0053533E" w:rsidRDefault="006B4710" w:rsidP="00656469">
            <w:pPr>
              <w:pStyle w:val="Titre3"/>
              <w:tabs>
                <w:tab w:val="center" w:pos="811"/>
                <w:tab w:val="center" w:pos="2126"/>
              </w:tabs>
              <w:spacing w:after="10" w:line="360" w:lineRule="auto"/>
              <w:rPr>
                <w:rFonts w:ascii="Arial" w:hAnsi="Arial" w:cs="Arial"/>
                <w:b/>
                <w:bCs/>
                <w:color w:val="auto"/>
              </w:rPr>
            </w:pPr>
            <w:r w:rsidRPr="0053533E">
              <w:rPr>
                <w:rFonts w:ascii="Arial" w:hAnsi="Arial" w:cs="Arial"/>
                <w:b/>
                <w:bCs/>
                <w:color w:val="auto"/>
              </w:rPr>
              <w:t>Type et caractéristiques du matériel</w:t>
            </w:r>
          </w:p>
        </w:tc>
        <w:tc>
          <w:tcPr>
            <w:tcW w:w="3012" w:type="dxa"/>
            <w:tcBorders>
              <w:top w:val="single" w:sz="4" w:space="0" w:color="auto"/>
              <w:left w:val="single" w:sz="4" w:space="0" w:color="auto"/>
              <w:bottom w:val="single" w:sz="4" w:space="0" w:color="auto"/>
              <w:right w:val="single" w:sz="4" w:space="0" w:color="auto"/>
            </w:tcBorders>
            <w:vAlign w:val="center"/>
            <w:hideMark/>
          </w:tcPr>
          <w:p w14:paraId="40A998F3" w14:textId="77777777" w:rsidR="006B4710" w:rsidRPr="0053533E" w:rsidRDefault="006B4710" w:rsidP="00656469">
            <w:pPr>
              <w:pStyle w:val="Titre3"/>
              <w:tabs>
                <w:tab w:val="center" w:pos="811"/>
                <w:tab w:val="center" w:pos="2126"/>
              </w:tabs>
              <w:spacing w:after="10" w:line="360" w:lineRule="auto"/>
              <w:rPr>
                <w:rFonts w:ascii="Arial" w:hAnsi="Arial" w:cs="Arial"/>
                <w:b/>
                <w:bCs/>
                <w:color w:val="auto"/>
              </w:rPr>
            </w:pPr>
            <w:r w:rsidRPr="0053533E">
              <w:rPr>
                <w:rFonts w:ascii="Arial" w:hAnsi="Arial" w:cs="Arial"/>
                <w:b/>
                <w:bCs/>
                <w:color w:val="auto"/>
              </w:rPr>
              <w:t>Nombre minimum requis</w:t>
            </w:r>
          </w:p>
        </w:tc>
      </w:tr>
      <w:tr w:rsidR="006B4710" w:rsidRPr="0053533E" w14:paraId="5F3C78EF" w14:textId="77777777" w:rsidTr="00905C3C">
        <w:trPr>
          <w:trHeight w:val="436"/>
        </w:trPr>
        <w:tc>
          <w:tcPr>
            <w:tcW w:w="664" w:type="dxa"/>
            <w:tcBorders>
              <w:top w:val="single" w:sz="4" w:space="0" w:color="auto"/>
              <w:left w:val="single" w:sz="4" w:space="0" w:color="auto"/>
              <w:bottom w:val="single" w:sz="4" w:space="0" w:color="auto"/>
              <w:right w:val="single" w:sz="4" w:space="0" w:color="auto"/>
            </w:tcBorders>
            <w:vAlign w:val="center"/>
            <w:hideMark/>
          </w:tcPr>
          <w:p w14:paraId="30386802" w14:textId="77777777" w:rsidR="006B4710" w:rsidRPr="0053533E" w:rsidRDefault="006B4710" w:rsidP="00656469">
            <w:pPr>
              <w:pStyle w:val="Titre3"/>
              <w:tabs>
                <w:tab w:val="center" w:pos="811"/>
                <w:tab w:val="center" w:pos="2126"/>
              </w:tabs>
              <w:spacing w:after="10" w:line="360" w:lineRule="auto"/>
              <w:rPr>
                <w:rFonts w:ascii="Arial" w:hAnsi="Arial" w:cs="Arial"/>
                <w:b/>
                <w:color w:val="auto"/>
              </w:rPr>
            </w:pPr>
            <w:r w:rsidRPr="0053533E">
              <w:rPr>
                <w:rFonts w:ascii="Arial" w:hAnsi="Arial" w:cs="Arial"/>
                <w:color w:val="auto"/>
              </w:rPr>
              <w:t>1</w:t>
            </w:r>
          </w:p>
        </w:tc>
        <w:tc>
          <w:tcPr>
            <w:tcW w:w="6135" w:type="dxa"/>
            <w:tcBorders>
              <w:top w:val="single" w:sz="4" w:space="0" w:color="auto"/>
              <w:left w:val="single" w:sz="4" w:space="0" w:color="auto"/>
              <w:bottom w:val="single" w:sz="4" w:space="0" w:color="auto"/>
              <w:right w:val="single" w:sz="4" w:space="0" w:color="auto"/>
            </w:tcBorders>
            <w:vAlign w:val="center"/>
            <w:hideMark/>
          </w:tcPr>
          <w:p w14:paraId="7EFAEB0A" w14:textId="77777777" w:rsidR="006B4710" w:rsidRPr="0053533E" w:rsidRDefault="006B4710" w:rsidP="00656469">
            <w:pPr>
              <w:pStyle w:val="Titre3"/>
              <w:tabs>
                <w:tab w:val="left" w:pos="811"/>
              </w:tabs>
              <w:spacing w:after="10" w:line="360" w:lineRule="auto"/>
              <w:jc w:val="both"/>
              <w:rPr>
                <w:rFonts w:ascii="Arial" w:hAnsi="Arial" w:cs="Arial"/>
                <w:bCs/>
                <w:color w:val="auto"/>
              </w:rPr>
            </w:pPr>
            <w:r w:rsidRPr="0053533E">
              <w:rPr>
                <w:rFonts w:ascii="Arial" w:hAnsi="Arial" w:cs="Arial"/>
                <w:bCs/>
                <w:color w:val="auto"/>
              </w:rPr>
              <w:t>Camionnette de livraison</w:t>
            </w:r>
          </w:p>
        </w:tc>
        <w:tc>
          <w:tcPr>
            <w:tcW w:w="3012" w:type="dxa"/>
            <w:tcBorders>
              <w:top w:val="single" w:sz="4" w:space="0" w:color="auto"/>
              <w:left w:val="single" w:sz="4" w:space="0" w:color="auto"/>
              <w:bottom w:val="single" w:sz="4" w:space="0" w:color="auto"/>
              <w:right w:val="single" w:sz="4" w:space="0" w:color="auto"/>
            </w:tcBorders>
            <w:vAlign w:val="center"/>
            <w:hideMark/>
          </w:tcPr>
          <w:p w14:paraId="7B17E86C" w14:textId="77777777" w:rsidR="006B4710" w:rsidRPr="0053533E" w:rsidRDefault="006B4710" w:rsidP="00656469">
            <w:pPr>
              <w:pStyle w:val="Titre3"/>
              <w:tabs>
                <w:tab w:val="center" w:pos="811"/>
                <w:tab w:val="center" w:pos="2126"/>
              </w:tabs>
              <w:spacing w:after="10" w:line="360" w:lineRule="auto"/>
              <w:jc w:val="center"/>
              <w:rPr>
                <w:rFonts w:ascii="Arial" w:hAnsi="Arial" w:cs="Arial"/>
                <w:b/>
                <w:color w:val="auto"/>
              </w:rPr>
            </w:pPr>
            <w:r w:rsidRPr="0053533E">
              <w:rPr>
                <w:rFonts w:ascii="Arial" w:hAnsi="Arial" w:cs="Arial"/>
                <w:color w:val="auto"/>
              </w:rPr>
              <w:t>01</w:t>
            </w:r>
          </w:p>
        </w:tc>
      </w:tr>
      <w:tr w:rsidR="00765EFB" w:rsidRPr="0053533E" w14:paraId="5F9291F3" w14:textId="77777777" w:rsidTr="00905C3C">
        <w:trPr>
          <w:trHeight w:val="436"/>
        </w:trPr>
        <w:tc>
          <w:tcPr>
            <w:tcW w:w="664" w:type="dxa"/>
            <w:tcBorders>
              <w:top w:val="single" w:sz="4" w:space="0" w:color="auto"/>
              <w:left w:val="single" w:sz="4" w:space="0" w:color="auto"/>
              <w:bottom w:val="single" w:sz="4" w:space="0" w:color="auto"/>
              <w:right w:val="single" w:sz="4" w:space="0" w:color="auto"/>
            </w:tcBorders>
            <w:vAlign w:val="center"/>
          </w:tcPr>
          <w:p w14:paraId="1E9257DB" w14:textId="14F5F863" w:rsidR="00765EFB" w:rsidRPr="0053533E" w:rsidRDefault="00765EFB" w:rsidP="00656469">
            <w:pPr>
              <w:pStyle w:val="Titre3"/>
              <w:tabs>
                <w:tab w:val="center" w:pos="811"/>
                <w:tab w:val="center" w:pos="2126"/>
              </w:tabs>
              <w:spacing w:after="10" w:line="360" w:lineRule="auto"/>
              <w:rPr>
                <w:rFonts w:ascii="Arial" w:hAnsi="Arial" w:cs="Arial"/>
                <w:color w:val="auto"/>
              </w:rPr>
            </w:pPr>
            <w:r w:rsidRPr="0053533E">
              <w:rPr>
                <w:rFonts w:ascii="Arial" w:hAnsi="Arial" w:cs="Arial"/>
                <w:color w:val="auto"/>
              </w:rPr>
              <w:t>2</w:t>
            </w:r>
          </w:p>
        </w:tc>
        <w:tc>
          <w:tcPr>
            <w:tcW w:w="6135" w:type="dxa"/>
            <w:tcBorders>
              <w:top w:val="single" w:sz="4" w:space="0" w:color="auto"/>
              <w:left w:val="single" w:sz="4" w:space="0" w:color="auto"/>
              <w:bottom w:val="single" w:sz="4" w:space="0" w:color="auto"/>
              <w:right w:val="single" w:sz="4" w:space="0" w:color="auto"/>
            </w:tcBorders>
            <w:vAlign w:val="center"/>
          </w:tcPr>
          <w:p w14:paraId="6F41396F" w14:textId="72B60FF9" w:rsidR="00765EFB" w:rsidRPr="0053533E" w:rsidRDefault="00765EFB" w:rsidP="00656469">
            <w:pPr>
              <w:pStyle w:val="Titre3"/>
              <w:tabs>
                <w:tab w:val="left" w:pos="811"/>
              </w:tabs>
              <w:spacing w:after="10" w:line="360" w:lineRule="auto"/>
              <w:jc w:val="both"/>
              <w:rPr>
                <w:rFonts w:ascii="Arial" w:hAnsi="Arial" w:cs="Arial"/>
                <w:bCs/>
                <w:color w:val="auto"/>
              </w:rPr>
            </w:pPr>
            <w:r w:rsidRPr="0053533E">
              <w:rPr>
                <w:rFonts w:ascii="Arial" w:hAnsi="Arial" w:cs="Arial"/>
                <w:bCs/>
                <w:color w:val="auto"/>
              </w:rPr>
              <w:t>Entrepôt de stoc</w:t>
            </w:r>
            <w:r w:rsidR="00B45ED9">
              <w:rPr>
                <w:rFonts w:ascii="Arial" w:hAnsi="Arial" w:cs="Arial"/>
                <w:bCs/>
                <w:color w:val="auto"/>
              </w:rPr>
              <w:t>k</w:t>
            </w:r>
            <w:r w:rsidRPr="0053533E">
              <w:rPr>
                <w:rFonts w:ascii="Arial" w:hAnsi="Arial" w:cs="Arial"/>
                <w:bCs/>
                <w:color w:val="auto"/>
              </w:rPr>
              <w:t>age</w:t>
            </w:r>
          </w:p>
        </w:tc>
        <w:tc>
          <w:tcPr>
            <w:tcW w:w="3012" w:type="dxa"/>
            <w:tcBorders>
              <w:top w:val="single" w:sz="4" w:space="0" w:color="auto"/>
              <w:left w:val="single" w:sz="4" w:space="0" w:color="auto"/>
              <w:bottom w:val="single" w:sz="4" w:space="0" w:color="auto"/>
              <w:right w:val="single" w:sz="4" w:space="0" w:color="auto"/>
            </w:tcBorders>
            <w:vAlign w:val="center"/>
          </w:tcPr>
          <w:p w14:paraId="34453F1A" w14:textId="2488D1C3" w:rsidR="00765EFB" w:rsidRPr="0053533E" w:rsidRDefault="00765EFB" w:rsidP="00656469">
            <w:pPr>
              <w:pStyle w:val="Titre3"/>
              <w:tabs>
                <w:tab w:val="center" w:pos="811"/>
                <w:tab w:val="center" w:pos="2126"/>
              </w:tabs>
              <w:spacing w:after="10" w:line="360" w:lineRule="auto"/>
              <w:jc w:val="center"/>
              <w:rPr>
                <w:rFonts w:ascii="Arial" w:hAnsi="Arial" w:cs="Arial"/>
                <w:color w:val="auto"/>
              </w:rPr>
            </w:pPr>
            <w:r w:rsidRPr="0053533E">
              <w:rPr>
                <w:rFonts w:ascii="Arial" w:hAnsi="Arial" w:cs="Arial"/>
                <w:color w:val="auto"/>
              </w:rPr>
              <w:t>01</w:t>
            </w:r>
          </w:p>
        </w:tc>
      </w:tr>
    </w:tbl>
    <w:p w14:paraId="3CCAD931" w14:textId="01EDBC70" w:rsidR="006B4710" w:rsidRPr="0053533E" w:rsidRDefault="006B4710" w:rsidP="00656469">
      <w:pPr>
        <w:pStyle w:val="NormalWeb"/>
        <w:spacing w:before="120" w:beforeAutospacing="0" w:after="120" w:afterAutospacing="0" w:line="360" w:lineRule="auto"/>
        <w:jc w:val="both"/>
        <w:rPr>
          <w:rFonts w:ascii="Arial" w:hAnsi="Arial" w:cs="Arial"/>
          <w:color w:val="000000"/>
        </w:rPr>
      </w:pPr>
      <w:r w:rsidRPr="0053533E">
        <w:rPr>
          <w:rFonts w:ascii="Arial" w:hAnsi="Arial" w:cs="Arial"/>
          <w:color w:val="000000"/>
        </w:rPr>
        <w:t>Il devra prouver la possession des matériels ci-dessus (Carte grise</w:t>
      </w:r>
      <w:r w:rsidR="00DB59B0">
        <w:rPr>
          <w:rFonts w:ascii="Arial" w:hAnsi="Arial" w:cs="Arial"/>
          <w:color w:val="000000"/>
        </w:rPr>
        <w:t xml:space="preserve">, </w:t>
      </w:r>
      <w:r w:rsidRPr="0053533E">
        <w:rPr>
          <w:rFonts w:ascii="Arial" w:hAnsi="Arial" w:cs="Arial"/>
          <w:color w:val="000000"/>
        </w:rPr>
        <w:t>factures au nom de la structure</w:t>
      </w:r>
      <w:r w:rsidR="00DB59B0">
        <w:rPr>
          <w:rFonts w:ascii="Arial" w:hAnsi="Arial" w:cs="Arial"/>
          <w:color w:val="000000"/>
        </w:rPr>
        <w:t xml:space="preserve"> ou tout autre demandé à </w:t>
      </w:r>
      <w:r w:rsidR="00DB59B0" w:rsidRPr="00DB59B0">
        <w:rPr>
          <w:rFonts w:ascii="Arial" w:hAnsi="Arial" w:cs="Arial"/>
          <w:b/>
          <w:bCs/>
          <w:color w:val="000000"/>
        </w:rPr>
        <w:t>l’annexe 7</w:t>
      </w:r>
      <w:r w:rsidRPr="0053533E">
        <w:rPr>
          <w:rFonts w:ascii="Arial" w:hAnsi="Arial" w:cs="Arial"/>
          <w:color w:val="000000"/>
        </w:rPr>
        <w:t>).</w:t>
      </w:r>
    </w:p>
    <w:p w14:paraId="4CFAF82E" w14:textId="77777777" w:rsidR="006B4710" w:rsidRPr="0053533E" w:rsidRDefault="006B4710" w:rsidP="00656469">
      <w:pPr>
        <w:pStyle w:val="NormalWeb"/>
        <w:numPr>
          <w:ilvl w:val="0"/>
          <w:numId w:val="37"/>
        </w:numPr>
        <w:tabs>
          <w:tab w:val="left" w:pos="567"/>
        </w:tabs>
        <w:spacing w:beforeAutospacing="0" w:after="0" w:afterAutospacing="0" w:line="360" w:lineRule="auto"/>
        <w:ind w:left="992" w:hanging="425"/>
        <w:jc w:val="both"/>
        <w:rPr>
          <w:rFonts w:ascii="Arial" w:hAnsi="Arial" w:cs="Arial"/>
          <w:b/>
          <w:bCs/>
          <w:color w:val="000000"/>
        </w:rPr>
      </w:pPr>
      <w:r w:rsidRPr="0053533E">
        <w:rPr>
          <w:rFonts w:ascii="Arial" w:hAnsi="Arial" w:cs="Arial"/>
          <w:b/>
          <w:bCs/>
          <w:color w:val="000000"/>
        </w:rPr>
        <w:t>Expérience générale (Annexe 6)</w:t>
      </w:r>
    </w:p>
    <w:p w14:paraId="530FCC36" w14:textId="6D60E4C0" w:rsidR="006B4710" w:rsidRPr="0053533E" w:rsidRDefault="006B4710" w:rsidP="00656469">
      <w:pPr>
        <w:pStyle w:val="NormalWeb"/>
        <w:spacing w:before="0" w:beforeAutospacing="0" w:after="0" w:afterAutospacing="0" w:line="360" w:lineRule="auto"/>
        <w:jc w:val="both"/>
        <w:rPr>
          <w:rFonts w:ascii="Arial" w:hAnsi="Arial" w:cs="Arial"/>
          <w:color w:val="000000"/>
        </w:rPr>
      </w:pPr>
      <w:r w:rsidRPr="0053533E">
        <w:rPr>
          <w:rFonts w:ascii="Arial" w:hAnsi="Arial" w:cs="Arial"/>
          <w:color w:val="000000"/>
        </w:rPr>
        <w:t>Le Soumissionnaire devra prouver d’une expérience dans le domaine</w:t>
      </w:r>
      <w:r w:rsidR="00C86B06">
        <w:rPr>
          <w:rFonts w:ascii="Arial" w:hAnsi="Arial" w:cs="Arial"/>
          <w:color w:val="000000"/>
        </w:rPr>
        <w:t xml:space="preserve"> médical</w:t>
      </w:r>
      <w:r w:rsidRPr="0053533E">
        <w:rPr>
          <w:rFonts w:ascii="Arial" w:hAnsi="Arial" w:cs="Arial"/>
          <w:color w:val="000000"/>
        </w:rPr>
        <w:t xml:space="preserve"> au cours des cinq dernières années (2019-2023) ou 2024 qui précèdent la date limite de dépôt des soumissions. Cette expérience est évaluée à partir des Attestations de Bonne Exécution (ABE) </w:t>
      </w:r>
      <w:r w:rsidRPr="0053533E">
        <w:rPr>
          <w:rFonts w:ascii="Arial" w:hAnsi="Arial" w:cs="Arial"/>
          <w:b/>
          <w:bCs/>
          <w:color w:val="000000"/>
        </w:rPr>
        <w:t>avec un montant minimum de</w:t>
      </w:r>
      <w:r w:rsidR="00C86B06">
        <w:rPr>
          <w:rFonts w:ascii="Arial" w:hAnsi="Arial" w:cs="Arial"/>
          <w:b/>
          <w:bCs/>
          <w:color w:val="000000"/>
        </w:rPr>
        <w:t xml:space="preserve"> quinze</w:t>
      </w:r>
      <w:r w:rsidRPr="0053533E">
        <w:rPr>
          <w:rFonts w:ascii="Arial" w:hAnsi="Arial" w:cs="Arial"/>
          <w:b/>
          <w:bCs/>
          <w:color w:val="000000"/>
        </w:rPr>
        <w:t xml:space="preserve"> millions (1</w:t>
      </w:r>
      <w:r w:rsidR="00DB59B0">
        <w:rPr>
          <w:rFonts w:ascii="Arial" w:hAnsi="Arial" w:cs="Arial"/>
          <w:b/>
          <w:bCs/>
          <w:color w:val="000000"/>
        </w:rPr>
        <w:t>5</w:t>
      </w:r>
      <w:r w:rsidRPr="0053533E">
        <w:rPr>
          <w:rFonts w:ascii="Arial" w:hAnsi="Arial" w:cs="Arial"/>
          <w:b/>
          <w:bCs/>
          <w:color w:val="000000"/>
        </w:rPr>
        <w:t>.000.000)</w:t>
      </w:r>
      <w:r w:rsidRPr="0053533E">
        <w:rPr>
          <w:rFonts w:ascii="Arial" w:hAnsi="Arial" w:cs="Arial"/>
          <w:color w:val="000000"/>
        </w:rPr>
        <w:t xml:space="preserve"> CFA par ABE </w:t>
      </w:r>
      <w:r w:rsidRPr="0053533E">
        <w:rPr>
          <w:rFonts w:ascii="Arial" w:hAnsi="Arial" w:cs="Arial"/>
          <w:b/>
          <w:bCs/>
          <w:color w:val="000000"/>
        </w:rPr>
        <w:t>(Annexe 6)</w:t>
      </w:r>
      <w:r w:rsidRPr="0053533E">
        <w:rPr>
          <w:rFonts w:ascii="Arial" w:hAnsi="Arial" w:cs="Arial"/>
          <w:color w:val="000000"/>
        </w:rPr>
        <w:t>.</w:t>
      </w:r>
    </w:p>
    <w:p w14:paraId="201A02BE" w14:textId="1051A3B2" w:rsidR="006B4710" w:rsidRPr="0053533E" w:rsidRDefault="006B4710" w:rsidP="00656469">
      <w:pPr>
        <w:pStyle w:val="NormalWeb"/>
        <w:spacing w:before="0" w:beforeAutospacing="0" w:after="0" w:afterAutospacing="0" w:line="360" w:lineRule="auto"/>
        <w:jc w:val="both"/>
        <w:rPr>
          <w:rFonts w:ascii="Arial" w:hAnsi="Arial" w:cs="Arial"/>
          <w:color w:val="000000"/>
        </w:rPr>
      </w:pPr>
      <w:r w:rsidRPr="0053533E">
        <w:rPr>
          <w:rFonts w:ascii="Arial" w:hAnsi="Arial" w:cs="Arial"/>
          <w:color w:val="000000"/>
        </w:rPr>
        <w:t>Le Soumissionnaire devra fournir au moins une ABE par année retraçant ces cinq (05) années d’expérience. Plusieurs ABE de la même année sont considérés pour la seule et même année.</w:t>
      </w:r>
    </w:p>
    <w:p w14:paraId="20E805AC" w14:textId="77777777" w:rsidR="006B4710" w:rsidRPr="0053533E" w:rsidRDefault="006B4710" w:rsidP="00656469">
      <w:pPr>
        <w:pStyle w:val="NormalWeb"/>
        <w:numPr>
          <w:ilvl w:val="0"/>
          <w:numId w:val="37"/>
        </w:numPr>
        <w:tabs>
          <w:tab w:val="left" w:pos="567"/>
        </w:tabs>
        <w:spacing w:beforeAutospacing="0" w:after="0" w:afterAutospacing="0" w:line="360" w:lineRule="auto"/>
        <w:ind w:left="992" w:hanging="425"/>
        <w:jc w:val="both"/>
        <w:rPr>
          <w:rFonts w:ascii="Arial" w:hAnsi="Arial" w:cs="Arial"/>
          <w:b/>
          <w:bCs/>
          <w:color w:val="000000"/>
        </w:rPr>
      </w:pPr>
      <w:r w:rsidRPr="0053533E">
        <w:rPr>
          <w:rFonts w:ascii="Arial" w:hAnsi="Arial" w:cs="Arial"/>
          <w:b/>
          <w:bCs/>
          <w:color w:val="000000"/>
        </w:rPr>
        <w:t>Expérience spécifique (Annexe 6)</w:t>
      </w:r>
    </w:p>
    <w:p w14:paraId="002E5860" w14:textId="1F0F9BAE" w:rsidR="006B4710" w:rsidRPr="0053533E" w:rsidRDefault="006B4710" w:rsidP="00656469">
      <w:pPr>
        <w:pStyle w:val="NormalWeb"/>
        <w:spacing w:before="0" w:beforeAutospacing="0" w:after="40" w:afterAutospacing="0" w:line="360" w:lineRule="auto"/>
        <w:jc w:val="both"/>
        <w:rPr>
          <w:rFonts w:ascii="Arial" w:hAnsi="Arial" w:cs="Arial"/>
          <w:color w:val="000000"/>
        </w:rPr>
      </w:pPr>
      <w:r w:rsidRPr="0053533E">
        <w:rPr>
          <w:rFonts w:ascii="Arial" w:hAnsi="Arial" w:cs="Arial"/>
          <w:color w:val="000000"/>
        </w:rPr>
        <w:t xml:space="preserve">Avoir exécuté au moins </w:t>
      </w:r>
      <w:r w:rsidR="00497ABC">
        <w:rPr>
          <w:rFonts w:ascii="Arial" w:hAnsi="Arial" w:cs="Arial"/>
          <w:color w:val="000000"/>
        </w:rPr>
        <w:t>deux</w:t>
      </w:r>
      <w:r w:rsidRPr="0053533E">
        <w:rPr>
          <w:rFonts w:ascii="Arial" w:hAnsi="Arial" w:cs="Arial"/>
          <w:color w:val="000000"/>
        </w:rPr>
        <w:t xml:space="preserve"> (0</w:t>
      </w:r>
      <w:r w:rsidR="00497ABC">
        <w:rPr>
          <w:rFonts w:ascii="Arial" w:hAnsi="Arial" w:cs="Arial"/>
          <w:color w:val="000000"/>
        </w:rPr>
        <w:t>2</w:t>
      </w:r>
      <w:r w:rsidRPr="0053533E">
        <w:rPr>
          <w:rFonts w:ascii="Arial" w:hAnsi="Arial" w:cs="Arial"/>
          <w:color w:val="000000"/>
        </w:rPr>
        <w:t xml:space="preserve">) marchés </w:t>
      </w:r>
      <w:r w:rsidR="00E52EC0" w:rsidRPr="0053533E">
        <w:rPr>
          <w:rFonts w:ascii="Arial" w:hAnsi="Arial" w:cs="Arial"/>
          <w:color w:val="000000"/>
        </w:rPr>
        <w:t xml:space="preserve">de fourniture de produits d’hygiène et </w:t>
      </w:r>
      <w:r w:rsidR="00D57EB1">
        <w:rPr>
          <w:rFonts w:ascii="Arial" w:hAnsi="Arial" w:cs="Arial"/>
          <w:color w:val="000000"/>
        </w:rPr>
        <w:t>matériel</w:t>
      </w:r>
      <w:r w:rsidR="00E52EC0" w:rsidRPr="0053533E">
        <w:rPr>
          <w:rFonts w:ascii="Arial" w:hAnsi="Arial" w:cs="Arial"/>
          <w:color w:val="000000"/>
        </w:rPr>
        <w:t xml:space="preserve">s </w:t>
      </w:r>
      <w:r w:rsidR="00DB59B0" w:rsidRPr="0053533E">
        <w:rPr>
          <w:rFonts w:ascii="Arial" w:hAnsi="Arial" w:cs="Arial"/>
          <w:color w:val="000000"/>
        </w:rPr>
        <w:t>médicaux</w:t>
      </w:r>
      <w:r w:rsidR="00497ABC">
        <w:rPr>
          <w:rFonts w:ascii="Arial" w:hAnsi="Arial" w:cs="Arial"/>
          <w:color w:val="000000"/>
        </w:rPr>
        <w:t xml:space="preserve"> et un (01) marché de fourniture d’équipements </w:t>
      </w:r>
      <w:r w:rsidR="00497ABC" w:rsidRPr="00497ABC">
        <w:rPr>
          <w:rFonts w:ascii="Arial" w:hAnsi="Arial" w:cs="Arial"/>
          <w:i/>
          <w:iCs/>
          <w:color w:val="000000"/>
        </w:rPr>
        <w:t xml:space="preserve">(lourds) </w:t>
      </w:r>
      <w:r w:rsidR="00497ABC">
        <w:rPr>
          <w:rFonts w:ascii="Arial" w:hAnsi="Arial" w:cs="Arial"/>
          <w:color w:val="000000"/>
        </w:rPr>
        <w:t>médicaux (</w:t>
      </w:r>
      <w:r w:rsidR="00497ABC" w:rsidRPr="00497ABC">
        <w:rPr>
          <w:rFonts w:ascii="Arial" w:hAnsi="Arial" w:cs="Arial"/>
          <w:i/>
          <w:iCs/>
          <w:color w:val="000000"/>
        </w:rPr>
        <w:t>te</w:t>
      </w:r>
      <w:r w:rsidR="00497ABC">
        <w:rPr>
          <w:rFonts w:ascii="Arial" w:hAnsi="Arial" w:cs="Arial"/>
          <w:i/>
          <w:iCs/>
          <w:color w:val="000000"/>
        </w:rPr>
        <w:t>ls que</w:t>
      </w:r>
      <w:r w:rsidR="00F6002E">
        <w:rPr>
          <w:rFonts w:ascii="Arial" w:hAnsi="Arial" w:cs="Arial"/>
          <w:i/>
          <w:iCs/>
          <w:color w:val="000000"/>
        </w:rPr>
        <w:t xml:space="preserve"> </w:t>
      </w:r>
      <w:r w:rsidR="00497ABC" w:rsidRPr="00497ABC">
        <w:rPr>
          <w:rFonts w:ascii="Arial" w:hAnsi="Arial" w:cs="Arial"/>
          <w:i/>
          <w:iCs/>
          <w:color w:val="000000"/>
        </w:rPr>
        <w:t>lits, scanner,</w:t>
      </w:r>
      <w:r w:rsidR="00C65D10">
        <w:rPr>
          <w:rFonts w:ascii="Arial" w:hAnsi="Arial" w:cs="Arial"/>
          <w:i/>
          <w:iCs/>
          <w:color w:val="000000"/>
        </w:rPr>
        <w:t xml:space="preserve"> table d’examens, fauteuil médical, </w:t>
      </w:r>
      <w:r w:rsidR="00497ABC" w:rsidRPr="00497ABC">
        <w:rPr>
          <w:rFonts w:ascii="Arial" w:hAnsi="Arial" w:cs="Arial"/>
          <w:i/>
          <w:iCs/>
          <w:color w:val="000000"/>
        </w:rPr>
        <w:t>microscope, moniteur cardiaque</w:t>
      </w:r>
      <w:r w:rsidR="00497ABC">
        <w:rPr>
          <w:rFonts w:ascii="Arial" w:hAnsi="Arial" w:cs="Arial"/>
          <w:color w:val="000000"/>
        </w:rPr>
        <w:t xml:space="preserve">, </w:t>
      </w:r>
      <w:r w:rsidR="00497ABC" w:rsidRPr="00497ABC">
        <w:rPr>
          <w:rFonts w:ascii="Arial" w:hAnsi="Arial" w:cs="Arial"/>
          <w:i/>
          <w:iCs/>
          <w:color w:val="000000"/>
        </w:rPr>
        <w:t>Aspirateur médical…)</w:t>
      </w:r>
      <w:r w:rsidR="00497ABC">
        <w:rPr>
          <w:rFonts w:ascii="Arial" w:hAnsi="Arial" w:cs="Arial"/>
          <w:color w:val="000000"/>
        </w:rPr>
        <w:t xml:space="preserve"> </w:t>
      </w:r>
      <w:r w:rsidR="00DB59B0" w:rsidRPr="0053533E">
        <w:rPr>
          <w:rFonts w:ascii="Arial" w:hAnsi="Arial" w:cs="Arial"/>
          <w:color w:val="000000"/>
        </w:rPr>
        <w:t>d’un</w:t>
      </w:r>
      <w:r w:rsidRPr="0053533E">
        <w:rPr>
          <w:rFonts w:ascii="Arial" w:hAnsi="Arial" w:cs="Arial"/>
          <w:b/>
          <w:bCs/>
          <w:color w:val="000000"/>
        </w:rPr>
        <w:t xml:space="preserve"> montant minimum de vingt</w:t>
      </w:r>
      <w:r w:rsidR="007D3671" w:rsidRPr="0053533E">
        <w:rPr>
          <w:rFonts w:ascii="Arial" w:hAnsi="Arial" w:cs="Arial"/>
          <w:b/>
          <w:bCs/>
          <w:color w:val="000000"/>
        </w:rPr>
        <w:t xml:space="preserve"> </w:t>
      </w:r>
      <w:r w:rsidRPr="0053533E">
        <w:rPr>
          <w:rFonts w:ascii="Arial" w:hAnsi="Arial" w:cs="Arial"/>
          <w:b/>
          <w:bCs/>
          <w:color w:val="000000"/>
        </w:rPr>
        <w:t>millions (20.000.000) de francs CFA chacun (par ABE),</w:t>
      </w:r>
      <w:r w:rsidRPr="0053533E">
        <w:rPr>
          <w:rFonts w:ascii="Arial" w:hAnsi="Arial" w:cs="Arial"/>
          <w:color w:val="000000"/>
        </w:rPr>
        <w:t xml:space="preserve"> au cours des cinq (05) dernières années (2019-2023) ou 2024 qui précèdent la date limite de dépôt des soumissions. Plusieurs ABE d’une année </w:t>
      </w:r>
      <w:proofErr w:type="spellStart"/>
      <w:r w:rsidRPr="0053533E">
        <w:rPr>
          <w:rFonts w:ascii="Arial" w:hAnsi="Arial" w:cs="Arial"/>
          <w:color w:val="000000"/>
        </w:rPr>
        <w:t>xxxx</w:t>
      </w:r>
      <w:proofErr w:type="spellEnd"/>
      <w:r w:rsidRPr="0053533E">
        <w:rPr>
          <w:rFonts w:ascii="Arial" w:hAnsi="Arial" w:cs="Arial"/>
          <w:color w:val="000000"/>
        </w:rPr>
        <w:t xml:space="preserve"> sont comptées en fonction du nombre, à conditions que les prestations aient été réalisées au cours des années </w:t>
      </w:r>
      <w:r w:rsidR="007D3671" w:rsidRPr="0053533E">
        <w:rPr>
          <w:rFonts w:ascii="Arial" w:hAnsi="Arial" w:cs="Arial"/>
          <w:color w:val="000000"/>
        </w:rPr>
        <w:t>(</w:t>
      </w:r>
      <w:r w:rsidRPr="0053533E">
        <w:rPr>
          <w:rFonts w:ascii="Arial" w:hAnsi="Arial" w:cs="Arial"/>
          <w:color w:val="000000"/>
        </w:rPr>
        <w:t>2019-2023 ou 2024</w:t>
      </w:r>
      <w:r w:rsidR="007D3671" w:rsidRPr="0053533E">
        <w:rPr>
          <w:rFonts w:ascii="Arial" w:hAnsi="Arial" w:cs="Arial"/>
          <w:color w:val="000000"/>
        </w:rPr>
        <w:t>)</w:t>
      </w:r>
      <w:r w:rsidRPr="0053533E">
        <w:rPr>
          <w:rFonts w:ascii="Arial" w:hAnsi="Arial" w:cs="Arial"/>
          <w:color w:val="000000"/>
        </w:rPr>
        <w:t xml:space="preserve"> avec un montant minimum de </w:t>
      </w:r>
      <w:r w:rsidRPr="0053533E">
        <w:rPr>
          <w:rFonts w:ascii="Arial" w:hAnsi="Arial" w:cs="Arial"/>
          <w:b/>
          <w:bCs/>
          <w:color w:val="000000"/>
        </w:rPr>
        <w:t>2</w:t>
      </w:r>
      <w:r w:rsidR="007D3671" w:rsidRPr="0053533E">
        <w:rPr>
          <w:rFonts w:ascii="Arial" w:hAnsi="Arial" w:cs="Arial"/>
          <w:b/>
          <w:bCs/>
          <w:color w:val="000000"/>
        </w:rPr>
        <w:t>0</w:t>
      </w:r>
      <w:r w:rsidRPr="0053533E">
        <w:rPr>
          <w:rFonts w:ascii="Arial" w:hAnsi="Arial" w:cs="Arial"/>
          <w:b/>
          <w:bCs/>
          <w:color w:val="000000"/>
        </w:rPr>
        <w:t>.000.000</w:t>
      </w:r>
      <w:r w:rsidRPr="0053533E">
        <w:rPr>
          <w:rFonts w:ascii="Arial" w:hAnsi="Arial" w:cs="Arial"/>
          <w:color w:val="000000"/>
        </w:rPr>
        <w:t xml:space="preserve"> FCFA pour chaque ABE </w:t>
      </w:r>
      <w:r w:rsidRPr="0053533E">
        <w:rPr>
          <w:rFonts w:ascii="Arial" w:hAnsi="Arial" w:cs="Arial"/>
          <w:b/>
          <w:bCs/>
          <w:color w:val="000000"/>
        </w:rPr>
        <w:t>(Annexe 6)</w:t>
      </w:r>
      <w:r w:rsidRPr="0053533E">
        <w:rPr>
          <w:rFonts w:ascii="Arial" w:hAnsi="Arial" w:cs="Arial"/>
          <w:color w:val="000000"/>
        </w:rPr>
        <w:t xml:space="preserve">. </w:t>
      </w:r>
    </w:p>
    <w:p w14:paraId="0D0119E5" w14:textId="77777777" w:rsidR="006B4710" w:rsidRPr="0053533E" w:rsidRDefault="006B4710" w:rsidP="00656469">
      <w:pPr>
        <w:pStyle w:val="NormalWeb"/>
        <w:spacing w:before="40" w:beforeAutospacing="0" w:after="40" w:afterAutospacing="0" w:line="360" w:lineRule="auto"/>
        <w:jc w:val="both"/>
        <w:rPr>
          <w:rFonts w:ascii="Arial" w:hAnsi="Arial" w:cs="Arial"/>
          <w:b/>
          <w:bCs/>
          <w:color w:val="000000"/>
          <w:u w:val="single"/>
        </w:rPr>
      </w:pPr>
      <w:r w:rsidRPr="0053533E">
        <w:rPr>
          <w:rFonts w:ascii="Arial" w:hAnsi="Arial" w:cs="Arial"/>
          <w:b/>
          <w:bCs/>
          <w:color w:val="000000"/>
          <w:u w:val="single"/>
        </w:rPr>
        <w:t xml:space="preserve">NB : Les Attestations de Bonne Exécution </w:t>
      </w:r>
      <w:r w:rsidRPr="0053533E">
        <w:rPr>
          <w:rFonts w:ascii="Arial" w:hAnsi="Arial" w:cs="Arial"/>
          <w:b/>
          <w:bCs/>
          <w:i/>
          <w:iCs/>
          <w:color w:val="000000"/>
          <w:u w:val="single"/>
        </w:rPr>
        <w:t>(expérience générale et spécifique)</w:t>
      </w:r>
      <w:r w:rsidRPr="0053533E">
        <w:rPr>
          <w:rFonts w:ascii="Arial" w:hAnsi="Arial" w:cs="Arial"/>
          <w:b/>
          <w:bCs/>
          <w:color w:val="000000"/>
          <w:u w:val="single"/>
        </w:rPr>
        <w:t xml:space="preserve"> doivent être </w:t>
      </w:r>
      <w:r w:rsidRPr="0053533E">
        <w:rPr>
          <w:rFonts w:ascii="Arial" w:hAnsi="Arial" w:cs="Arial"/>
          <w:b/>
          <w:bCs/>
          <w:color w:val="FF0000"/>
          <w:u w:val="single"/>
        </w:rPr>
        <w:t>obligatoirement</w:t>
      </w:r>
      <w:r w:rsidRPr="0053533E">
        <w:rPr>
          <w:rFonts w:ascii="Arial" w:hAnsi="Arial" w:cs="Arial"/>
          <w:b/>
          <w:bCs/>
          <w:color w:val="000000"/>
          <w:u w:val="single"/>
        </w:rPr>
        <w:t xml:space="preserve"> des documents légalisés certifiés conformes aux originaux par les autorités compétentes.</w:t>
      </w:r>
    </w:p>
    <w:p w14:paraId="7E4B1073" w14:textId="77777777" w:rsidR="006B4710" w:rsidRPr="0053533E" w:rsidRDefault="006B4710" w:rsidP="00656469">
      <w:pPr>
        <w:pStyle w:val="Retraitcorpsdetexte"/>
        <w:spacing w:line="360" w:lineRule="auto"/>
        <w:ind w:left="0"/>
        <w:jc w:val="both"/>
        <w:rPr>
          <w:rFonts w:ascii="Arial" w:hAnsi="Arial" w:cs="Arial"/>
          <w:b/>
        </w:rPr>
      </w:pPr>
      <w:r w:rsidRPr="0053533E">
        <w:rPr>
          <w:rFonts w:ascii="Arial" w:hAnsi="Arial" w:cs="Arial"/>
          <w:b/>
          <w:bCs/>
          <w:u w:val="single"/>
        </w:rPr>
        <w:t xml:space="preserve">Nombre de copies : </w:t>
      </w:r>
      <w:r w:rsidRPr="0053533E">
        <w:rPr>
          <w:rFonts w:ascii="Arial" w:hAnsi="Arial" w:cs="Arial"/>
        </w:rPr>
        <w:t xml:space="preserve">Outre l’original de l’offre, le nombre de copies demandé est de </w:t>
      </w:r>
      <w:r w:rsidRPr="0053533E">
        <w:rPr>
          <w:rFonts w:ascii="Arial" w:hAnsi="Arial" w:cs="Arial"/>
          <w:b/>
          <w:bCs/>
        </w:rPr>
        <w:t>trois (03)</w:t>
      </w:r>
      <w:r w:rsidRPr="0053533E">
        <w:rPr>
          <w:rFonts w:ascii="Arial" w:hAnsi="Arial" w:cs="Arial"/>
        </w:rPr>
        <w:t xml:space="preserve">. Le Soumissionnaire devra faire la différence entre le document original et les copies avec les mentions « ORIGINAL » et « COPIE ». </w:t>
      </w:r>
      <w:r w:rsidRPr="0053533E">
        <w:rPr>
          <w:rFonts w:ascii="Arial" w:hAnsi="Arial" w:cs="Arial"/>
          <w:b/>
        </w:rPr>
        <w:t>Tous ces documents devront être reliés (spirale)</w:t>
      </w:r>
    </w:p>
    <w:p w14:paraId="20C30514" w14:textId="77777777" w:rsidR="006B4710" w:rsidRPr="0053533E" w:rsidRDefault="006B4710" w:rsidP="00656469">
      <w:pPr>
        <w:pStyle w:val="Retraitcorpsdetexte"/>
        <w:spacing w:line="360" w:lineRule="auto"/>
        <w:ind w:left="0"/>
        <w:jc w:val="both"/>
        <w:rPr>
          <w:rFonts w:ascii="Arial" w:hAnsi="Arial" w:cs="Arial"/>
          <w:b/>
          <w:color w:val="FF0000"/>
        </w:rPr>
      </w:pPr>
      <w:r w:rsidRPr="0053533E">
        <w:rPr>
          <w:rFonts w:ascii="Arial" w:hAnsi="Arial" w:cs="Arial"/>
          <w:b/>
          <w:color w:val="FF0000"/>
        </w:rPr>
        <w:t>Nous vous invitons au strict respect de l’ordre des documents selon la numérotation indiquée ci-dessus. En cas de non-respect, votre offre sera rejetée pendant la séance d’ouverture, selon l’appréciation du comité. ONG Alliance Côte d’Ivoire se réserve le droit de vérifier l’authenticité des documents.</w:t>
      </w:r>
    </w:p>
    <w:p w14:paraId="74A69DD0" w14:textId="77777777" w:rsidR="006B4710" w:rsidRPr="0053533E" w:rsidRDefault="006B4710" w:rsidP="00656469">
      <w:pPr>
        <w:pStyle w:val="Paragraphedeliste"/>
        <w:numPr>
          <w:ilvl w:val="0"/>
          <w:numId w:val="38"/>
        </w:numPr>
        <w:spacing w:before="60" w:after="160" w:line="360" w:lineRule="auto"/>
        <w:contextualSpacing/>
        <w:rPr>
          <w:rFonts w:ascii="Arial" w:hAnsi="Arial" w:cs="Arial"/>
          <w:b/>
          <w:u w:val="single"/>
        </w:rPr>
      </w:pPr>
      <w:r w:rsidRPr="0053533E">
        <w:rPr>
          <w:rFonts w:ascii="Arial" w:hAnsi="Arial" w:cs="Arial"/>
          <w:b/>
          <w:u w:val="single"/>
        </w:rPr>
        <w:t xml:space="preserve">Présentation des offres </w:t>
      </w:r>
    </w:p>
    <w:p w14:paraId="370134B1" w14:textId="77777777" w:rsidR="006B4710" w:rsidRPr="0053533E" w:rsidRDefault="006B4710" w:rsidP="00B04155">
      <w:pPr>
        <w:tabs>
          <w:tab w:val="num" w:pos="2149"/>
        </w:tabs>
        <w:spacing w:before="60" w:line="360" w:lineRule="auto"/>
        <w:rPr>
          <w:rFonts w:ascii="Arial" w:hAnsi="Arial" w:cs="Arial"/>
        </w:rPr>
      </w:pPr>
      <w:r w:rsidRPr="0053533E">
        <w:rPr>
          <w:rFonts w:ascii="Arial" w:hAnsi="Arial" w:cs="Arial"/>
        </w:rPr>
        <w:t>Les offres devront être présentées de la façon suivante :</w:t>
      </w:r>
    </w:p>
    <w:p w14:paraId="574E372F" w14:textId="77777777" w:rsidR="00B04155" w:rsidRDefault="006B4710" w:rsidP="00B04155">
      <w:pPr>
        <w:numPr>
          <w:ilvl w:val="0"/>
          <w:numId w:val="8"/>
        </w:numPr>
        <w:overflowPunct w:val="0"/>
        <w:autoSpaceDE w:val="0"/>
        <w:autoSpaceDN w:val="0"/>
        <w:adjustRightInd w:val="0"/>
        <w:spacing w:after="60" w:line="360" w:lineRule="auto"/>
        <w:ind w:left="567" w:hanging="210"/>
        <w:jc w:val="both"/>
        <w:textAlignment w:val="baseline"/>
        <w:rPr>
          <w:rFonts w:ascii="Arial" w:hAnsi="Arial" w:cs="Arial"/>
        </w:rPr>
      </w:pPr>
      <w:r w:rsidRPr="0053533E">
        <w:rPr>
          <w:rFonts w:ascii="Arial" w:hAnsi="Arial" w:cs="Arial"/>
        </w:rPr>
        <w:t>Une enveloppe des offres techniques dans laquelle le candidat placera l’original de son offre et toutes les copies, y compris les variantes éventuellement autorisées, portant la mention « </w:t>
      </w:r>
      <w:r w:rsidRPr="0053533E">
        <w:rPr>
          <w:rFonts w:ascii="Arial" w:hAnsi="Arial" w:cs="Arial"/>
          <w:b/>
        </w:rPr>
        <w:t>OFFRE TECHNIQUE + NOM DE L’ENTREPRISE + APPEL D’OFFRE NATIONALE N° 2024/00</w:t>
      </w:r>
      <w:r w:rsidR="001B03CF">
        <w:rPr>
          <w:rFonts w:ascii="Arial" w:hAnsi="Arial" w:cs="Arial"/>
          <w:b/>
        </w:rPr>
        <w:t>5</w:t>
      </w:r>
      <w:r w:rsidRPr="0053533E">
        <w:rPr>
          <w:rFonts w:ascii="Arial" w:hAnsi="Arial" w:cs="Arial"/>
          <w:b/>
        </w:rPr>
        <w:t>-AON/</w:t>
      </w:r>
      <w:r w:rsidR="001B03CF">
        <w:rPr>
          <w:rFonts w:ascii="Arial" w:hAnsi="Arial" w:cs="Arial"/>
          <w:b/>
        </w:rPr>
        <w:t>MAT</w:t>
      </w:r>
      <w:r w:rsidR="007D3671" w:rsidRPr="0053533E">
        <w:rPr>
          <w:rFonts w:ascii="Arial" w:hAnsi="Arial" w:cs="Arial"/>
          <w:b/>
        </w:rPr>
        <w:t>MED</w:t>
      </w:r>
      <w:r w:rsidRPr="0053533E">
        <w:rPr>
          <w:rFonts w:ascii="Arial" w:hAnsi="Arial" w:cs="Arial"/>
          <w:b/>
        </w:rPr>
        <w:t>/ACI »</w:t>
      </w:r>
      <w:r w:rsidRPr="0053533E">
        <w:rPr>
          <w:rFonts w:ascii="Arial" w:eastAsia="Calibri" w:hAnsi="Arial" w:cs="Arial"/>
        </w:rPr>
        <w:t xml:space="preserve"> </w:t>
      </w:r>
      <w:r w:rsidRPr="0053533E">
        <w:rPr>
          <w:rFonts w:ascii="Arial" w:hAnsi="Arial" w:cs="Arial"/>
        </w:rPr>
        <w:t xml:space="preserve"> </w:t>
      </w:r>
    </w:p>
    <w:p w14:paraId="2DB7049E" w14:textId="0F5BFEE4" w:rsidR="006B4710" w:rsidRPr="00B04155" w:rsidRDefault="006B4710" w:rsidP="00B04155">
      <w:pPr>
        <w:numPr>
          <w:ilvl w:val="0"/>
          <w:numId w:val="8"/>
        </w:numPr>
        <w:overflowPunct w:val="0"/>
        <w:autoSpaceDE w:val="0"/>
        <w:autoSpaceDN w:val="0"/>
        <w:adjustRightInd w:val="0"/>
        <w:spacing w:line="360" w:lineRule="auto"/>
        <w:ind w:left="567" w:hanging="210"/>
        <w:jc w:val="both"/>
        <w:textAlignment w:val="baseline"/>
        <w:rPr>
          <w:rFonts w:ascii="Arial" w:hAnsi="Arial" w:cs="Arial"/>
        </w:rPr>
      </w:pPr>
      <w:r w:rsidRPr="00B04155">
        <w:rPr>
          <w:rFonts w:ascii="Arial" w:hAnsi="Arial" w:cs="Arial"/>
        </w:rPr>
        <w:t>Une enveloppe des offres financières portant la mention « </w:t>
      </w:r>
      <w:r w:rsidRPr="00B04155">
        <w:rPr>
          <w:rFonts w:ascii="Arial" w:hAnsi="Arial" w:cs="Arial"/>
          <w:b/>
        </w:rPr>
        <w:t xml:space="preserve">OFFRE FINANCIERE + NOM DE L’ENTREPRISE + APPEL D’OFFRE NATIONALE N° </w:t>
      </w:r>
      <w:r w:rsidR="007D3671" w:rsidRPr="00B04155">
        <w:rPr>
          <w:rFonts w:ascii="Arial" w:hAnsi="Arial" w:cs="Arial"/>
          <w:b/>
        </w:rPr>
        <w:t>2024/00</w:t>
      </w:r>
      <w:r w:rsidR="00EB3B12" w:rsidRPr="00B04155">
        <w:rPr>
          <w:rFonts w:ascii="Arial" w:hAnsi="Arial" w:cs="Arial"/>
          <w:b/>
        </w:rPr>
        <w:t>5</w:t>
      </w:r>
      <w:r w:rsidR="007D3671" w:rsidRPr="00B04155">
        <w:rPr>
          <w:rFonts w:ascii="Arial" w:hAnsi="Arial" w:cs="Arial"/>
          <w:b/>
        </w:rPr>
        <w:t>-AON/</w:t>
      </w:r>
      <w:r w:rsidR="00EB3B12" w:rsidRPr="00B04155">
        <w:rPr>
          <w:rFonts w:ascii="Arial" w:hAnsi="Arial" w:cs="Arial"/>
          <w:b/>
        </w:rPr>
        <w:t>MAT</w:t>
      </w:r>
      <w:r w:rsidR="007D3671" w:rsidRPr="00B04155">
        <w:rPr>
          <w:rFonts w:ascii="Arial" w:hAnsi="Arial" w:cs="Arial"/>
          <w:b/>
        </w:rPr>
        <w:t>MED/ACI</w:t>
      </w:r>
      <w:r w:rsidRPr="00B04155">
        <w:rPr>
          <w:rFonts w:ascii="Arial" w:hAnsi="Arial" w:cs="Arial"/>
        </w:rPr>
        <w:t>».</w:t>
      </w:r>
      <w:r w:rsidRPr="00B04155">
        <w:rPr>
          <w:rFonts w:ascii="Arial" w:hAnsi="Arial" w:cs="Arial"/>
          <w:color w:val="FF0000"/>
        </w:rPr>
        <w:t xml:space="preserve"> </w:t>
      </w:r>
      <w:r w:rsidRPr="00B04155">
        <w:rPr>
          <w:rFonts w:ascii="Arial" w:hAnsi="Arial" w:cs="Arial"/>
          <w:b/>
          <w:bCs/>
          <w:color w:val="FF0000"/>
        </w:rPr>
        <w:t>Les offres financières devront être transmises aussi sous format numérique sur une clé USB</w:t>
      </w:r>
      <w:r w:rsidRPr="00B04155">
        <w:rPr>
          <w:rFonts w:ascii="Arial" w:hAnsi="Arial" w:cs="Arial"/>
          <w:b/>
          <w:bCs/>
        </w:rPr>
        <w:t>.</w:t>
      </w:r>
    </w:p>
    <w:p w14:paraId="6138E701" w14:textId="77777777" w:rsidR="006B4710" w:rsidRPr="0053533E" w:rsidRDefault="006B4710" w:rsidP="00B04155">
      <w:pPr>
        <w:tabs>
          <w:tab w:val="num" w:pos="2149"/>
        </w:tabs>
        <w:spacing w:line="360" w:lineRule="auto"/>
        <w:jc w:val="both"/>
        <w:rPr>
          <w:rFonts w:ascii="Arial" w:hAnsi="Arial" w:cs="Arial"/>
        </w:rPr>
      </w:pPr>
      <w:r w:rsidRPr="0053533E">
        <w:rPr>
          <w:rFonts w:ascii="Arial" w:hAnsi="Arial" w:cs="Arial"/>
        </w:rPr>
        <w:t xml:space="preserve">Les offres techniques et financières devront être rangées dans une grande enveloppe. L’enveloppe ou le contenant extérieur doit être fermé, de façon à ne pouvoir être ouvert qu’en séance. </w:t>
      </w:r>
      <w:r w:rsidRPr="0053533E">
        <w:rPr>
          <w:rFonts w:ascii="Arial" w:hAnsi="Arial" w:cs="Arial"/>
          <w:b/>
          <w:color w:val="FF0000"/>
        </w:rPr>
        <w:t>L’enveloppe extérieure doit être anonyme, le nom de l’entreprise du soumissionnaire ne doit pas être porté sur l’enveloppe</w:t>
      </w:r>
      <w:r w:rsidRPr="0053533E">
        <w:rPr>
          <w:rFonts w:ascii="Arial" w:hAnsi="Arial" w:cs="Arial"/>
        </w:rPr>
        <w:t>.</w:t>
      </w:r>
    </w:p>
    <w:p w14:paraId="5F0307C0" w14:textId="63299EBD" w:rsidR="006B4710" w:rsidRPr="0053533E" w:rsidRDefault="006B4710" w:rsidP="00B04155">
      <w:pPr>
        <w:pStyle w:val="Retraitcorpsdetexte"/>
        <w:spacing w:after="0" w:line="360" w:lineRule="auto"/>
        <w:ind w:left="0"/>
        <w:jc w:val="both"/>
        <w:rPr>
          <w:rFonts w:ascii="Arial" w:hAnsi="Arial" w:cs="Arial"/>
        </w:rPr>
      </w:pPr>
      <w:r w:rsidRPr="0053533E">
        <w:rPr>
          <w:rFonts w:ascii="Arial" w:hAnsi="Arial" w:cs="Arial"/>
        </w:rPr>
        <w:t>Cette enveloppe ou contenant ne doit porter aucune autre indication que celle à l’appel à concurrence auquel l’offre se rapporte, ainsi que la mention </w:t>
      </w:r>
      <w:r w:rsidRPr="0053533E">
        <w:rPr>
          <w:rFonts w:ascii="Arial" w:hAnsi="Arial" w:cs="Arial"/>
          <w:b/>
        </w:rPr>
        <w:t>« </w:t>
      </w:r>
      <w:r w:rsidRPr="0053533E">
        <w:rPr>
          <w:rFonts w:ascii="Arial" w:hAnsi="Arial" w:cs="Arial"/>
          <w:b/>
          <w:bCs/>
        </w:rPr>
        <w:t>SELECTION DE PRESTATAIRES POUR DES</w:t>
      </w:r>
      <w:r w:rsidR="007D3671" w:rsidRPr="0053533E">
        <w:rPr>
          <w:rFonts w:ascii="Arial" w:hAnsi="Arial" w:cs="Arial"/>
          <w:b/>
          <w:bCs/>
        </w:rPr>
        <w:t xml:space="preserve"> FOURNITURES DE PRODUITS D’HYGIENE ET</w:t>
      </w:r>
      <w:r w:rsidR="00B04155">
        <w:rPr>
          <w:rFonts w:ascii="Arial" w:hAnsi="Arial" w:cs="Arial"/>
          <w:b/>
          <w:bCs/>
        </w:rPr>
        <w:t xml:space="preserve"> MATERIELS</w:t>
      </w:r>
      <w:r w:rsidR="007D3671" w:rsidRPr="0053533E">
        <w:rPr>
          <w:rFonts w:ascii="Arial" w:hAnsi="Arial" w:cs="Arial"/>
          <w:b/>
          <w:bCs/>
        </w:rPr>
        <w:t xml:space="preserve"> MEDICAUX</w:t>
      </w:r>
      <w:r w:rsidRPr="0053533E">
        <w:rPr>
          <w:rFonts w:ascii="Arial" w:hAnsi="Arial" w:cs="Arial"/>
          <w:b/>
          <w:bCs/>
        </w:rPr>
        <w:t xml:space="preserve"> </w:t>
      </w:r>
      <w:r w:rsidRPr="0053533E">
        <w:rPr>
          <w:rFonts w:ascii="Arial" w:hAnsi="Arial" w:cs="Arial"/>
          <w:b/>
        </w:rPr>
        <w:t>N° 2024/00</w:t>
      </w:r>
      <w:r w:rsidR="00EB3B12">
        <w:rPr>
          <w:rFonts w:ascii="Arial" w:hAnsi="Arial" w:cs="Arial"/>
          <w:b/>
        </w:rPr>
        <w:t>5</w:t>
      </w:r>
      <w:r w:rsidRPr="0053533E">
        <w:rPr>
          <w:rFonts w:ascii="Arial" w:hAnsi="Arial" w:cs="Arial"/>
          <w:b/>
        </w:rPr>
        <w:t>-AON/</w:t>
      </w:r>
      <w:r w:rsidR="00EB3B12">
        <w:rPr>
          <w:rFonts w:ascii="Arial" w:hAnsi="Arial" w:cs="Arial"/>
          <w:b/>
        </w:rPr>
        <w:t>MAT</w:t>
      </w:r>
      <w:r w:rsidR="007D3671" w:rsidRPr="0053533E">
        <w:rPr>
          <w:rFonts w:ascii="Arial" w:hAnsi="Arial" w:cs="Arial"/>
          <w:b/>
        </w:rPr>
        <w:t>MED</w:t>
      </w:r>
      <w:r w:rsidRPr="0053533E">
        <w:rPr>
          <w:rFonts w:ascii="Arial" w:hAnsi="Arial" w:cs="Arial"/>
          <w:b/>
        </w:rPr>
        <w:t>/ACI – A N’OUVRIR QU’EN SEANCE PUBLIQUE »</w:t>
      </w:r>
      <w:r w:rsidRPr="0053533E">
        <w:rPr>
          <w:rFonts w:ascii="Arial" w:hAnsi="Arial" w:cs="Arial"/>
        </w:rPr>
        <w:t xml:space="preserve">. Toutefois, si un soumissionnaire inscrit une mention autre que celle indiquée ci-dessus, cela n’entraînera pas le rejet de son offre. Ledit soumissionnaire sera responsable de toute manipulation que son offre pourrait subir.   </w:t>
      </w:r>
      <w:r w:rsidRPr="0053533E">
        <w:rPr>
          <w:rFonts w:ascii="Arial" w:hAnsi="Arial" w:cs="Arial"/>
          <w:b/>
          <w:bCs/>
          <w:color w:val="FF0000"/>
        </w:rPr>
        <w:t>Mais si le soumissionnaire inscrit le nom de son entreprise sur la grande enveloppe, son offre sera rejetée</w:t>
      </w:r>
      <w:r w:rsidRPr="0053533E">
        <w:rPr>
          <w:rFonts w:ascii="Arial" w:hAnsi="Arial" w:cs="Arial"/>
        </w:rPr>
        <w:t>.</w:t>
      </w:r>
    </w:p>
    <w:p w14:paraId="124D2A4B" w14:textId="77777777" w:rsidR="006B4710" w:rsidRPr="0053533E" w:rsidRDefault="006B4710" w:rsidP="00656469">
      <w:pPr>
        <w:pStyle w:val="Retraitcorpsdetexte"/>
        <w:numPr>
          <w:ilvl w:val="0"/>
          <w:numId w:val="38"/>
        </w:numPr>
        <w:spacing w:line="360" w:lineRule="auto"/>
        <w:rPr>
          <w:rFonts w:ascii="Arial" w:hAnsi="Arial" w:cs="Arial"/>
          <w:b/>
          <w:bCs/>
          <w:u w:val="single"/>
        </w:rPr>
      </w:pPr>
      <w:r w:rsidRPr="0053533E">
        <w:rPr>
          <w:rFonts w:ascii="Arial" w:hAnsi="Arial" w:cs="Arial"/>
          <w:b/>
          <w:bCs/>
          <w:u w:val="single"/>
        </w:rPr>
        <w:t>Observation concernant l’établissement de la proposition</w:t>
      </w:r>
    </w:p>
    <w:p w14:paraId="355C350C" w14:textId="77777777" w:rsidR="006B4710" w:rsidRPr="0053533E" w:rsidRDefault="006B4710" w:rsidP="00656469">
      <w:pPr>
        <w:spacing w:line="360" w:lineRule="auto"/>
        <w:jc w:val="both"/>
        <w:rPr>
          <w:rFonts w:ascii="Arial" w:eastAsia="Calibri" w:hAnsi="Arial" w:cs="Arial"/>
        </w:rPr>
      </w:pPr>
      <w:r w:rsidRPr="0053533E">
        <w:rPr>
          <w:rFonts w:ascii="Arial" w:eastAsia="Calibri" w:hAnsi="Arial" w:cs="Arial"/>
        </w:rPr>
        <w:t>Le soumissionnaire indiquera, en toutes lettres et en chiffres, dans son offre le montant total tel qu’il ressort du devis estimatif. En cas de discordance entre le montant exprimé en lettres et celui en chiffres, le montant minimum fera foi. Ce montant sera exprimé hors TVA.</w:t>
      </w:r>
    </w:p>
    <w:p w14:paraId="2D6BD0DF" w14:textId="77777777" w:rsidR="006B4710" w:rsidRPr="0053533E" w:rsidRDefault="006B4710" w:rsidP="00656469">
      <w:pPr>
        <w:spacing w:line="360" w:lineRule="auto"/>
        <w:jc w:val="both"/>
        <w:rPr>
          <w:rFonts w:ascii="Arial" w:eastAsia="Calibri" w:hAnsi="Arial" w:cs="Arial"/>
        </w:rPr>
      </w:pPr>
      <w:r w:rsidRPr="0053533E">
        <w:rPr>
          <w:rFonts w:ascii="Arial" w:eastAsia="Calibri" w:hAnsi="Arial" w:cs="Arial"/>
        </w:rPr>
        <w:t>Le présent appel d’offre est soumis aux droits, taxes et impôts exigibles en Côte d’Ivoire. Toutefois la partie fiscale de l’opération en ce qui concerne la TVA, est prise en charge par l’Etat de Côte d’Ivoire en application de la Décision N° 284/MEF/CT.11 du 26 Novembre 2007 autorisant l’exonération de la taxe sur la valeur ajoutée (TVA) et l’exemption du paiement des droits et taxes d’entrée pour les interventions en Côte d’Ivoire du Fonds Mondial de la lutte contre le Sida et du Plan du Président des Etats Unis pour la lutte contre le Sida (PEPFAR).</w:t>
      </w:r>
    </w:p>
    <w:p w14:paraId="1C38C7BE" w14:textId="77777777" w:rsidR="006B4710" w:rsidRPr="009B1A48" w:rsidRDefault="006B4710" w:rsidP="00656469">
      <w:pPr>
        <w:spacing w:line="360" w:lineRule="auto"/>
        <w:rPr>
          <w:rFonts w:ascii="Arial" w:hAnsi="Arial" w:cs="Arial"/>
          <w:sz w:val="10"/>
          <w:szCs w:val="10"/>
        </w:rPr>
      </w:pPr>
    </w:p>
    <w:p w14:paraId="49537780" w14:textId="77777777" w:rsidR="006B4710" w:rsidRPr="0053533E" w:rsidRDefault="006B4710" w:rsidP="00656469">
      <w:pPr>
        <w:spacing w:line="360" w:lineRule="auto"/>
        <w:rPr>
          <w:rFonts w:ascii="Arial" w:hAnsi="Arial" w:cs="Arial"/>
          <w:b/>
          <w:color w:val="FF0000"/>
          <w:u w:val="single"/>
        </w:rPr>
      </w:pPr>
      <w:r w:rsidRPr="0053533E">
        <w:rPr>
          <w:rFonts w:ascii="Arial" w:hAnsi="Arial" w:cs="Arial"/>
          <w:b/>
          <w:color w:val="FF0000"/>
          <w:u w:val="single"/>
        </w:rPr>
        <w:t>NOTE IMPORTANTE</w:t>
      </w:r>
    </w:p>
    <w:p w14:paraId="221C3B2D" w14:textId="77777777" w:rsidR="006B4710" w:rsidRPr="0053533E" w:rsidRDefault="006B4710" w:rsidP="00656469">
      <w:pPr>
        <w:spacing w:line="360" w:lineRule="auto"/>
        <w:jc w:val="both"/>
        <w:rPr>
          <w:rFonts w:ascii="Arial" w:hAnsi="Arial" w:cs="Arial"/>
        </w:rPr>
      </w:pPr>
      <w:r w:rsidRPr="0053533E">
        <w:rPr>
          <w:rFonts w:ascii="Arial" w:hAnsi="Arial" w:cs="Arial"/>
        </w:rPr>
        <w:t>Les documents, quantitatifs et estimatifs, dûment remplis, devront être tapés dans le cadre original ou sous tout autre document conforme au quantitatif qui a été remis aux Entreprises dans le dossier d’appel d’offres.</w:t>
      </w:r>
    </w:p>
    <w:p w14:paraId="3016E060" w14:textId="77777777" w:rsidR="006B4710" w:rsidRPr="0053533E" w:rsidRDefault="006B4710" w:rsidP="00656469">
      <w:pPr>
        <w:spacing w:line="360" w:lineRule="auto"/>
        <w:jc w:val="both"/>
        <w:rPr>
          <w:rFonts w:ascii="Arial" w:hAnsi="Arial" w:cs="Arial"/>
        </w:rPr>
      </w:pPr>
      <w:r w:rsidRPr="0053533E">
        <w:rPr>
          <w:rFonts w:ascii="Arial" w:hAnsi="Arial" w:cs="Arial"/>
        </w:rPr>
        <w:t>Toutes modifications sur les postes ou sur les quantités devront être portées dans un document annexe qui sera joint à ces documents.</w:t>
      </w:r>
    </w:p>
    <w:p w14:paraId="78AA9119" w14:textId="77777777" w:rsidR="006B4710" w:rsidRPr="009B1A48" w:rsidRDefault="006B4710" w:rsidP="00656469">
      <w:pPr>
        <w:spacing w:line="360" w:lineRule="auto"/>
        <w:rPr>
          <w:rFonts w:ascii="Arial" w:hAnsi="Arial" w:cs="Arial"/>
          <w:sz w:val="10"/>
          <w:szCs w:val="10"/>
        </w:rPr>
      </w:pPr>
    </w:p>
    <w:p w14:paraId="428D5E33" w14:textId="77777777" w:rsidR="006B4710" w:rsidRPr="0053533E" w:rsidRDefault="006B4710" w:rsidP="00656469">
      <w:pPr>
        <w:pStyle w:val="Paragraphedeliste"/>
        <w:numPr>
          <w:ilvl w:val="0"/>
          <w:numId w:val="38"/>
        </w:numPr>
        <w:spacing w:line="360" w:lineRule="auto"/>
        <w:contextualSpacing/>
        <w:rPr>
          <w:rFonts w:ascii="Arial" w:hAnsi="Arial" w:cs="Arial"/>
          <w:b/>
          <w:bCs/>
          <w:u w:val="single"/>
        </w:rPr>
      </w:pPr>
      <w:r w:rsidRPr="0053533E">
        <w:rPr>
          <w:rFonts w:ascii="Arial" w:hAnsi="Arial" w:cs="Arial"/>
          <w:b/>
          <w:bCs/>
          <w:u w:val="single"/>
        </w:rPr>
        <w:t xml:space="preserve">Vérification et analyse des offres </w:t>
      </w:r>
    </w:p>
    <w:p w14:paraId="44639694" w14:textId="77777777" w:rsidR="006B4710" w:rsidRPr="0053533E" w:rsidRDefault="006B4710" w:rsidP="00656469">
      <w:pPr>
        <w:spacing w:line="360" w:lineRule="auto"/>
        <w:jc w:val="both"/>
        <w:rPr>
          <w:rFonts w:ascii="Arial" w:hAnsi="Arial" w:cs="Arial"/>
        </w:rPr>
      </w:pPr>
      <w:r w:rsidRPr="0053533E">
        <w:rPr>
          <w:rFonts w:ascii="Arial" w:hAnsi="Arial" w:cs="Arial"/>
        </w:rPr>
        <w:t>Sur demande du rapporteur, avec l’accord de l’ONG Alliance Cote d’Ivoire, les soumissionnaires devront fournir par écrit, dans le délai imparti, tous les renseignements complémentaires éventuellement nécessaires jugés utiles. Ces renseignements ne doivent en rien modifier l’offre de base.</w:t>
      </w:r>
    </w:p>
    <w:p w14:paraId="3B94939E" w14:textId="77777777" w:rsidR="006B4710" w:rsidRPr="0053533E" w:rsidRDefault="006B4710" w:rsidP="00656469">
      <w:pPr>
        <w:spacing w:line="360" w:lineRule="auto"/>
        <w:jc w:val="both"/>
        <w:rPr>
          <w:rFonts w:ascii="Arial" w:hAnsi="Arial" w:cs="Arial"/>
        </w:rPr>
      </w:pPr>
      <w:r w:rsidRPr="0053533E">
        <w:rPr>
          <w:rFonts w:ascii="Arial" w:hAnsi="Arial" w:cs="Arial"/>
        </w:rPr>
        <w:t>Une procédure en deux étapes est adoptée pour l’évaluation des offres. L’évaluation technique est menée en premier, suivie de l’évaluation financière.</w:t>
      </w:r>
    </w:p>
    <w:p w14:paraId="4DEFE4CC" w14:textId="77777777" w:rsidR="006B4710" w:rsidRPr="0053533E" w:rsidRDefault="006B4710" w:rsidP="00656469">
      <w:pPr>
        <w:pStyle w:val="Paragraphedeliste"/>
        <w:numPr>
          <w:ilvl w:val="0"/>
          <w:numId w:val="35"/>
        </w:numPr>
        <w:spacing w:before="60" w:after="160" w:line="360" w:lineRule="auto"/>
        <w:contextualSpacing/>
        <w:rPr>
          <w:rFonts w:ascii="Arial" w:hAnsi="Arial" w:cs="Arial"/>
          <w:bCs/>
          <w:u w:val="single"/>
        </w:rPr>
      </w:pPr>
      <w:r w:rsidRPr="0053533E">
        <w:rPr>
          <w:rFonts w:ascii="Arial" w:hAnsi="Arial" w:cs="Arial"/>
          <w:bCs/>
          <w:u w:val="single"/>
        </w:rPr>
        <w:t xml:space="preserve">Analyse des offres techniques </w:t>
      </w:r>
    </w:p>
    <w:p w14:paraId="07293C21" w14:textId="77777777" w:rsidR="006B4710" w:rsidRDefault="006B4710" w:rsidP="00656469">
      <w:pPr>
        <w:spacing w:line="360" w:lineRule="auto"/>
        <w:jc w:val="both"/>
        <w:rPr>
          <w:rFonts w:ascii="Arial" w:hAnsi="Arial" w:cs="Arial"/>
        </w:rPr>
      </w:pPr>
      <w:r w:rsidRPr="0053533E">
        <w:rPr>
          <w:rFonts w:ascii="Arial" w:hAnsi="Arial" w:cs="Arial"/>
        </w:rPr>
        <w:t xml:space="preserve">La Commission de jugement des offres désigné par Alliance Cote d’Ivoire procédera à l'évaluation technique au moyen des critères et du système de points spécifiés dans </w:t>
      </w:r>
      <w:r w:rsidRPr="009B1A48">
        <w:rPr>
          <w:rFonts w:ascii="Arial" w:hAnsi="Arial" w:cs="Arial"/>
          <w:b/>
          <w:bCs/>
        </w:rPr>
        <w:t>l’annexe 7</w:t>
      </w:r>
      <w:r w:rsidRPr="0053533E">
        <w:rPr>
          <w:rFonts w:ascii="Arial" w:hAnsi="Arial" w:cs="Arial"/>
        </w:rPr>
        <w:t>. Chaque proposition conforme recevra une note technique (Nt). Un soumissionnaire dont l’offre n’est pas retenue ne peut contester, pour quelque motif que ce soit, le bien-fondé de ce rejet.</w:t>
      </w:r>
    </w:p>
    <w:p w14:paraId="48CDB16B" w14:textId="77777777" w:rsidR="009B1A48" w:rsidRDefault="009B1A48" w:rsidP="00656469">
      <w:pPr>
        <w:spacing w:line="360" w:lineRule="auto"/>
        <w:jc w:val="both"/>
        <w:rPr>
          <w:rFonts w:ascii="Arial" w:hAnsi="Arial" w:cs="Arial"/>
        </w:rPr>
      </w:pPr>
    </w:p>
    <w:p w14:paraId="5425565B" w14:textId="77777777" w:rsidR="009B1A48" w:rsidRPr="0053533E" w:rsidRDefault="009B1A48" w:rsidP="00656469">
      <w:pPr>
        <w:spacing w:line="360" w:lineRule="auto"/>
        <w:jc w:val="both"/>
        <w:rPr>
          <w:rFonts w:ascii="Arial" w:hAnsi="Arial" w:cs="Arial"/>
        </w:rPr>
      </w:pPr>
    </w:p>
    <w:p w14:paraId="53F4858B" w14:textId="77777777" w:rsidR="006B4710" w:rsidRPr="0053533E" w:rsidRDefault="006B4710" w:rsidP="00656469">
      <w:pPr>
        <w:pStyle w:val="Paragraphedeliste"/>
        <w:numPr>
          <w:ilvl w:val="0"/>
          <w:numId w:val="35"/>
        </w:numPr>
        <w:spacing w:after="160" w:line="360" w:lineRule="auto"/>
        <w:contextualSpacing/>
        <w:rPr>
          <w:rFonts w:ascii="Arial" w:hAnsi="Arial" w:cs="Arial"/>
          <w:u w:val="single"/>
        </w:rPr>
      </w:pPr>
      <w:r w:rsidRPr="0053533E">
        <w:rPr>
          <w:rFonts w:ascii="Arial" w:hAnsi="Arial" w:cs="Arial"/>
          <w:u w:val="single"/>
        </w:rPr>
        <w:t>Analyse des offres financières</w:t>
      </w:r>
    </w:p>
    <w:p w14:paraId="66B4113E" w14:textId="77777777" w:rsidR="006B4710" w:rsidRPr="0053533E" w:rsidRDefault="006B4710" w:rsidP="00656469">
      <w:pPr>
        <w:spacing w:line="360" w:lineRule="auto"/>
        <w:rPr>
          <w:rFonts w:ascii="Arial" w:hAnsi="Arial" w:cs="Arial"/>
        </w:rPr>
      </w:pPr>
      <w:r w:rsidRPr="0053533E">
        <w:rPr>
          <w:rFonts w:ascii="Arial" w:hAnsi="Arial" w:cs="Arial"/>
        </w:rPr>
        <w:t>Pour l’analyse, les offres des entreprises seront rectifiées comptablement et alignées sur les mêmes prestations correspondant au dossier de consultation dans son intégralité.</w:t>
      </w:r>
    </w:p>
    <w:p w14:paraId="25065902" w14:textId="77777777" w:rsidR="006B4710" w:rsidRPr="009B1A48" w:rsidRDefault="006B4710" w:rsidP="00656469">
      <w:pPr>
        <w:spacing w:line="360" w:lineRule="auto"/>
        <w:ind w:left="709"/>
        <w:rPr>
          <w:rFonts w:ascii="Arial" w:hAnsi="Arial" w:cs="Arial"/>
          <w:sz w:val="10"/>
          <w:szCs w:val="10"/>
          <w:u w:val="single"/>
        </w:rPr>
      </w:pPr>
    </w:p>
    <w:p w14:paraId="7F916143" w14:textId="77777777" w:rsidR="006B4710" w:rsidRPr="0053533E" w:rsidRDefault="006B4710" w:rsidP="00656469">
      <w:pPr>
        <w:spacing w:line="360" w:lineRule="auto"/>
        <w:ind w:left="709"/>
        <w:rPr>
          <w:rFonts w:ascii="Arial" w:hAnsi="Arial" w:cs="Arial"/>
          <w:u w:val="single"/>
        </w:rPr>
      </w:pPr>
      <w:r w:rsidRPr="0053533E">
        <w:rPr>
          <w:rFonts w:ascii="Arial" w:hAnsi="Arial" w:cs="Arial"/>
          <w:u w:val="single"/>
        </w:rPr>
        <w:t>Erreurs comptables</w:t>
      </w:r>
    </w:p>
    <w:p w14:paraId="074D48BF" w14:textId="77777777" w:rsidR="006B4710" w:rsidRPr="0053533E" w:rsidRDefault="006B4710" w:rsidP="00656469">
      <w:pPr>
        <w:spacing w:line="360" w:lineRule="auto"/>
        <w:ind w:left="709"/>
        <w:rPr>
          <w:rFonts w:ascii="Arial" w:hAnsi="Arial" w:cs="Arial"/>
        </w:rPr>
      </w:pPr>
      <w:r w:rsidRPr="0053533E">
        <w:rPr>
          <w:rFonts w:ascii="Arial" w:hAnsi="Arial" w:cs="Arial"/>
        </w:rPr>
        <w:t>La Commission de jugement des offres vérifiera ensuite les calculs arithmétiques du devis estimatif. Pour ce faire :</w:t>
      </w:r>
    </w:p>
    <w:p w14:paraId="3AEC6F2D" w14:textId="77777777" w:rsidR="006B4710" w:rsidRPr="0053533E" w:rsidRDefault="006B4710" w:rsidP="00656469">
      <w:pPr>
        <w:numPr>
          <w:ilvl w:val="0"/>
          <w:numId w:val="10"/>
        </w:numPr>
        <w:overflowPunct w:val="0"/>
        <w:autoSpaceDE w:val="0"/>
        <w:autoSpaceDN w:val="0"/>
        <w:adjustRightInd w:val="0"/>
        <w:spacing w:line="360" w:lineRule="auto"/>
        <w:ind w:left="1069"/>
        <w:jc w:val="both"/>
        <w:textAlignment w:val="baseline"/>
        <w:rPr>
          <w:rFonts w:ascii="Arial" w:hAnsi="Arial" w:cs="Arial"/>
        </w:rPr>
      </w:pPr>
      <w:r w:rsidRPr="0053533E">
        <w:rPr>
          <w:rFonts w:ascii="Arial" w:hAnsi="Arial" w:cs="Arial"/>
        </w:rPr>
        <w:t>Le montant résultant de la multiplication du prix unitaire par la quantité correspondante dans le devis estimatif sera corrigé.</w:t>
      </w:r>
    </w:p>
    <w:p w14:paraId="1B71D622" w14:textId="77777777" w:rsidR="006B4710" w:rsidRPr="0053533E" w:rsidRDefault="006B4710" w:rsidP="00656469">
      <w:pPr>
        <w:numPr>
          <w:ilvl w:val="0"/>
          <w:numId w:val="10"/>
        </w:numPr>
        <w:overflowPunct w:val="0"/>
        <w:autoSpaceDE w:val="0"/>
        <w:autoSpaceDN w:val="0"/>
        <w:adjustRightInd w:val="0"/>
        <w:spacing w:line="360" w:lineRule="auto"/>
        <w:ind w:left="1069"/>
        <w:jc w:val="both"/>
        <w:textAlignment w:val="baseline"/>
        <w:rPr>
          <w:rFonts w:ascii="Arial" w:hAnsi="Arial" w:cs="Arial"/>
        </w:rPr>
      </w:pPr>
      <w:r w:rsidRPr="0053533E">
        <w:rPr>
          <w:rFonts w:ascii="Arial" w:hAnsi="Arial" w:cs="Arial"/>
        </w:rPr>
        <w:t>Le soumissionnaire n’a pas le droit de modifier les quantités données dans le devis estimatif. Si le cas se présente, la commission d’évaluation rétablira d’office le chiffre initial.</w:t>
      </w:r>
    </w:p>
    <w:p w14:paraId="2E1BDA31" w14:textId="77777777" w:rsidR="009B1A48" w:rsidRPr="009B1A48" w:rsidRDefault="009B1A48" w:rsidP="00656469">
      <w:pPr>
        <w:spacing w:line="360" w:lineRule="auto"/>
        <w:ind w:left="709"/>
        <w:rPr>
          <w:rFonts w:ascii="Arial" w:hAnsi="Arial" w:cs="Arial"/>
          <w:sz w:val="10"/>
          <w:szCs w:val="10"/>
          <w:u w:val="single"/>
        </w:rPr>
      </w:pPr>
    </w:p>
    <w:p w14:paraId="5A6E6A49" w14:textId="376EBB7F" w:rsidR="006B4710" w:rsidRPr="0053533E" w:rsidRDefault="006B4710" w:rsidP="00656469">
      <w:pPr>
        <w:spacing w:line="360" w:lineRule="auto"/>
        <w:ind w:left="709"/>
        <w:rPr>
          <w:rFonts w:ascii="Arial" w:hAnsi="Arial" w:cs="Arial"/>
          <w:u w:val="single"/>
        </w:rPr>
      </w:pPr>
      <w:r w:rsidRPr="0053533E">
        <w:rPr>
          <w:rFonts w:ascii="Arial" w:hAnsi="Arial" w:cs="Arial"/>
          <w:u w:val="single"/>
        </w:rPr>
        <w:t>Omissions</w:t>
      </w:r>
    </w:p>
    <w:p w14:paraId="58F04A8F" w14:textId="77777777" w:rsidR="006B4710" w:rsidRPr="0053533E" w:rsidRDefault="006B4710" w:rsidP="00656469">
      <w:pPr>
        <w:spacing w:line="360" w:lineRule="auto"/>
        <w:ind w:left="709"/>
        <w:jc w:val="both"/>
        <w:rPr>
          <w:rFonts w:ascii="Arial" w:hAnsi="Arial" w:cs="Arial"/>
        </w:rPr>
      </w:pPr>
      <w:r w:rsidRPr="0053533E">
        <w:rPr>
          <w:rFonts w:ascii="Arial" w:hAnsi="Arial" w:cs="Arial"/>
        </w:rPr>
        <w:t>Le fait d’omettre un poste n’est pas éliminatoire. Mais pour la comparaison des offres, l’analyse de l’offre sera faite en attribuant d’office à chacun des postes chiffrés, le prix le plus élevé pour le poste correspondant dans les propositions des autres soumissionnaires. Si après réajustement l’offre du soumissionnaire concerné s’avère par la suite classée le moins-disant il sera retenu comme possible attributaire du marché.</w:t>
      </w:r>
    </w:p>
    <w:p w14:paraId="15693A33" w14:textId="77777777" w:rsidR="006B4710" w:rsidRPr="0053533E" w:rsidRDefault="006B4710" w:rsidP="00656469">
      <w:pPr>
        <w:spacing w:line="360" w:lineRule="auto"/>
        <w:ind w:left="709"/>
        <w:rPr>
          <w:rFonts w:ascii="Arial" w:hAnsi="Arial" w:cs="Arial"/>
        </w:rPr>
      </w:pPr>
      <w:r w:rsidRPr="0053533E">
        <w:rPr>
          <w:rFonts w:ascii="Arial" w:hAnsi="Arial" w:cs="Arial"/>
        </w:rPr>
        <w:t xml:space="preserve">Une note de 100 points est attribuée à l’entreprise le moins-disant. Si </w:t>
      </w:r>
      <w:proofErr w:type="spellStart"/>
      <w:r w:rsidRPr="0053533E">
        <w:rPr>
          <w:rFonts w:ascii="Arial" w:hAnsi="Arial" w:cs="Arial"/>
        </w:rPr>
        <w:t>Xm</w:t>
      </w:r>
      <w:proofErr w:type="spellEnd"/>
      <w:r w:rsidRPr="0053533E">
        <w:rPr>
          <w:rFonts w:ascii="Arial" w:hAnsi="Arial" w:cs="Arial"/>
        </w:rPr>
        <w:t xml:space="preserve"> représente le montant de cette offre les autres notes sont obtenues par la formule suivante :</w:t>
      </w:r>
    </w:p>
    <w:p w14:paraId="00EA7FBD" w14:textId="77777777" w:rsidR="006B4710" w:rsidRPr="0053533E" w:rsidRDefault="006B4710" w:rsidP="00656469">
      <w:pPr>
        <w:spacing w:line="360" w:lineRule="auto"/>
        <w:ind w:left="1418"/>
        <w:rPr>
          <w:rFonts w:ascii="Arial" w:hAnsi="Arial" w:cs="Arial"/>
        </w:rPr>
      </w:pPr>
      <w:proofErr w:type="spellStart"/>
      <w:r w:rsidRPr="0053533E">
        <w:rPr>
          <w:rFonts w:ascii="Arial" w:hAnsi="Arial" w:cs="Arial"/>
        </w:rPr>
        <w:t>Nfi</w:t>
      </w:r>
      <w:proofErr w:type="spellEnd"/>
      <w:r w:rsidRPr="0053533E">
        <w:rPr>
          <w:rFonts w:ascii="Arial" w:hAnsi="Arial" w:cs="Arial"/>
        </w:rPr>
        <w:t xml:space="preserve"> = (</w:t>
      </w:r>
      <w:proofErr w:type="spellStart"/>
      <w:r w:rsidRPr="0053533E">
        <w:rPr>
          <w:rFonts w:ascii="Arial" w:hAnsi="Arial" w:cs="Arial"/>
        </w:rPr>
        <w:t>Xm</w:t>
      </w:r>
      <w:proofErr w:type="spellEnd"/>
      <w:r w:rsidRPr="0053533E">
        <w:rPr>
          <w:rFonts w:ascii="Arial" w:hAnsi="Arial" w:cs="Arial"/>
        </w:rPr>
        <w:t>/Xi) x 100</w:t>
      </w:r>
    </w:p>
    <w:p w14:paraId="25A778F4" w14:textId="77777777" w:rsidR="006B4710" w:rsidRPr="0053533E" w:rsidRDefault="006B4710" w:rsidP="00656469">
      <w:pPr>
        <w:spacing w:line="360" w:lineRule="auto"/>
        <w:ind w:left="709"/>
        <w:rPr>
          <w:rFonts w:ascii="Arial" w:hAnsi="Arial" w:cs="Arial"/>
        </w:rPr>
      </w:pPr>
      <w:proofErr w:type="spellStart"/>
      <w:r w:rsidRPr="0053533E">
        <w:rPr>
          <w:rFonts w:ascii="Arial" w:hAnsi="Arial" w:cs="Arial"/>
        </w:rPr>
        <w:t>Nfi</w:t>
      </w:r>
      <w:proofErr w:type="spellEnd"/>
      <w:r w:rsidRPr="0053533E">
        <w:rPr>
          <w:rFonts w:ascii="Arial" w:hAnsi="Arial" w:cs="Arial"/>
        </w:rPr>
        <w:t xml:space="preserve"> étant la note financière de l’entreprise i et Xi le montant de l’offre de cette entreprise après correction.</w:t>
      </w:r>
    </w:p>
    <w:p w14:paraId="24D7FBE3" w14:textId="77777777" w:rsidR="006B4710" w:rsidRPr="009B1A48" w:rsidRDefault="006B4710" w:rsidP="00656469">
      <w:pPr>
        <w:spacing w:line="360" w:lineRule="auto"/>
        <w:ind w:left="709"/>
        <w:rPr>
          <w:rFonts w:ascii="Arial" w:hAnsi="Arial" w:cs="Arial"/>
          <w:sz w:val="10"/>
          <w:szCs w:val="10"/>
        </w:rPr>
      </w:pPr>
    </w:p>
    <w:p w14:paraId="0CE705BD" w14:textId="77777777" w:rsidR="006B4710" w:rsidRPr="0053533E" w:rsidRDefault="006B4710" w:rsidP="00656469">
      <w:pPr>
        <w:pStyle w:val="Paragraphedeliste"/>
        <w:numPr>
          <w:ilvl w:val="0"/>
          <w:numId w:val="35"/>
        </w:numPr>
        <w:spacing w:after="160" w:line="360" w:lineRule="auto"/>
        <w:contextualSpacing/>
        <w:rPr>
          <w:rFonts w:ascii="Arial" w:hAnsi="Arial" w:cs="Arial"/>
          <w:u w:val="single"/>
        </w:rPr>
      </w:pPr>
      <w:r w:rsidRPr="0053533E">
        <w:rPr>
          <w:rFonts w:ascii="Arial" w:hAnsi="Arial" w:cs="Arial"/>
          <w:u w:val="single"/>
        </w:rPr>
        <w:t>Note globale</w:t>
      </w:r>
    </w:p>
    <w:p w14:paraId="15D3E813" w14:textId="77777777" w:rsidR="006B4710" w:rsidRPr="0053533E" w:rsidRDefault="006B4710" w:rsidP="00656469">
      <w:pPr>
        <w:spacing w:line="360" w:lineRule="auto"/>
        <w:ind w:left="709"/>
        <w:rPr>
          <w:rFonts w:ascii="Arial" w:hAnsi="Arial" w:cs="Arial"/>
        </w:rPr>
      </w:pPr>
      <w:r w:rsidRPr="0053533E">
        <w:rPr>
          <w:rFonts w:ascii="Arial" w:hAnsi="Arial" w:cs="Arial"/>
        </w:rPr>
        <w:t xml:space="preserve">Soit </w:t>
      </w:r>
      <w:proofErr w:type="spellStart"/>
      <w:r w:rsidRPr="0053533E">
        <w:rPr>
          <w:rFonts w:ascii="Arial" w:hAnsi="Arial" w:cs="Arial"/>
        </w:rPr>
        <w:t>Ng</w:t>
      </w:r>
      <w:proofErr w:type="spellEnd"/>
      <w:r w:rsidRPr="0053533E">
        <w:rPr>
          <w:rFonts w:ascii="Arial" w:hAnsi="Arial" w:cs="Arial"/>
        </w:rPr>
        <w:t xml:space="preserve"> la note globale ; elle sera obtenue de la façon suivante :</w:t>
      </w:r>
    </w:p>
    <w:p w14:paraId="7D7ACE28" w14:textId="77777777" w:rsidR="006B4710" w:rsidRPr="0053533E" w:rsidRDefault="006B4710" w:rsidP="00656469">
      <w:pPr>
        <w:spacing w:line="360" w:lineRule="auto"/>
        <w:ind w:left="1418"/>
        <w:rPr>
          <w:rFonts w:ascii="Arial" w:hAnsi="Arial" w:cs="Arial"/>
        </w:rPr>
      </w:pPr>
      <w:proofErr w:type="spellStart"/>
      <w:r w:rsidRPr="0053533E">
        <w:rPr>
          <w:rFonts w:ascii="Arial" w:hAnsi="Arial" w:cs="Arial"/>
        </w:rPr>
        <w:t>Ng</w:t>
      </w:r>
      <w:proofErr w:type="spellEnd"/>
      <w:r w:rsidRPr="0053533E">
        <w:rPr>
          <w:rFonts w:ascii="Arial" w:hAnsi="Arial" w:cs="Arial"/>
        </w:rPr>
        <w:t xml:space="preserve"> = (60 x Nt + 40 x </w:t>
      </w:r>
      <w:proofErr w:type="spellStart"/>
      <w:r w:rsidRPr="0053533E">
        <w:rPr>
          <w:rFonts w:ascii="Arial" w:hAnsi="Arial" w:cs="Arial"/>
        </w:rPr>
        <w:t>Nf</w:t>
      </w:r>
      <w:proofErr w:type="spellEnd"/>
      <w:r w:rsidRPr="0053533E">
        <w:rPr>
          <w:rFonts w:ascii="Arial" w:hAnsi="Arial" w:cs="Arial"/>
        </w:rPr>
        <w:t>) /100</w:t>
      </w:r>
    </w:p>
    <w:p w14:paraId="6B43C9A4" w14:textId="77777777" w:rsidR="006B4710" w:rsidRPr="0053533E" w:rsidRDefault="006B4710" w:rsidP="00656469">
      <w:pPr>
        <w:spacing w:line="360" w:lineRule="auto"/>
        <w:ind w:left="709" w:firstLine="709"/>
        <w:rPr>
          <w:rFonts w:ascii="Arial" w:hAnsi="Arial" w:cs="Arial"/>
        </w:rPr>
      </w:pPr>
      <w:r w:rsidRPr="0053533E">
        <w:rPr>
          <w:rFonts w:ascii="Arial" w:hAnsi="Arial" w:cs="Arial"/>
        </w:rPr>
        <w:t xml:space="preserve">Nt étant la note technique et </w:t>
      </w:r>
      <w:proofErr w:type="spellStart"/>
      <w:r w:rsidRPr="0053533E">
        <w:rPr>
          <w:rFonts w:ascii="Arial" w:hAnsi="Arial" w:cs="Arial"/>
        </w:rPr>
        <w:t>Nf</w:t>
      </w:r>
      <w:proofErr w:type="spellEnd"/>
      <w:r w:rsidRPr="0053533E">
        <w:rPr>
          <w:rFonts w:ascii="Arial" w:hAnsi="Arial" w:cs="Arial"/>
        </w:rPr>
        <w:t xml:space="preserve"> la note financière.</w:t>
      </w:r>
    </w:p>
    <w:p w14:paraId="229B9530" w14:textId="77777777" w:rsidR="006B4710" w:rsidRDefault="006B4710" w:rsidP="00656469">
      <w:pPr>
        <w:spacing w:line="360" w:lineRule="auto"/>
        <w:jc w:val="both"/>
        <w:rPr>
          <w:rFonts w:ascii="Arial" w:hAnsi="Arial" w:cs="Arial"/>
          <w:b/>
          <w:color w:val="FF0000"/>
        </w:rPr>
      </w:pPr>
      <w:r w:rsidRPr="0053533E">
        <w:rPr>
          <w:rFonts w:ascii="Arial" w:hAnsi="Arial" w:cs="Arial"/>
          <w:b/>
          <w:color w:val="FF0000"/>
        </w:rPr>
        <w:t>Toute entreprise ayant une note technique inférieure à 60 points verra son offre rejetée.</w:t>
      </w:r>
    </w:p>
    <w:p w14:paraId="5B4F13B7" w14:textId="77777777" w:rsidR="009B1A48" w:rsidRDefault="009B1A48" w:rsidP="00656469">
      <w:pPr>
        <w:spacing w:line="360" w:lineRule="auto"/>
        <w:jc w:val="both"/>
        <w:rPr>
          <w:rFonts w:ascii="Arial" w:hAnsi="Arial" w:cs="Arial"/>
          <w:b/>
          <w:color w:val="FF0000"/>
        </w:rPr>
      </w:pPr>
    </w:p>
    <w:p w14:paraId="31A5FB30" w14:textId="77777777" w:rsidR="009B1A48" w:rsidRPr="0053533E" w:rsidRDefault="009B1A48" w:rsidP="00656469">
      <w:pPr>
        <w:spacing w:line="360" w:lineRule="auto"/>
        <w:jc w:val="both"/>
        <w:rPr>
          <w:rFonts w:ascii="Arial" w:hAnsi="Arial" w:cs="Arial"/>
          <w:b/>
          <w:color w:val="FF0000"/>
        </w:rPr>
      </w:pPr>
    </w:p>
    <w:p w14:paraId="45B7089C" w14:textId="77777777" w:rsidR="006B4710" w:rsidRPr="0053533E" w:rsidRDefault="006B4710" w:rsidP="00656469">
      <w:pPr>
        <w:pStyle w:val="Paragraphedeliste"/>
        <w:numPr>
          <w:ilvl w:val="0"/>
          <w:numId w:val="38"/>
        </w:numPr>
        <w:spacing w:before="60" w:after="160" w:line="360" w:lineRule="auto"/>
        <w:contextualSpacing/>
        <w:rPr>
          <w:rFonts w:ascii="Arial" w:hAnsi="Arial" w:cs="Arial"/>
          <w:b/>
          <w:u w:val="single"/>
        </w:rPr>
      </w:pPr>
      <w:r w:rsidRPr="0053533E">
        <w:rPr>
          <w:rFonts w:ascii="Arial" w:hAnsi="Arial" w:cs="Arial"/>
          <w:b/>
          <w:u w:val="single"/>
        </w:rPr>
        <w:t>Assurance</w:t>
      </w:r>
    </w:p>
    <w:p w14:paraId="19D22F07" w14:textId="77777777" w:rsidR="006B4710" w:rsidRPr="0053533E" w:rsidRDefault="006B4710" w:rsidP="00656469">
      <w:pPr>
        <w:spacing w:line="360" w:lineRule="auto"/>
        <w:jc w:val="both"/>
        <w:rPr>
          <w:rFonts w:ascii="Arial" w:hAnsi="Arial" w:cs="Arial"/>
        </w:rPr>
      </w:pPr>
      <w:r w:rsidRPr="0053533E">
        <w:rPr>
          <w:rFonts w:ascii="Arial" w:hAnsi="Arial" w:cs="Arial"/>
        </w:rPr>
        <w:t>Le titulaire devra justifier qu’il est couvert par un contrat d’assurance au titre de la responsabilité civile ainsi qu’au titre de sa responsabilité professionnelle, en cas de dommage occasionné par l’exécution du marché.</w:t>
      </w:r>
    </w:p>
    <w:p w14:paraId="2F62D7AA" w14:textId="585C2C3A" w:rsidR="006B4710" w:rsidRPr="0053533E" w:rsidRDefault="006B4710" w:rsidP="00656469">
      <w:pPr>
        <w:spacing w:line="360" w:lineRule="auto"/>
        <w:jc w:val="both"/>
        <w:rPr>
          <w:rFonts w:ascii="Arial" w:hAnsi="Arial" w:cs="Arial"/>
        </w:rPr>
      </w:pPr>
      <w:r w:rsidRPr="0053533E">
        <w:rPr>
          <w:rFonts w:ascii="Arial" w:hAnsi="Arial" w:cs="Arial"/>
        </w:rPr>
        <w:t xml:space="preserve">Il doit avoir souscrit un contrat d’assurance visant à couvrir sa responsabilité civile pour tout dommage corporel, matériel et immatériel qu’il est susceptible de créer pendant l’exécution du marché et sur les </w:t>
      </w:r>
      <w:r w:rsidR="00D57EB1">
        <w:rPr>
          <w:rFonts w:ascii="Arial" w:hAnsi="Arial" w:cs="Arial"/>
        </w:rPr>
        <w:t>matériel</w:t>
      </w:r>
      <w:r w:rsidRPr="0053533E">
        <w:rPr>
          <w:rFonts w:ascii="Arial" w:hAnsi="Arial" w:cs="Arial"/>
        </w:rPr>
        <w:t>s d’Alliance Cote d’Ivoire.</w:t>
      </w:r>
    </w:p>
    <w:p w14:paraId="7DF87077" w14:textId="77777777" w:rsidR="006B4710" w:rsidRPr="0053533E" w:rsidRDefault="006B4710" w:rsidP="00656469">
      <w:pPr>
        <w:pStyle w:val="Paragraphedeliste"/>
        <w:numPr>
          <w:ilvl w:val="0"/>
          <w:numId w:val="38"/>
        </w:numPr>
        <w:spacing w:before="60" w:after="160" w:line="360" w:lineRule="auto"/>
        <w:contextualSpacing/>
        <w:rPr>
          <w:rFonts w:ascii="Arial" w:hAnsi="Arial" w:cs="Arial"/>
          <w:b/>
          <w:u w:val="single"/>
        </w:rPr>
      </w:pPr>
      <w:r w:rsidRPr="0053533E">
        <w:rPr>
          <w:rFonts w:ascii="Arial" w:hAnsi="Arial" w:cs="Arial"/>
          <w:b/>
          <w:u w:val="single"/>
        </w:rPr>
        <w:t xml:space="preserve">Attribution du contrat </w:t>
      </w:r>
    </w:p>
    <w:p w14:paraId="3EFF9205" w14:textId="77777777" w:rsidR="006B4710" w:rsidRPr="0053533E" w:rsidRDefault="006B4710" w:rsidP="00656469">
      <w:pPr>
        <w:spacing w:line="360" w:lineRule="auto"/>
        <w:jc w:val="both"/>
        <w:rPr>
          <w:rFonts w:ascii="Arial" w:hAnsi="Arial" w:cs="Arial"/>
        </w:rPr>
      </w:pPr>
      <w:r w:rsidRPr="0053533E">
        <w:rPr>
          <w:rFonts w:ascii="Arial" w:hAnsi="Arial" w:cs="Arial"/>
        </w:rPr>
        <w:t>La décision d'attribution sera publiée dans un journal à grand tirage ou sera disponible sur le site officiel d’Alliance Cote d’Ivoire. Les informations relatives au nom de l’adjudicataire ainsi que le montant du marché seront mentionnées. La liste des fournisseurs non retenue y figurera.</w:t>
      </w:r>
    </w:p>
    <w:p w14:paraId="6D91AF57" w14:textId="77777777" w:rsidR="006B4710" w:rsidRPr="0053533E" w:rsidRDefault="006B4710" w:rsidP="00656469">
      <w:pPr>
        <w:spacing w:line="360" w:lineRule="auto"/>
        <w:jc w:val="both"/>
        <w:rPr>
          <w:rFonts w:ascii="Arial" w:hAnsi="Arial" w:cs="Arial"/>
        </w:rPr>
      </w:pPr>
      <w:r w:rsidRPr="0053533E">
        <w:rPr>
          <w:rFonts w:ascii="Arial" w:hAnsi="Arial" w:cs="Arial"/>
        </w:rPr>
        <w:t>Les soumissionnaires non retenus pourront obtenir des informations relatives à leur évaluation technique en adressant un courrier à Alliance Cote d’Ivoire qui doit mettre à la disposition des soumissionnaires le rapport.</w:t>
      </w:r>
    </w:p>
    <w:p w14:paraId="0900A188" w14:textId="77777777" w:rsidR="006B4710" w:rsidRPr="0053533E" w:rsidRDefault="006B4710" w:rsidP="00656469">
      <w:pPr>
        <w:spacing w:line="360" w:lineRule="auto"/>
        <w:jc w:val="both"/>
        <w:rPr>
          <w:rFonts w:ascii="Arial" w:hAnsi="Arial" w:cs="Arial"/>
        </w:rPr>
      </w:pPr>
      <w:r w:rsidRPr="0053533E">
        <w:rPr>
          <w:rFonts w:ascii="Arial" w:hAnsi="Arial" w:cs="Arial"/>
        </w:rPr>
        <w:t xml:space="preserve">Alliance Cote d’Ivoire devra répondre à leur requête dans un délai de cinq (5) jours. </w:t>
      </w:r>
    </w:p>
    <w:p w14:paraId="7F96A5E0" w14:textId="77777777" w:rsidR="00AC4BA6" w:rsidRPr="009B1A48" w:rsidRDefault="00AC4BA6" w:rsidP="00656469">
      <w:pPr>
        <w:spacing w:line="360" w:lineRule="auto"/>
        <w:jc w:val="both"/>
        <w:rPr>
          <w:rFonts w:ascii="Arial" w:hAnsi="Arial" w:cs="Arial"/>
          <w:sz w:val="10"/>
          <w:szCs w:val="10"/>
        </w:rPr>
      </w:pPr>
    </w:p>
    <w:p w14:paraId="78419ADF" w14:textId="77777777" w:rsidR="006B4710" w:rsidRPr="0053533E" w:rsidRDefault="006B4710" w:rsidP="00656469">
      <w:pPr>
        <w:pStyle w:val="Paragraphedeliste"/>
        <w:numPr>
          <w:ilvl w:val="0"/>
          <w:numId w:val="38"/>
        </w:numPr>
        <w:spacing w:after="160" w:line="360" w:lineRule="auto"/>
        <w:contextualSpacing/>
        <w:rPr>
          <w:rFonts w:ascii="Arial" w:hAnsi="Arial" w:cs="Arial"/>
          <w:b/>
          <w:u w:val="single"/>
        </w:rPr>
      </w:pPr>
      <w:r w:rsidRPr="0053533E">
        <w:rPr>
          <w:rFonts w:ascii="Arial" w:hAnsi="Arial" w:cs="Arial"/>
          <w:b/>
          <w:u w:val="single"/>
        </w:rPr>
        <w:t>Résiliation</w:t>
      </w:r>
    </w:p>
    <w:p w14:paraId="07DF4D42" w14:textId="77777777" w:rsidR="006B4710" w:rsidRPr="0053533E" w:rsidRDefault="006B4710" w:rsidP="00656469">
      <w:pPr>
        <w:spacing w:line="360" w:lineRule="auto"/>
        <w:jc w:val="both"/>
        <w:rPr>
          <w:rFonts w:ascii="Arial" w:hAnsi="Arial" w:cs="Arial"/>
        </w:rPr>
      </w:pPr>
      <w:r w:rsidRPr="0053533E">
        <w:rPr>
          <w:rFonts w:ascii="Arial" w:hAnsi="Arial" w:cs="Arial"/>
        </w:rPr>
        <w:t>Dans le cas d'une faute ou d'un manquement de l'entreprise, le marché ne peut être résilié que si le titulaire a préalablement fait l'objet d'une mise en demeure restée infructueuse.</w:t>
      </w:r>
    </w:p>
    <w:p w14:paraId="1CA3945A" w14:textId="77777777" w:rsidR="006B4710" w:rsidRPr="0053533E" w:rsidRDefault="006B4710" w:rsidP="00656469">
      <w:pPr>
        <w:spacing w:line="360" w:lineRule="auto"/>
        <w:jc w:val="both"/>
        <w:rPr>
          <w:rFonts w:ascii="Arial" w:hAnsi="Arial" w:cs="Arial"/>
        </w:rPr>
      </w:pPr>
      <w:r w:rsidRPr="0053533E">
        <w:rPr>
          <w:rFonts w:ascii="Arial" w:hAnsi="Arial" w:cs="Arial"/>
        </w:rPr>
        <w:t>La résiliation peut aussi être prononcée par la juridiction compétente, saisie à l'initiative du titulaire du marché, pour défaut de paiement, à la suite d'une mise en demeure restée sans effet pendant trois mois.</w:t>
      </w:r>
    </w:p>
    <w:p w14:paraId="4A7EFD16" w14:textId="77777777" w:rsidR="006B4710" w:rsidRPr="0053533E" w:rsidRDefault="006B4710" w:rsidP="00656469">
      <w:pPr>
        <w:spacing w:line="360" w:lineRule="auto"/>
        <w:jc w:val="both"/>
        <w:rPr>
          <w:rFonts w:ascii="Arial" w:hAnsi="Arial" w:cs="Arial"/>
        </w:rPr>
      </w:pPr>
      <w:r w:rsidRPr="0053533E">
        <w:rPr>
          <w:rFonts w:ascii="Arial" w:hAnsi="Arial" w:cs="Arial"/>
        </w:rPr>
        <w:t>Ce présent appel d’offres peut être resilié de plein droit dans les conditions suivantes :</w:t>
      </w:r>
    </w:p>
    <w:p w14:paraId="04C01E45"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 xml:space="preserve">Défaut de production </w:t>
      </w:r>
    </w:p>
    <w:p w14:paraId="5955F869"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 xml:space="preserve">Non- respect de la garantie </w:t>
      </w:r>
    </w:p>
    <w:p w14:paraId="5227A897"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 xml:space="preserve">Incapacité civile de l’entrepreneur </w:t>
      </w:r>
    </w:p>
    <w:p w14:paraId="567B7787"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Liquidation ou redressement judiciaire</w:t>
      </w:r>
    </w:p>
    <w:p w14:paraId="59A56B9B" w14:textId="77777777" w:rsidR="006B4710" w:rsidRPr="0053533E" w:rsidRDefault="006B4710" w:rsidP="00656469">
      <w:pPr>
        <w:pStyle w:val="Paragraphedeliste"/>
        <w:numPr>
          <w:ilvl w:val="0"/>
          <w:numId w:val="8"/>
        </w:numPr>
        <w:spacing w:after="160" w:line="360" w:lineRule="auto"/>
        <w:contextualSpacing/>
        <w:jc w:val="both"/>
        <w:rPr>
          <w:rFonts w:ascii="Arial" w:hAnsi="Arial" w:cs="Arial"/>
        </w:rPr>
      </w:pPr>
      <w:r w:rsidRPr="0053533E">
        <w:rPr>
          <w:rFonts w:ascii="Arial" w:hAnsi="Arial" w:cs="Arial"/>
        </w:rPr>
        <w:t>Non-respect du cahier de charge</w:t>
      </w:r>
    </w:p>
    <w:p w14:paraId="3A1DF2EC" w14:textId="77777777" w:rsidR="006B4710" w:rsidRPr="009B1A48" w:rsidRDefault="006B4710" w:rsidP="00656469">
      <w:pPr>
        <w:pStyle w:val="Paragraphedeliste"/>
        <w:spacing w:line="360" w:lineRule="auto"/>
        <w:jc w:val="both"/>
        <w:rPr>
          <w:rFonts w:ascii="Arial" w:hAnsi="Arial" w:cs="Arial"/>
          <w:sz w:val="10"/>
          <w:szCs w:val="10"/>
        </w:rPr>
      </w:pPr>
    </w:p>
    <w:p w14:paraId="29FD2ADE" w14:textId="77777777" w:rsidR="006B4710" w:rsidRPr="0053533E" w:rsidRDefault="006B4710" w:rsidP="009B1A48">
      <w:pPr>
        <w:pStyle w:val="Paragraphedeliste"/>
        <w:numPr>
          <w:ilvl w:val="0"/>
          <w:numId w:val="38"/>
        </w:numPr>
        <w:spacing w:after="60" w:line="360" w:lineRule="auto"/>
        <w:ind w:left="1077"/>
        <w:contextualSpacing/>
        <w:rPr>
          <w:rFonts w:ascii="Arial" w:hAnsi="Arial" w:cs="Arial"/>
          <w:b/>
          <w:bCs/>
          <w:u w:val="single"/>
        </w:rPr>
      </w:pPr>
      <w:r w:rsidRPr="0053533E">
        <w:rPr>
          <w:rFonts w:ascii="Arial" w:hAnsi="Arial" w:cs="Arial"/>
          <w:b/>
          <w:bCs/>
          <w:u w:val="single"/>
        </w:rPr>
        <w:t>Cas de force majeure</w:t>
      </w:r>
    </w:p>
    <w:p w14:paraId="70624609" w14:textId="77777777" w:rsidR="006B4710" w:rsidRPr="0053533E" w:rsidRDefault="006B4710" w:rsidP="00656469">
      <w:pPr>
        <w:pStyle w:val="Retraitcorpsdetexte"/>
        <w:spacing w:line="360" w:lineRule="auto"/>
        <w:ind w:left="0"/>
        <w:jc w:val="both"/>
        <w:rPr>
          <w:rFonts w:ascii="Arial" w:hAnsi="Arial" w:cs="Arial"/>
        </w:rPr>
      </w:pPr>
      <w:r w:rsidRPr="0053533E">
        <w:rPr>
          <w:rFonts w:ascii="Arial" w:hAnsi="Arial" w:cs="Arial"/>
        </w:rPr>
        <w:t>Tout cas de force majeure opposable aux parties prolonge le délai d’accomplissement des obligations contractuelles, d’une durée égale à celle au cours de laquelle l’exécution de l’obligation aura été suspendue, du fait de sa survenance.</w:t>
      </w:r>
    </w:p>
    <w:p w14:paraId="0525BABD" w14:textId="77777777" w:rsidR="006B4710" w:rsidRPr="0053533E" w:rsidRDefault="006B4710" w:rsidP="00656469">
      <w:pPr>
        <w:pStyle w:val="Retraitcorpsdetexte"/>
        <w:spacing w:line="360" w:lineRule="auto"/>
        <w:ind w:left="0"/>
        <w:jc w:val="both"/>
        <w:rPr>
          <w:rFonts w:ascii="Arial" w:hAnsi="Arial" w:cs="Arial"/>
        </w:rPr>
      </w:pPr>
      <w:r w:rsidRPr="0053533E">
        <w:rPr>
          <w:rFonts w:ascii="Arial" w:hAnsi="Arial" w:cs="Arial"/>
        </w:rPr>
        <w:t>La partie qui évoque la force majeure devra informer l’autre, aussitôt que possible et au plus tard huit (8) jours après en avoir pris connaissance.</w:t>
      </w:r>
    </w:p>
    <w:p w14:paraId="137994B1" w14:textId="77777777" w:rsidR="006B4710" w:rsidRPr="0053533E" w:rsidRDefault="006B4710" w:rsidP="00656469">
      <w:pPr>
        <w:pStyle w:val="Retraitcorpsdetexte"/>
        <w:spacing w:line="360" w:lineRule="auto"/>
        <w:ind w:left="0"/>
        <w:jc w:val="both"/>
        <w:rPr>
          <w:rFonts w:ascii="Arial" w:hAnsi="Arial" w:cs="Arial"/>
        </w:rPr>
      </w:pPr>
      <w:r w:rsidRPr="0053533E">
        <w:rPr>
          <w:rFonts w:ascii="Arial" w:hAnsi="Arial" w:cs="Arial"/>
        </w:rPr>
        <w:t>Tout événement imprévisible ou irrésistible, étranger aux parties, s’opposant à l’exécution normale du marché sera considéré comme cas de force majeure.</w:t>
      </w:r>
    </w:p>
    <w:p w14:paraId="3A4A0E56" w14:textId="77777777" w:rsidR="006B4710" w:rsidRPr="009B1A48" w:rsidRDefault="006B4710" w:rsidP="00656469">
      <w:pPr>
        <w:pStyle w:val="Retraitcorpsdetexte"/>
        <w:spacing w:line="360" w:lineRule="auto"/>
        <w:ind w:left="0"/>
        <w:jc w:val="both"/>
        <w:rPr>
          <w:rFonts w:ascii="Arial" w:hAnsi="Arial" w:cs="Arial"/>
          <w:b/>
          <w:color w:val="FF0000"/>
        </w:rPr>
      </w:pPr>
      <w:r w:rsidRPr="009B1A48">
        <w:rPr>
          <w:rFonts w:ascii="Arial" w:hAnsi="Arial" w:cs="Arial"/>
          <w:b/>
          <w:color w:val="FF0000"/>
        </w:rPr>
        <w:t>Il est convenu que les défaillances des partenaires du prestataire ne constituent pas un cas de force majeure.</w:t>
      </w:r>
    </w:p>
    <w:p w14:paraId="4614D062" w14:textId="77777777" w:rsidR="006B4710" w:rsidRPr="0053533E" w:rsidRDefault="006B4710" w:rsidP="00656469">
      <w:pPr>
        <w:pStyle w:val="Retraitcorpsdetexte"/>
        <w:numPr>
          <w:ilvl w:val="0"/>
          <w:numId w:val="38"/>
        </w:numPr>
        <w:spacing w:line="360" w:lineRule="auto"/>
        <w:rPr>
          <w:rFonts w:ascii="Arial" w:hAnsi="Arial" w:cs="Arial"/>
          <w:b/>
          <w:u w:val="single"/>
        </w:rPr>
      </w:pPr>
      <w:r w:rsidRPr="0053533E">
        <w:rPr>
          <w:rFonts w:ascii="Arial" w:hAnsi="Arial" w:cs="Arial"/>
          <w:b/>
          <w:u w:val="single"/>
        </w:rPr>
        <w:t>Archives</w:t>
      </w:r>
    </w:p>
    <w:p w14:paraId="278B22F5" w14:textId="77777777" w:rsidR="006B4710" w:rsidRPr="0053533E" w:rsidRDefault="006B4710" w:rsidP="00656469">
      <w:pPr>
        <w:pStyle w:val="Retraitcorpsdetexte"/>
        <w:spacing w:line="360" w:lineRule="auto"/>
        <w:ind w:left="0"/>
        <w:jc w:val="both"/>
        <w:rPr>
          <w:rFonts w:ascii="Arial" w:hAnsi="Arial" w:cs="Arial"/>
          <w:bCs/>
        </w:rPr>
      </w:pPr>
      <w:r w:rsidRPr="0053533E">
        <w:rPr>
          <w:rFonts w:ascii="Arial" w:hAnsi="Arial" w:cs="Arial"/>
          <w:bCs/>
        </w:rPr>
        <w:t>Tous les documents transmis dans le cadre de l’appel d’offres demeurent la propriété d’Alliance Côte d’Ivoire qui en assurera la confidentialité.</w:t>
      </w:r>
    </w:p>
    <w:p w14:paraId="1FC8E54D" w14:textId="77777777" w:rsidR="006B4710" w:rsidRPr="0053533E" w:rsidRDefault="006B4710" w:rsidP="00656469">
      <w:pPr>
        <w:pStyle w:val="Retraitcorpsdetexte"/>
        <w:spacing w:line="360" w:lineRule="auto"/>
        <w:ind w:left="0"/>
        <w:jc w:val="both"/>
        <w:rPr>
          <w:rFonts w:ascii="Arial" w:hAnsi="Arial" w:cs="Arial"/>
          <w:bCs/>
        </w:rPr>
      </w:pPr>
      <w:r w:rsidRPr="0053533E">
        <w:rPr>
          <w:rFonts w:ascii="Arial" w:hAnsi="Arial" w:cs="Arial"/>
          <w:bCs/>
        </w:rPr>
        <w:t>Aucun retour ne sera possible quel que soit l’issue du processus.</w:t>
      </w:r>
    </w:p>
    <w:p w14:paraId="79117BB5" w14:textId="77777777" w:rsidR="006B4710" w:rsidRPr="0053533E" w:rsidRDefault="006B4710" w:rsidP="00656469">
      <w:pPr>
        <w:pStyle w:val="Retraitcorpsdetexte"/>
        <w:numPr>
          <w:ilvl w:val="0"/>
          <w:numId w:val="38"/>
        </w:numPr>
        <w:spacing w:line="360" w:lineRule="auto"/>
        <w:rPr>
          <w:rFonts w:ascii="Arial" w:hAnsi="Arial" w:cs="Arial"/>
          <w:b/>
          <w:u w:val="single"/>
        </w:rPr>
      </w:pPr>
      <w:r w:rsidRPr="0053533E">
        <w:rPr>
          <w:rFonts w:ascii="Arial" w:hAnsi="Arial" w:cs="Arial"/>
          <w:b/>
          <w:u w:val="single"/>
        </w:rPr>
        <w:t>Annulation de l’appel d’offres</w:t>
      </w:r>
    </w:p>
    <w:p w14:paraId="2EC3CC8F" w14:textId="77777777" w:rsidR="006B4710" w:rsidRPr="0053533E" w:rsidRDefault="006B4710" w:rsidP="00656469">
      <w:pPr>
        <w:spacing w:line="360" w:lineRule="auto"/>
        <w:jc w:val="both"/>
        <w:rPr>
          <w:rFonts w:ascii="Arial" w:hAnsi="Arial" w:cs="Arial"/>
        </w:rPr>
      </w:pPr>
      <w:r w:rsidRPr="0053533E">
        <w:rPr>
          <w:rFonts w:ascii="Arial" w:hAnsi="Arial" w:cs="Arial"/>
        </w:rPr>
        <w:t>Alliance Cote d’Ivoire se réserve le droit de ne pas donner suite au présent Appel d’Offres, si les propositions offertes ne lui paraissent pas acceptables ou pour toute autre raison.</w:t>
      </w:r>
    </w:p>
    <w:p w14:paraId="288B62E4" w14:textId="77777777" w:rsidR="006B4710" w:rsidRPr="0053533E" w:rsidRDefault="006B4710" w:rsidP="00656469">
      <w:pPr>
        <w:spacing w:line="360" w:lineRule="auto"/>
        <w:jc w:val="both"/>
        <w:rPr>
          <w:rFonts w:ascii="Arial" w:hAnsi="Arial" w:cs="Arial"/>
        </w:rPr>
      </w:pPr>
      <w:r w:rsidRPr="0053533E">
        <w:rPr>
          <w:rFonts w:ascii="Arial" w:hAnsi="Arial" w:cs="Arial"/>
        </w:rPr>
        <w:t>Les soumissionnaires ne pourront prétendre à aucune indemnisation.</w:t>
      </w:r>
    </w:p>
    <w:p w14:paraId="27B181DE" w14:textId="25030468" w:rsidR="00D96EAF" w:rsidRDefault="006B4710" w:rsidP="00656469">
      <w:pPr>
        <w:spacing w:line="360" w:lineRule="auto"/>
        <w:jc w:val="both"/>
        <w:rPr>
          <w:rFonts w:ascii="Arial" w:hAnsi="Arial" w:cs="Arial"/>
          <w:b/>
        </w:rPr>
      </w:pPr>
      <w:r w:rsidRPr="0053533E">
        <w:rPr>
          <w:rFonts w:ascii="Arial" w:hAnsi="Arial" w:cs="Arial"/>
        </w:rPr>
        <w:t>Un nouvel Appel d’Offres pourrait être lancé.</w:t>
      </w:r>
      <w:r w:rsidRPr="0053533E">
        <w:rPr>
          <w:rFonts w:ascii="Arial" w:hAnsi="Arial" w:cs="Arial"/>
          <w:b/>
        </w:rPr>
        <w:t xml:space="preserve">   </w:t>
      </w:r>
    </w:p>
    <w:p w14:paraId="6F6B0508" w14:textId="77777777" w:rsidR="009B1A48" w:rsidRDefault="009B1A48" w:rsidP="00656469">
      <w:pPr>
        <w:spacing w:line="360" w:lineRule="auto"/>
        <w:jc w:val="both"/>
        <w:rPr>
          <w:rFonts w:ascii="Arial" w:hAnsi="Arial" w:cs="Arial"/>
          <w:b/>
        </w:rPr>
      </w:pPr>
    </w:p>
    <w:p w14:paraId="3FFA0095" w14:textId="77777777" w:rsidR="009B1A48" w:rsidRDefault="009B1A48" w:rsidP="00656469">
      <w:pPr>
        <w:spacing w:line="360" w:lineRule="auto"/>
        <w:jc w:val="both"/>
        <w:rPr>
          <w:rFonts w:ascii="Arial" w:hAnsi="Arial" w:cs="Arial"/>
          <w:b/>
        </w:rPr>
      </w:pPr>
    </w:p>
    <w:p w14:paraId="52434959" w14:textId="77777777" w:rsidR="009B1A48" w:rsidRDefault="009B1A48" w:rsidP="00656469">
      <w:pPr>
        <w:spacing w:line="360" w:lineRule="auto"/>
        <w:jc w:val="both"/>
        <w:rPr>
          <w:rFonts w:ascii="Arial" w:hAnsi="Arial" w:cs="Arial"/>
          <w:b/>
        </w:rPr>
      </w:pPr>
    </w:p>
    <w:p w14:paraId="466ED6EF" w14:textId="77777777" w:rsidR="009B1A48" w:rsidRDefault="009B1A48" w:rsidP="00656469">
      <w:pPr>
        <w:spacing w:line="360" w:lineRule="auto"/>
        <w:jc w:val="both"/>
        <w:rPr>
          <w:rFonts w:ascii="Arial" w:hAnsi="Arial" w:cs="Arial"/>
          <w:b/>
        </w:rPr>
      </w:pPr>
    </w:p>
    <w:p w14:paraId="19E2120E" w14:textId="77777777" w:rsidR="009B1A48" w:rsidRDefault="009B1A48" w:rsidP="00656469">
      <w:pPr>
        <w:spacing w:line="360" w:lineRule="auto"/>
        <w:jc w:val="both"/>
        <w:rPr>
          <w:rFonts w:ascii="Arial" w:hAnsi="Arial" w:cs="Arial"/>
          <w:b/>
        </w:rPr>
      </w:pPr>
    </w:p>
    <w:p w14:paraId="6D52B76D" w14:textId="77777777" w:rsidR="009B1A48" w:rsidRDefault="009B1A48" w:rsidP="00656469">
      <w:pPr>
        <w:spacing w:line="360" w:lineRule="auto"/>
        <w:jc w:val="both"/>
        <w:rPr>
          <w:rFonts w:ascii="Arial" w:hAnsi="Arial" w:cs="Arial"/>
          <w:b/>
        </w:rPr>
      </w:pPr>
    </w:p>
    <w:p w14:paraId="089AD897" w14:textId="77777777" w:rsidR="009B1A48" w:rsidRDefault="009B1A48" w:rsidP="00656469">
      <w:pPr>
        <w:spacing w:line="360" w:lineRule="auto"/>
        <w:jc w:val="both"/>
        <w:rPr>
          <w:rFonts w:ascii="Arial" w:hAnsi="Arial" w:cs="Arial"/>
          <w:b/>
        </w:rPr>
      </w:pPr>
    </w:p>
    <w:p w14:paraId="2C60530B" w14:textId="77777777" w:rsidR="009B1A48" w:rsidRDefault="009B1A48" w:rsidP="00656469">
      <w:pPr>
        <w:spacing w:line="360" w:lineRule="auto"/>
        <w:jc w:val="both"/>
        <w:rPr>
          <w:rFonts w:ascii="Arial" w:hAnsi="Arial" w:cs="Arial"/>
          <w:b/>
        </w:rPr>
      </w:pPr>
    </w:p>
    <w:p w14:paraId="6FAFD347" w14:textId="77777777" w:rsidR="009B1A48" w:rsidRDefault="009B1A48" w:rsidP="00656469">
      <w:pPr>
        <w:spacing w:line="360" w:lineRule="auto"/>
        <w:jc w:val="both"/>
        <w:rPr>
          <w:rFonts w:ascii="Arial" w:hAnsi="Arial" w:cs="Arial"/>
          <w:b/>
        </w:rPr>
      </w:pPr>
    </w:p>
    <w:p w14:paraId="627CE31B" w14:textId="77777777" w:rsidR="009B1A48" w:rsidRDefault="009B1A48" w:rsidP="00656469">
      <w:pPr>
        <w:spacing w:line="360" w:lineRule="auto"/>
        <w:jc w:val="both"/>
        <w:rPr>
          <w:rFonts w:ascii="Arial" w:hAnsi="Arial" w:cs="Arial"/>
          <w:b/>
        </w:rPr>
      </w:pPr>
    </w:p>
    <w:p w14:paraId="1E788A39" w14:textId="77777777" w:rsidR="009B1A48" w:rsidRDefault="009B1A48" w:rsidP="00656469">
      <w:pPr>
        <w:spacing w:line="360" w:lineRule="auto"/>
        <w:jc w:val="both"/>
        <w:rPr>
          <w:rFonts w:ascii="Arial" w:hAnsi="Arial" w:cs="Arial"/>
          <w:b/>
        </w:rPr>
      </w:pPr>
    </w:p>
    <w:p w14:paraId="789EC23A" w14:textId="77777777" w:rsidR="009B1A48" w:rsidRDefault="009B1A48" w:rsidP="00656469">
      <w:pPr>
        <w:spacing w:line="360" w:lineRule="auto"/>
        <w:jc w:val="both"/>
        <w:rPr>
          <w:rFonts w:ascii="Arial" w:hAnsi="Arial" w:cs="Arial"/>
          <w:b/>
        </w:rPr>
      </w:pPr>
    </w:p>
    <w:p w14:paraId="5BD266D2" w14:textId="77777777" w:rsidR="009B1A48" w:rsidRDefault="009B1A48" w:rsidP="00656469">
      <w:pPr>
        <w:spacing w:line="360" w:lineRule="auto"/>
        <w:jc w:val="both"/>
        <w:rPr>
          <w:rFonts w:ascii="Arial" w:hAnsi="Arial" w:cs="Arial"/>
          <w:b/>
        </w:rPr>
      </w:pPr>
    </w:p>
    <w:p w14:paraId="39A49925" w14:textId="77777777" w:rsidR="009B1A48" w:rsidRDefault="009B1A48" w:rsidP="00656469">
      <w:pPr>
        <w:spacing w:line="360" w:lineRule="auto"/>
        <w:jc w:val="both"/>
        <w:rPr>
          <w:rFonts w:ascii="Arial" w:hAnsi="Arial" w:cs="Arial"/>
          <w:b/>
        </w:rPr>
      </w:pPr>
    </w:p>
    <w:p w14:paraId="765EB7CB" w14:textId="77777777" w:rsidR="009B1A48" w:rsidRDefault="009B1A48" w:rsidP="00656469">
      <w:pPr>
        <w:spacing w:line="360" w:lineRule="auto"/>
        <w:jc w:val="both"/>
        <w:rPr>
          <w:rFonts w:ascii="Arial" w:hAnsi="Arial" w:cs="Arial"/>
          <w:b/>
        </w:rPr>
      </w:pPr>
    </w:p>
    <w:p w14:paraId="160DAB26" w14:textId="77777777" w:rsidR="009B1A48" w:rsidRDefault="009B1A48" w:rsidP="00656469">
      <w:pPr>
        <w:spacing w:line="360" w:lineRule="auto"/>
        <w:jc w:val="both"/>
        <w:rPr>
          <w:rFonts w:ascii="Arial" w:hAnsi="Arial" w:cs="Arial"/>
          <w:b/>
        </w:rPr>
      </w:pPr>
    </w:p>
    <w:p w14:paraId="0892F482" w14:textId="77777777" w:rsidR="009B1A48" w:rsidRDefault="009B1A48" w:rsidP="00656469">
      <w:pPr>
        <w:spacing w:line="360" w:lineRule="auto"/>
        <w:jc w:val="both"/>
        <w:rPr>
          <w:rFonts w:ascii="Arial" w:hAnsi="Arial" w:cs="Arial"/>
          <w:b/>
        </w:rPr>
      </w:pPr>
    </w:p>
    <w:p w14:paraId="64921807" w14:textId="77777777" w:rsidR="009B1A48" w:rsidRPr="009B1A48" w:rsidRDefault="009B1A48" w:rsidP="009B1A48">
      <w:pPr>
        <w:pStyle w:val="NormalWeb"/>
        <w:rPr>
          <w:rFonts w:ascii="Arial" w:hAnsi="Arial" w:cs="Arial"/>
          <w:b/>
          <w:bCs/>
          <w:color w:val="002060"/>
          <w:sz w:val="22"/>
          <w:szCs w:val="22"/>
        </w:rPr>
      </w:pPr>
      <w:bookmarkStart w:id="3" w:name="_Toc501963252"/>
      <w:bookmarkStart w:id="4" w:name="_Toc36004846"/>
      <w:bookmarkStart w:id="5" w:name="_Toc147117720"/>
      <w:bookmarkStart w:id="6" w:name="_Toc181603469"/>
      <w:r w:rsidRPr="009B1A48">
        <w:rPr>
          <w:rFonts w:ascii="Arial" w:hAnsi="Arial" w:cs="Arial"/>
          <w:b/>
          <w:bCs/>
          <w:color w:val="002060"/>
          <w:sz w:val="22"/>
          <w:szCs w:val="22"/>
        </w:rPr>
        <w:t xml:space="preserve">Annexe 7 : TABLEAU DES CRITERES (ORDRE A SUIVRE DANS LE DOCUMENT) </w:t>
      </w:r>
    </w:p>
    <w:tbl>
      <w:tblPr>
        <w:tblW w:w="10340" w:type="dxa"/>
        <w:jc w:val="cente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Layout w:type="fixed"/>
        <w:tblCellMar>
          <w:left w:w="70" w:type="dxa"/>
          <w:right w:w="70" w:type="dxa"/>
        </w:tblCellMar>
        <w:tblLook w:val="04A0" w:firstRow="1" w:lastRow="0" w:firstColumn="1" w:lastColumn="0" w:noHBand="0" w:noVBand="1"/>
      </w:tblPr>
      <w:tblGrid>
        <w:gridCol w:w="245"/>
        <w:gridCol w:w="426"/>
        <w:gridCol w:w="7968"/>
        <w:gridCol w:w="1701"/>
      </w:tblGrid>
      <w:tr w:rsidR="009B1A48" w:rsidRPr="009B1A48" w14:paraId="4F933B90" w14:textId="77777777" w:rsidTr="005A450E">
        <w:trPr>
          <w:trHeight w:val="442"/>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3B0A02E"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39FDE42C" w14:textId="77777777" w:rsidR="009B1A48" w:rsidRPr="009B1A48" w:rsidRDefault="009B1A48" w:rsidP="005A450E">
            <w:pPr>
              <w:spacing w:before="60" w:after="60" w:line="276" w:lineRule="auto"/>
              <w:rPr>
                <w:rFonts w:ascii="Arial" w:hAnsi="Arial" w:cs="Arial"/>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C272F32"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DESIGNATION DES PIECES ET JUSTIFICATIFS A PRODUIRE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664A6861"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Note</w:t>
            </w:r>
          </w:p>
        </w:tc>
      </w:tr>
      <w:tr w:rsidR="009B1A48" w:rsidRPr="009B1A48" w14:paraId="2FB705F0" w14:textId="77777777" w:rsidTr="005A450E">
        <w:trPr>
          <w:trHeight w:val="278"/>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5E60D37C"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1</w:t>
            </w:r>
          </w:p>
        </w:tc>
        <w:tc>
          <w:tcPr>
            <w:tcW w:w="426" w:type="dxa"/>
            <w:tcBorders>
              <w:top w:val="single" w:sz="6" w:space="0" w:color="000080"/>
              <w:left w:val="single" w:sz="6" w:space="0" w:color="000080"/>
              <w:bottom w:val="single" w:sz="6" w:space="0" w:color="000080"/>
              <w:right w:val="single" w:sz="6" w:space="0" w:color="000080"/>
            </w:tcBorders>
            <w:vAlign w:val="center"/>
          </w:tcPr>
          <w:p w14:paraId="439E2386"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4C59F9A"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CLAUSES DE CONFORMITE ADMINISTRATIVES ET FINANCIERES</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4C889B34"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Pas noté</w:t>
            </w:r>
          </w:p>
        </w:tc>
      </w:tr>
      <w:tr w:rsidR="009B1A48" w:rsidRPr="009B1A48" w14:paraId="41E46F8A" w14:textId="77777777" w:rsidTr="005A450E">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B6B9F2F"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0AC67D22"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7BBB3785"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Présentation de votre structure (3 pages maximum) Adresse, téléphone, téléfax et situation géographique</w:t>
            </w:r>
          </w:p>
        </w:tc>
        <w:tc>
          <w:tcPr>
            <w:tcW w:w="1701" w:type="dxa"/>
            <w:vMerge w:val="restart"/>
            <w:tcBorders>
              <w:top w:val="single" w:sz="6" w:space="0" w:color="000080"/>
              <w:left w:val="single" w:sz="6" w:space="0" w:color="000080"/>
              <w:bottom w:val="single" w:sz="6" w:space="0" w:color="000080"/>
              <w:right w:val="single" w:sz="6" w:space="0" w:color="000080"/>
            </w:tcBorders>
            <w:vAlign w:val="center"/>
            <w:hideMark/>
          </w:tcPr>
          <w:p w14:paraId="584DF608" w14:textId="77777777" w:rsidR="009B1A48" w:rsidRPr="009B1A48" w:rsidRDefault="009B1A48" w:rsidP="005A450E">
            <w:pPr>
              <w:spacing w:before="60" w:after="60" w:line="276" w:lineRule="auto"/>
              <w:jc w:val="center"/>
              <w:rPr>
                <w:rFonts w:ascii="Arial" w:hAnsi="Arial" w:cs="Arial"/>
                <w:b/>
                <w:color w:val="000000"/>
                <w:sz w:val="22"/>
                <w:szCs w:val="22"/>
              </w:rPr>
            </w:pPr>
            <w:r w:rsidRPr="009B1A48">
              <w:rPr>
                <w:rFonts w:ascii="Arial" w:hAnsi="Arial" w:cs="Arial"/>
                <w:b/>
                <w:color w:val="000000"/>
                <w:sz w:val="22"/>
                <w:szCs w:val="22"/>
              </w:rPr>
              <w:t>L’absence des documents éliminatoires occasionne le rejet des propositions</w:t>
            </w:r>
          </w:p>
        </w:tc>
      </w:tr>
      <w:tr w:rsidR="009B1A48" w:rsidRPr="009B1A48" w14:paraId="30E02FBC" w14:textId="77777777" w:rsidTr="005A450E">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7397EAC7"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2616D8D8"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2</w:t>
            </w:r>
          </w:p>
        </w:tc>
        <w:tc>
          <w:tcPr>
            <w:tcW w:w="7968" w:type="dxa"/>
            <w:tcBorders>
              <w:top w:val="single" w:sz="6" w:space="0" w:color="000080"/>
              <w:left w:val="single" w:sz="6" w:space="0" w:color="000080"/>
              <w:bottom w:val="single" w:sz="6" w:space="0" w:color="000080"/>
              <w:right w:val="single" w:sz="6" w:space="0" w:color="000080"/>
            </w:tcBorders>
            <w:vAlign w:val="center"/>
          </w:tcPr>
          <w:p w14:paraId="55899662"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 xml:space="preserve">Renseignement Individuel </w:t>
            </w:r>
            <w:r w:rsidRPr="009B1A48">
              <w:rPr>
                <w:rFonts w:ascii="Arial" w:hAnsi="Arial" w:cs="Arial"/>
                <w:b/>
                <w:bCs/>
                <w:color w:val="000000"/>
                <w:sz w:val="22"/>
                <w:szCs w:val="22"/>
              </w:rPr>
              <w:t>(Annexes 1)</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1A5B051F" w14:textId="77777777" w:rsidR="009B1A48" w:rsidRPr="009B1A48" w:rsidRDefault="009B1A48" w:rsidP="005A450E">
            <w:pPr>
              <w:spacing w:before="60" w:after="60" w:line="276" w:lineRule="auto"/>
              <w:jc w:val="center"/>
              <w:rPr>
                <w:rFonts w:ascii="Arial" w:hAnsi="Arial" w:cs="Arial"/>
                <w:b/>
                <w:color w:val="000000"/>
                <w:sz w:val="22"/>
                <w:szCs w:val="22"/>
              </w:rPr>
            </w:pPr>
          </w:p>
        </w:tc>
      </w:tr>
      <w:tr w:rsidR="009B1A48" w:rsidRPr="009B1A48" w14:paraId="36F44D7E" w14:textId="77777777" w:rsidTr="005A450E">
        <w:trPr>
          <w:trHeight w:val="269"/>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2393FEFD"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7FA9F285"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3</w:t>
            </w:r>
          </w:p>
        </w:tc>
        <w:tc>
          <w:tcPr>
            <w:tcW w:w="7968" w:type="dxa"/>
            <w:tcBorders>
              <w:top w:val="single" w:sz="6" w:space="0" w:color="000080"/>
              <w:left w:val="single" w:sz="6" w:space="0" w:color="000080"/>
              <w:bottom w:val="single" w:sz="6" w:space="0" w:color="000080"/>
              <w:right w:val="single" w:sz="6" w:space="0" w:color="000080"/>
            </w:tcBorders>
            <w:vAlign w:val="center"/>
          </w:tcPr>
          <w:p w14:paraId="35C9C484" w14:textId="77777777" w:rsidR="009B1A48" w:rsidRPr="009B1A48" w:rsidRDefault="009B1A48" w:rsidP="005A450E">
            <w:pPr>
              <w:pStyle w:val="NormalWeb"/>
              <w:spacing w:line="360" w:lineRule="auto"/>
              <w:jc w:val="both"/>
              <w:rPr>
                <w:rFonts w:ascii="Arial" w:hAnsi="Arial" w:cs="Arial"/>
                <w:color w:val="000000"/>
                <w:sz w:val="22"/>
                <w:szCs w:val="22"/>
              </w:rPr>
            </w:pPr>
            <w:r w:rsidRPr="009B1A48">
              <w:rPr>
                <w:rFonts w:ascii="Arial" w:hAnsi="Arial" w:cs="Arial"/>
                <w:color w:val="000000"/>
                <w:sz w:val="22"/>
                <w:szCs w:val="22"/>
              </w:rPr>
              <w:t xml:space="preserve">Déclaration de conformité </w:t>
            </w:r>
            <w:r w:rsidRPr="009B1A48">
              <w:rPr>
                <w:rFonts w:ascii="Arial" w:hAnsi="Arial" w:cs="Arial"/>
                <w:b/>
                <w:bCs/>
                <w:color w:val="000000"/>
                <w:sz w:val="22"/>
                <w:szCs w:val="22"/>
              </w:rPr>
              <w:t>(Annexe 2)</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1884BA85" w14:textId="77777777" w:rsidR="009B1A48" w:rsidRPr="009B1A48" w:rsidRDefault="009B1A48" w:rsidP="005A450E">
            <w:pPr>
              <w:spacing w:before="60" w:after="60" w:line="276" w:lineRule="auto"/>
              <w:jc w:val="center"/>
              <w:rPr>
                <w:rFonts w:ascii="Arial" w:hAnsi="Arial" w:cs="Arial"/>
                <w:b/>
                <w:color w:val="000000"/>
                <w:sz w:val="22"/>
                <w:szCs w:val="22"/>
              </w:rPr>
            </w:pPr>
          </w:p>
        </w:tc>
      </w:tr>
      <w:tr w:rsidR="009B1A48" w:rsidRPr="009B1A48" w14:paraId="5376A0D9" w14:textId="77777777" w:rsidTr="005A450E">
        <w:trPr>
          <w:trHeight w:val="517"/>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554DB80F"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219AF6C3"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4</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0F94C1D"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 xml:space="preserve">Registre du commerce (en rapport avec l’objet du marché) ou autre document équivalent – </w:t>
            </w:r>
            <w:r w:rsidRPr="009B1A48">
              <w:rPr>
                <w:rFonts w:ascii="Arial" w:hAnsi="Arial" w:cs="Arial"/>
                <w:b/>
                <w:color w:val="FF0000"/>
                <w:sz w:val="22"/>
                <w:szCs w:val="22"/>
              </w:rPr>
              <w:t>éliminatoire</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06E9D3FF" w14:textId="77777777" w:rsidR="009B1A48" w:rsidRPr="009B1A48" w:rsidRDefault="009B1A48" w:rsidP="005A450E">
            <w:pPr>
              <w:rPr>
                <w:rFonts w:ascii="Arial" w:hAnsi="Arial" w:cs="Arial"/>
                <w:b/>
                <w:color w:val="000000"/>
                <w:sz w:val="22"/>
                <w:szCs w:val="22"/>
              </w:rPr>
            </w:pPr>
          </w:p>
        </w:tc>
      </w:tr>
      <w:tr w:rsidR="009B1A48" w:rsidRPr="009B1A48" w14:paraId="174A7B35"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09057C0D"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3274C2AF"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5</w:t>
            </w:r>
          </w:p>
        </w:tc>
        <w:tc>
          <w:tcPr>
            <w:tcW w:w="7968" w:type="dxa"/>
            <w:tcBorders>
              <w:top w:val="single" w:sz="6" w:space="0" w:color="000080"/>
              <w:left w:val="single" w:sz="6" w:space="0" w:color="000080"/>
              <w:bottom w:val="single" w:sz="6" w:space="0" w:color="000080"/>
              <w:right w:val="single" w:sz="6" w:space="0" w:color="000080"/>
            </w:tcBorders>
            <w:vAlign w:val="center"/>
          </w:tcPr>
          <w:p w14:paraId="445D83BF" w14:textId="46678EB4" w:rsidR="009B1A48" w:rsidRPr="009B1A48" w:rsidRDefault="009B1A48" w:rsidP="009B1A48">
            <w:pPr>
              <w:pStyle w:val="NormalWeb"/>
              <w:spacing w:line="276" w:lineRule="auto"/>
              <w:jc w:val="both"/>
              <w:rPr>
                <w:rFonts w:ascii="Arial" w:hAnsi="Arial" w:cs="Arial"/>
                <w:color w:val="000000"/>
                <w:sz w:val="22"/>
                <w:szCs w:val="22"/>
              </w:rPr>
            </w:pPr>
            <w:r w:rsidRPr="009B1A48">
              <w:rPr>
                <w:rFonts w:ascii="Arial" w:hAnsi="Arial" w:cs="Arial"/>
                <w:color w:val="000000"/>
                <w:sz w:val="22"/>
                <w:szCs w:val="22"/>
              </w:rPr>
              <w:t>Un agrément ou arrêté d’exercice dans le domaine médical délivré par le ministère de la santé ou par l’AIRP</w:t>
            </w:r>
            <w:r w:rsidR="00DE6330">
              <w:rPr>
                <w:rFonts w:ascii="Arial" w:hAnsi="Arial" w:cs="Arial"/>
                <w:color w:val="000000"/>
                <w:sz w:val="22"/>
                <w:szCs w:val="22"/>
              </w:rPr>
              <w:t xml:space="preserve"> valide</w:t>
            </w:r>
            <w:r w:rsidRPr="009B1A48">
              <w:rPr>
                <w:rFonts w:ascii="Arial" w:hAnsi="Arial" w:cs="Arial"/>
                <w:color w:val="000000"/>
                <w:sz w:val="22"/>
                <w:szCs w:val="22"/>
              </w:rPr>
              <w:t xml:space="preserve"> </w:t>
            </w:r>
            <w:r>
              <w:rPr>
                <w:rFonts w:ascii="Arial" w:hAnsi="Arial" w:cs="Arial"/>
                <w:color w:val="000000"/>
                <w:sz w:val="22"/>
                <w:szCs w:val="22"/>
              </w:rPr>
              <w:t>–</w:t>
            </w:r>
            <w:r w:rsidRPr="009B1A48">
              <w:rPr>
                <w:rFonts w:ascii="Arial" w:hAnsi="Arial" w:cs="Arial"/>
                <w:color w:val="000000"/>
                <w:sz w:val="22"/>
                <w:szCs w:val="22"/>
              </w:rPr>
              <w:t xml:space="preserve"> </w:t>
            </w:r>
            <w:r w:rsidRPr="009B1A48">
              <w:rPr>
                <w:rFonts w:ascii="Arial" w:hAnsi="Arial" w:cs="Arial"/>
                <w:b/>
                <w:bCs/>
                <w:color w:val="FF0000"/>
                <w:sz w:val="22"/>
                <w:szCs w:val="22"/>
              </w:rPr>
              <w:t>Eliminatoire</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52941DDD" w14:textId="77777777" w:rsidR="009B1A48" w:rsidRPr="009B1A48" w:rsidRDefault="009B1A48" w:rsidP="005A450E">
            <w:pPr>
              <w:rPr>
                <w:rFonts w:ascii="Arial" w:hAnsi="Arial" w:cs="Arial"/>
                <w:b/>
                <w:color w:val="000000"/>
                <w:sz w:val="22"/>
                <w:szCs w:val="22"/>
              </w:rPr>
            </w:pPr>
          </w:p>
        </w:tc>
      </w:tr>
      <w:tr w:rsidR="009B1A48" w:rsidRPr="009B1A48" w14:paraId="305A5A06"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F656484"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0FCDE1A4"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6</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68560134"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Copie légalisée de l’attestation de Régularité fiscale (valable au moment du dépôt des offres)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467923AC" w14:textId="77777777" w:rsidR="009B1A48" w:rsidRPr="009B1A48" w:rsidRDefault="009B1A48" w:rsidP="005A450E">
            <w:pPr>
              <w:rPr>
                <w:rFonts w:ascii="Arial" w:hAnsi="Arial" w:cs="Arial"/>
                <w:b/>
                <w:color w:val="000000"/>
                <w:sz w:val="22"/>
                <w:szCs w:val="22"/>
              </w:rPr>
            </w:pPr>
          </w:p>
        </w:tc>
      </w:tr>
      <w:tr w:rsidR="009B1A48" w:rsidRPr="009B1A48" w14:paraId="14EB297B" w14:textId="77777777" w:rsidTr="005A450E">
        <w:trPr>
          <w:trHeight w:val="177"/>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53C582C"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470F481B"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7</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304E0F86"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Copie légalisée de l’attestation de régularité sociale CNPS (valable au moment du dépôt des offres)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3DB647BE" w14:textId="77777777" w:rsidR="009B1A48" w:rsidRPr="009B1A48" w:rsidRDefault="009B1A48" w:rsidP="005A450E">
            <w:pPr>
              <w:rPr>
                <w:rFonts w:ascii="Arial" w:hAnsi="Arial" w:cs="Arial"/>
                <w:b/>
                <w:color w:val="000000"/>
                <w:sz w:val="22"/>
                <w:szCs w:val="22"/>
              </w:rPr>
            </w:pPr>
          </w:p>
        </w:tc>
      </w:tr>
      <w:tr w:rsidR="009B1A48" w:rsidRPr="009B1A48" w14:paraId="2415691A"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1CA304EA"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tcPr>
          <w:p w14:paraId="35004572"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8</w:t>
            </w:r>
          </w:p>
        </w:tc>
        <w:tc>
          <w:tcPr>
            <w:tcW w:w="7968" w:type="dxa"/>
            <w:tcBorders>
              <w:top w:val="single" w:sz="6" w:space="0" w:color="000080"/>
              <w:left w:val="single" w:sz="6" w:space="0" w:color="000080"/>
              <w:bottom w:val="single" w:sz="6" w:space="0" w:color="000080"/>
              <w:right w:val="single" w:sz="6" w:space="0" w:color="000080"/>
            </w:tcBorders>
            <w:vAlign w:val="center"/>
          </w:tcPr>
          <w:p w14:paraId="66750858"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Le Relevé d’Identité Bancaire</w:t>
            </w:r>
          </w:p>
        </w:tc>
        <w:tc>
          <w:tcPr>
            <w:tcW w:w="1701" w:type="dxa"/>
            <w:vMerge/>
            <w:tcBorders>
              <w:top w:val="single" w:sz="6" w:space="0" w:color="000080"/>
              <w:left w:val="single" w:sz="6" w:space="0" w:color="000080"/>
              <w:bottom w:val="single" w:sz="6" w:space="0" w:color="000080"/>
              <w:right w:val="single" w:sz="6" w:space="0" w:color="000080"/>
            </w:tcBorders>
            <w:vAlign w:val="center"/>
          </w:tcPr>
          <w:p w14:paraId="32CE0152" w14:textId="77777777" w:rsidR="009B1A48" w:rsidRPr="009B1A48" w:rsidRDefault="009B1A48" w:rsidP="005A450E">
            <w:pPr>
              <w:rPr>
                <w:rFonts w:ascii="Arial" w:hAnsi="Arial" w:cs="Arial"/>
                <w:b/>
                <w:color w:val="000000"/>
                <w:sz w:val="22"/>
                <w:szCs w:val="22"/>
              </w:rPr>
            </w:pPr>
          </w:p>
        </w:tc>
      </w:tr>
      <w:tr w:rsidR="009B1A48" w:rsidRPr="009B1A48" w14:paraId="10BA3570" w14:textId="77777777" w:rsidTr="005A450E">
        <w:trPr>
          <w:trHeight w:val="441"/>
          <w:jc w:val="center"/>
        </w:trPr>
        <w:tc>
          <w:tcPr>
            <w:tcW w:w="245" w:type="dxa"/>
            <w:tcBorders>
              <w:top w:val="single" w:sz="6" w:space="0" w:color="000080"/>
              <w:left w:val="single" w:sz="6" w:space="0" w:color="000080"/>
              <w:bottom w:val="single" w:sz="6" w:space="0" w:color="000080"/>
              <w:right w:val="single" w:sz="6" w:space="0" w:color="000080"/>
            </w:tcBorders>
            <w:vAlign w:val="center"/>
          </w:tcPr>
          <w:p w14:paraId="646DDAC4" w14:textId="77777777" w:rsidR="009B1A48" w:rsidRPr="009B1A48" w:rsidRDefault="009B1A48" w:rsidP="005A450E">
            <w:pPr>
              <w:pStyle w:val="TEXTECOURANT"/>
              <w:tabs>
                <w:tab w:val="clear" w:pos="170"/>
                <w:tab w:val="left" w:pos="720"/>
              </w:tabs>
              <w:spacing w:before="60" w:after="60" w:line="276" w:lineRule="auto"/>
              <w:jc w:val="left"/>
              <w:rPr>
                <w:rFonts w:ascii="Arial" w:hAnsi="Arial" w:cs="Arial"/>
                <w:smallCaps w:val="0"/>
                <w:color w:val="000000"/>
                <w:sz w:val="22"/>
                <w:szCs w:val="22"/>
              </w:rPr>
            </w:pPr>
          </w:p>
        </w:tc>
        <w:tc>
          <w:tcPr>
            <w:tcW w:w="426" w:type="dxa"/>
            <w:tcBorders>
              <w:top w:val="single" w:sz="6" w:space="0" w:color="000080"/>
              <w:left w:val="single" w:sz="6" w:space="0" w:color="000080"/>
              <w:bottom w:val="single" w:sz="6" w:space="0" w:color="000080"/>
              <w:right w:val="single" w:sz="6" w:space="0" w:color="000080"/>
            </w:tcBorders>
            <w:vAlign w:val="center"/>
            <w:hideMark/>
          </w:tcPr>
          <w:p w14:paraId="656E869D"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9</w:t>
            </w: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C2F2713" w14:textId="77777777" w:rsidR="009B1A48" w:rsidRPr="009B1A48" w:rsidRDefault="009B1A48" w:rsidP="005A450E">
            <w:pPr>
              <w:rPr>
                <w:rFonts w:ascii="Arial" w:hAnsi="Arial" w:cs="Arial"/>
                <w:color w:val="000000"/>
                <w:sz w:val="22"/>
                <w:szCs w:val="22"/>
              </w:rPr>
            </w:pPr>
            <w:r w:rsidRPr="009B1A48">
              <w:rPr>
                <w:rFonts w:ascii="Arial" w:hAnsi="Arial" w:cs="Arial"/>
                <w:color w:val="000000"/>
                <w:sz w:val="22"/>
                <w:szCs w:val="22"/>
              </w:rPr>
              <w:t>Le dossier d’appel d’offres (DAO) et annexes paraphés et signés</w:t>
            </w:r>
          </w:p>
        </w:tc>
        <w:tc>
          <w:tcPr>
            <w:tcW w:w="1701" w:type="dxa"/>
            <w:vMerge/>
            <w:tcBorders>
              <w:top w:val="single" w:sz="6" w:space="0" w:color="000080"/>
              <w:left w:val="single" w:sz="6" w:space="0" w:color="000080"/>
              <w:bottom w:val="single" w:sz="6" w:space="0" w:color="000080"/>
              <w:right w:val="single" w:sz="6" w:space="0" w:color="000080"/>
            </w:tcBorders>
            <w:vAlign w:val="center"/>
            <w:hideMark/>
          </w:tcPr>
          <w:p w14:paraId="17FAEF47" w14:textId="77777777" w:rsidR="009B1A48" w:rsidRPr="009B1A48" w:rsidRDefault="009B1A48" w:rsidP="005A450E">
            <w:pPr>
              <w:rPr>
                <w:rFonts w:ascii="Arial" w:hAnsi="Arial" w:cs="Arial"/>
                <w:b/>
                <w:color w:val="000000"/>
                <w:sz w:val="22"/>
                <w:szCs w:val="22"/>
              </w:rPr>
            </w:pPr>
          </w:p>
        </w:tc>
      </w:tr>
      <w:tr w:rsidR="009B1A48" w:rsidRPr="009B1A48" w14:paraId="742D93D0" w14:textId="77777777" w:rsidTr="005A450E">
        <w:trPr>
          <w:trHeight w:val="333"/>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52A0B778"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2</w:t>
            </w:r>
          </w:p>
        </w:tc>
        <w:tc>
          <w:tcPr>
            <w:tcW w:w="426" w:type="dxa"/>
            <w:tcBorders>
              <w:top w:val="single" w:sz="6" w:space="0" w:color="000080"/>
              <w:left w:val="single" w:sz="6" w:space="0" w:color="000080"/>
              <w:bottom w:val="single" w:sz="6" w:space="0" w:color="000080"/>
              <w:right w:val="single" w:sz="6" w:space="0" w:color="000080"/>
            </w:tcBorders>
            <w:vAlign w:val="center"/>
          </w:tcPr>
          <w:p w14:paraId="7AAB4FC1"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191FA52A"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CLAUSES DE CONFORMITE FINANCIERE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6E0FEE15"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10</w:t>
            </w:r>
          </w:p>
        </w:tc>
      </w:tr>
      <w:tr w:rsidR="009B1A48" w:rsidRPr="009B1A48" w14:paraId="4DA21657" w14:textId="77777777" w:rsidTr="005A450E">
        <w:trPr>
          <w:trHeight w:val="81"/>
          <w:jc w:val="center"/>
        </w:trPr>
        <w:tc>
          <w:tcPr>
            <w:tcW w:w="245" w:type="dxa"/>
            <w:tcBorders>
              <w:top w:val="nil"/>
              <w:left w:val="single" w:sz="6" w:space="0" w:color="000080"/>
              <w:bottom w:val="single" w:sz="6" w:space="0" w:color="000080"/>
              <w:right w:val="single" w:sz="6" w:space="0" w:color="000080"/>
            </w:tcBorders>
            <w:vAlign w:val="center"/>
          </w:tcPr>
          <w:p w14:paraId="138C79E4"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nil"/>
              <w:left w:val="single" w:sz="6" w:space="0" w:color="000080"/>
              <w:bottom w:val="single" w:sz="6" w:space="0" w:color="000080"/>
              <w:right w:val="single" w:sz="6" w:space="0" w:color="000080"/>
            </w:tcBorders>
            <w:vAlign w:val="center"/>
            <w:hideMark/>
          </w:tcPr>
          <w:p w14:paraId="0F2CE5E4"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10</w:t>
            </w:r>
          </w:p>
        </w:tc>
        <w:tc>
          <w:tcPr>
            <w:tcW w:w="7968" w:type="dxa"/>
            <w:tcBorders>
              <w:top w:val="nil"/>
              <w:left w:val="single" w:sz="6" w:space="0" w:color="000080"/>
              <w:bottom w:val="single" w:sz="6" w:space="0" w:color="000080"/>
              <w:right w:val="single" w:sz="6" w:space="0" w:color="000080"/>
            </w:tcBorders>
            <w:vAlign w:val="center"/>
            <w:hideMark/>
          </w:tcPr>
          <w:p w14:paraId="487C08EF" w14:textId="77777777"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Capacité financière (Bilan financier)</w:t>
            </w:r>
          </w:p>
          <w:p w14:paraId="596FA000" w14:textId="3CF4BEEB"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&gt; </w:t>
            </w:r>
            <w:r>
              <w:rPr>
                <w:rFonts w:ascii="Arial" w:hAnsi="Arial" w:cs="Arial"/>
                <w:color w:val="000000"/>
                <w:sz w:val="22"/>
                <w:szCs w:val="22"/>
              </w:rPr>
              <w:t>3</w:t>
            </w:r>
            <w:r w:rsidRPr="009B1A48">
              <w:rPr>
                <w:rFonts w:ascii="Arial" w:hAnsi="Arial" w:cs="Arial"/>
                <w:color w:val="000000"/>
                <w:sz w:val="22"/>
                <w:szCs w:val="22"/>
              </w:rPr>
              <w:t>5 000 000 : 10 points</w:t>
            </w:r>
          </w:p>
          <w:p w14:paraId="2A59FE69" w14:textId="174E96D9"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entre </w:t>
            </w:r>
            <w:r>
              <w:rPr>
                <w:rFonts w:ascii="Arial" w:hAnsi="Arial" w:cs="Arial"/>
                <w:color w:val="000000"/>
                <w:sz w:val="22"/>
                <w:szCs w:val="22"/>
              </w:rPr>
              <w:t>3</w:t>
            </w:r>
            <w:r w:rsidRPr="009B1A48">
              <w:rPr>
                <w:rFonts w:ascii="Arial" w:hAnsi="Arial" w:cs="Arial"/>
                <w:color w:val="000000"/>
                <w:sz w:val="22"/>
                <w:szCs w:val="22"/>
              </w:rPr>
              <w:t xml:space="preserve">5 000 000 et </w:t>
            </w:r>
            <w:r>
              <w:rPr>
                <w:rFonts w:ascii="Arial" w:hAnsi="Arial" w:cs="Arial"/>
                <w:color w:val="000000"/>
                <w:sz w:val="22"/>
                <w:szCs w:val="22"/>
              </w:rPr>
              <w:t>2</w:t>
            </w:r>
            <w:r w:rsidRPr="009B1A48">
              <w:rPr>
                <w:rFonts w:ascii="Arial" w:hAnsi="Arial" w:cs="Arial"/>
                <w:color w:val="000000"/>
                <w:sz w:val="22"/>
                <w:szCs w:val="22"/>
              </w:rPr>
              <w:t>5 000 001 : 07 points</w:t>
            </w:r>
          </w:p>
          <w:p w14:paraId="5981D6E3" w14:textId="03089771"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entre </w:t>
            </w:r>
            <w:r>
              <w:rPr>
                <w:rFonts w:ascii="Arial" w:hAnsi="Arial" w:cs="Arial"/>
                <w:color w:val="000000"/>
                <w:sz w:val="22"/>
                <w:szCs w:val="22"/>
              </w:rPr>
              <w:t>2</w:t>
            </w:r>
            <w:r w:rsidRPr="009B1A48">
              <w:rPr>
                <w:rFonts w:ascii="Arial" w:hAnsi="Arial" w:cs="Arial"/>
                <w:color w:val="000000"/>
                <w:sz w:val="22"/>
                <w:szCs w:val="22"/>
              </w:rPr>
              <w:t xml:space="preserve">5 000 000 et </w:t>
            </w:r>
            <w:r>
              <w:rPr>
                <w:rFonts w:ascii="Arial" w:hAnsi="Arial" w:cs="Arial"/>
                <w:color w:val="000000"/>
                <w:sz w:val="22"/>
                <w:szCs w:val="22"/>
              </w:rPr>
              <w:t>1</w:t>
            </w:r>
            <w:r w:rsidRPr="009B1A48">
              <w:rPr>
                <w:rFonts w:ascii="Arial" w:hAnsi="Arial" w:cs="Arial"/>
                <w:color w:val="000000"/>
                <w:sz w:val="22"/>
                <w:szCs w:val="22"/>
              </w:rPr>
              <w:t>5 000 000 : 05 points</w:t>
            </w:r>
          </w:p>
          <w:p w14:paraId="651DAD03" w14:textId="3E528866"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SI Montant &lt; </w:t>
            </w:r>
            <w:r>
              <w:rPr>
                <w:rFonts w:ascii="Arial" w:hAnsi="Arial" w:cs="Arial"/>
                <w:color w:val="000000"/>
                <w:sz w:val="22"/>
                <w:szCs w:val="22"/>
              </w:rPr>
              <w:t>1</w:t>
            </w:r>
            <w:r w:rsidRPr="009B1A48">
              <w:rPr>
                <w:rFonts w:ascii="Arial" w:hAnsi="Arial" w:cs="Arial"/>
                <w:color w:val="000000"/>
                <w:sz w:val="22"/>
                <w:szCs w:val="22"/>
              </w:rPr>
              <w:t>5 000 0000 : 03 points</w:t>
            </w:r>
          </w:p>
          <w:p w14:paraId="3E83312B" w14:textId="77777777" w:rsidR="009B1A48" w:rsidRPr="009B1A48" w:rsidRDefault="009B1A48" w:rsidP="005A450E">
            <w:pPr>
              <w:spacing w:before="60" w:after="60"/>
              <w:rPr>
                <w:rFonts w:ascii="Arial" w:hAnsi="Arial" w:cs="Arial"/>
                <w:color w:val="000000"/>
                <w:sz w:val="22"/>
                <w:szCs w:val="22"/>
              </w:rPr>
            </w:pPr>
            <w:r w:rsidRPr="009B1A48">
              <w:rPr>
                <w:rFonts w:ascii="Arial" w:hAnsi="Arial" w:cs="Arial"/>
                <w:color w:val="000000"/>
                <w:sz w:val="22"/>
                <w:szCs w:val="22"/>
              </w:rPr>
              <w:t xml:space="preserve">O point si l’information n’est pas fournie </w:t>
            </w:r>
            <w:r w:rsidRPr="009B1A48">
              <w:rPr>
                <w:rFonts w:ascii="Arial" w:hAnsi="Arial" w:cs="Arial"/>
                <w:b/>
                <w:bCs/>
                <w:color w:val="000000"/>
                <w:sz w:val="22"/>
                <w:szCs w:val="22"/>
              </w:rPr>
              <w:t>(Pas d’attestation de visas joint)</w:t>
            </w:r>
          </w:p>
        </w:tc>
        <w:tc>
          <w:tcPr>
            <w:tcW w:w="1701" w:type="dxa"/>
            <w:tcBorders>
              <w:top w:val="nil"/>
              <w:left w:val="single" w:sz="6" w:space="0" w:color="000080"/>
              <w:bottom w:val="single" w:sz="6" w:space="0" w:color="000080"/>
              <w:right w:val="single" w:sz="6" w:space="0" w:color="000080"/>
            </w:tcBorders>
            <w:vAlign w:val="center"/>
            <w:hideMark/>
          </w:tcPr>
          <w:p w14:paraId="4A0219BC" w14:textId="77777777"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10</w:t>
            </w:r>
          </w:p>
        </w:tc>
      </w:tr>
      <w:tr w:rsidR="009B1A48" w:rsidRPr="009B1A48" w14:paraId="03960E66" w14:textId="77777777" w:rsidTr="005A450E">
        <w:trPr>
          <w:trHeight w:val="259"/>
          <w:jc w:val="center"/>
        </w:trPr>
        <w:tc>
          <w:tcPr>
            <w:tcW w:w="245" w:type="dxa"/>
            <w:tcBorders>
              <w:top w:val="single" w:sz="6" w:space="0" w:color="000080"/>
              <w:left w:val="single" w:sz="6" w:space="0" w:color="000080"/>
              <w:bottom w:val="single" w:sz="6" w:space="0" w:color="000080"/>
              <w:right w:val="single" w:sz="6" w:space="0" w:color="000080"/>
            </w:tcBorders>
            <w:vAlign w:val="center"/>
            <w:hideMark/>
          </w:tcPr>
          <w:p w14:paraId="5E3FE7A9"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3</w:t>
            </w:r>
          </w:p>
        </w:tc>
        <w:tc>
          <w:tcPr>
            <w:tcW w:w="426" w:type="dxa"/>
            <w:tcBorders>
              <w:top w:val="single" w:sz="6" w:space="0" w:color="000080"/>
              <w:left w:val="single" w:sz="6" w:space="0" w:color="000080"/>
              <w:bottom w:val="single" w:sz="6" w:space="0" w:color="000080"/>
              <w:right w:val="single" w:sz="6" w:space="0" w:color="000080"/>
            </w:tcBorders>
            <w:vAlign w:val="center"/>
          </w:tcPr>
          <w:p w14:paraId="54A7395A"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2E500E4F"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CLAUSES DE CONFORMITE TECHNIQUE</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5041B3A8" w14:textId="77777777"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90</w:t>
            </w:r>
          </w:p>
        </w:tc>
      </w:tr>
      <w:tr w:rsidR="009B1A48" w:rsidRPr="009B1A48" w14:paraId="492EEE41" w14:textId="77777777" w:rsidTr="005A450E">
        <w:trPr>
          <w:trHeight w:val="522"/>
          <w:jc w:val="center"/>
        </w:trPr>
        <w:tc>
          <w:tcPr>
            <w:tcW w:w="245" w:type="dxa"/>
            <w:tcBorders>
              <w:top w:val="nil"/>
              <w:left w:val="single" w:sz="6" w:space="0" w:color="000080"/>
              <w:bottom w:val="single" w:sz="6" w:space="0" w:color="000080"/>
              <w:right w:val="single" w:sz="6" w:space="0" w:color="000080"/>
            </w:tcBorders>
            <w:vAlign w:val="center"/>
          </w:tcPr>
          <w:p w14:paraId="2EB314C8"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nil"/>
              <w:left w:val="single" w:sz="6" w:space="0" w:color="000080"/>
              <w:bottom w:val="single" w:sz="6" w:space="0" w:color="000080"/>
              <w:right w:val="single" w:sz="6" w:space="0" w:color="000080"/>
            </w:tcBorders>
            <w:vAlign w:val="center"/>
            <w:hideMark/>
          </w:tcPr>
          <w:p w14:paraId="2730F933"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12</w:t>
            </w:r>
          </w:p>
        </w:tc>
        <w:tc>
          <w:tcPr>
            <w:tcW w:w="7968" w:type="dxa"/>
            <w:tcBorders>
              <w:top w:val="nil"/>
              <w:left w:val="single" w:sz="6" w:space="0" w:color="000080"/>
              <w:bottom w:val="single" w:sz="6" w:space="0" w:color="000080"/>
              <w:right w:val="single" w:sz="6" w:space="0" w:color="000080"/>
            </w:tcBorders>
            <w:vAlign w:val="center"/>
          </w:tcPr>
          <w:p w14:paraId="1CD4EA61" w14:textId="77777777" w:rsidR="009B1A48" w:rsidRPr="009B1A48" w:rsidRDefault="009B1A48" w:rsidP="005A450E">
            <w:pPr>
              <w:pStyle w:val="BankNormal"/>
              <w:spacing w:after="0" w:line="256" w:lineRule="auto"/>
              <w:jc w:val="both"/>
              <w:rPr>
                <w:rFonts w:ascii="Arial" w:hAnsi="Arial" w:cs="Arial"/>
                <w:b/>
                <w:sz w:val="22"/>
                <w:szCs w:val="22"/>
              </w:rPr>
            </w:pPr>
          </w:p>
          <w:p w14:paraId="2F303E57" w14:textId="77777777" w:rsidR="009B1A48" w:rsidRPr="009B1A48" w:rsidRDefault="009B1A48" w:rsidP="005A450E">
            <w:pPr>
              <w:pStyle w:val="NormalWeb"/>
              <w:spacing w:before="0" w:beforeAutospacing="0" w:after="240" w:afterAutospacing="0" w:line="360" w:lineRule="auto"/>
              <w:jc w:val="both"/>
              <w:rPr>
                <w:rFonts w:ascii="Arial" w:hAnsi="Arial" w:cs="Arial"/>
                <w:b/>
                <w:bCs/>
                <w:color w:val="000000"/>
                <w:sz w:val="22"/>
                <w:szCs w:val="22"/>
              </w:rPr>
            </w:pPr>
            <w:r w:rsidRPr="009B1A48">
              <w:rPr>
                <w:rFonts w:ascii="Arial" w:hAnsi="Arial" w:cs="Arial"/>
                <w:b/>
                <w:bCs/>
                <w:color w:val="000000"/>
                <w:sz w:val="22"/>
                <w:szCs w:val="22"/>
              </w:rPr>
              <w:t>Méthodologie 05 points</w:t>
            </w:r>
          </w:p>
          <w:p w14:paraId="372BD41B" w14:textId="2CDFFEF5" w:rsidR="009B1A48" w:rsidRPr="00A761DB" w:rsidRDefault="009B1A48" w:rsidP="00A761DB">
            <w:pPr>
              <w:pStyle w:val="NormalWeb"/>
              <w:spacing w:before="0" w:beforeAutospacing="0" w:after="240" w:afterAutospacing="0" w:line="276" w:lineRule="auto"/>
              <w:jc w:val="both"/>
              <w:rPr>
                <w:rFonts w:ascii="Arial" w:hAnsi="Arial" w:cs="Arial"/>
                <w:color w:val="000000"/>
                <w:sz w:val="22"/>
                <w:szCs w:val="22"/>
              </w:rPr>
            </w:pPr>
            <w:r w:rsidRPr="009B1A48">
              <w:rPr>
                <w:rFonts w:ascii="Arial" w:hAnsi="Arial" w:cs="Arial"/>
                <w:color w:val="000000"/>
                <w:sz w:val="22"/>
                <w:szCs w:val="22"/>
              </w:rPr>
              <w:t>Le Soumissionnaire devra proposer sa méthodologie de travail dans le cadre de cette collaboration en définissant les étapes, processus et normes à suivre pour garantir la qualité et l'efficacité des services. La méthodologie de travail doit garantir que chaque étape du processus de traitement de la demande est gérée de manière systématique, permettant de répondre aux attentes du client tout en optimisant les ressources et les délais.</w:t>
            </w:r>
          </w:p>
        </w:tc>
        <w:tc>
          <w:tcPr>
            <w:tcW w:w="1701" w:type="dxa"/>
            <w:tcBorders>
              <w:top w:val="nil"/>
              <w:left w:val="single" w:sz="6" w:space="0" w:color="000080"/>
              <w:bottom w:val="single" w:sz="6" w:space="0" w:color="000080"/>
              <w:right w:val="single" w:sz="6" w:space="0" w:color="000080"/>
            </w:tcBorders>
            <w:vAlign w:val="center"/>
            <w:hideMark/>
          </w:tcPr>
          <w:p w14:paraId="2774DC2A" w14:textId="77777777"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05</w:t>
            </w:r>
          </w:p>
        </w:tc>
      </w:tr>
      <w:tr w:rsidR="009B1A48" w:rsidRPr="009B1A48" w14:paraId="71C59A1A" w14:textId="77777777" w:rsidTr="005A450E">
        <w:trPr>
          <w:trHeight w:val="81"/>
          <w:jc w:val="center"/>
        </w:trPr>
        <w:tc>
          <w:tcPr>
            <w:tcW w:w="245" w:type="dxa"/>
            <w:tcBorders>
              <w:top w:val="nil"/>
              <w:left w:val="single" w:sz="6" w:space="0" w:color="000080"/>
              <w:bottom w:val="single" w:sz="6" w:space="0" w:color="000080"/>
              <w:right w:val="single" w:sz="6" w:space="0" w:color="000080"/>
            </w:tcBorders>
            <w:vAlign w:val="center"/>
          </w:tcPr>
          <w:p w14:paraId="287719E4"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nil"/>
              <w:left w:val="single" w:sz="6" w:space="0" w:color="000080"/>
              <w:bottom w:val="single" w:sz="6" w:space="0" w:color="000080"/>
              <w:right w:val="single" w:sz="6" w:space="0" w:color="000080"/>
            </w:tcBorders>
            <w:vAlign w:val="center"/>
            <w:hideMark/>
          </w:tcPr>
          <w:p w14:paraId="7C291757"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13</w:t>
            </w:r>
          </w:p>
        </w:tc>
        <w:tc>
          <w:tcPr>
            <w:tcW w:w="7968" w:type="dxa"/>
            <w:tcBorders>
              <w:top w:val="nil"/>
              <w:left w:val="single" w:sz="6" w:space="0" w:color="000080"/>
              <w:bottom w:val="single" w:sz="6" w:space="0" w:color="000080"/>
              <w:right w:val="single" w:sz="6" w:space="0" w:color="000080"/>
            </w:tcBorders>
            <w:vAlign w:val="center"/>
          </w:tcPr>
          <w:p w14:paraId="4F716ACD" w14:textId="77777777" w:rsidR="009B1A48" w:rsidRPr="009B1A48" w:rsidRDefault="009B1A48" w:rsidP="005A450E">
            <w:pPr>
              <w:tabs>
                <w:tab w:val="left" w:pos="826"/>
                <w:tab w:val="right" w:pos="7218"/>
              </w:tabs>
              <w:jc w:val="both"/>
              <w:rPr>
                <w:rFonts w:ascii="Arial" w:hAnsi="Arial" w:cs="Arial"/>
                <w:sz w:val="22"/>
                <w:szCs w:val="22"/>
              </w:rPr>
            </w:pPr>
            <w:r w:rsidRPr="009B1A48">
              <w:rPr>
                <w:rFonts w:ascii="Arial" w:hAnsi="Arial" w:cs="Arial"/>
                <w:sz w:val="22"/>
                <w:szCs w:val="22"/>
              </w:rPr>
              <w:t>La proposition devra comprendre les CV + diplôme légalisé + copie de CNI du personnel-clé (signés conjointement par le personnel proposé et le représentant habilité du Soumissionnaire) selon le modèle proposé en annexe des termes de références.</w:t>
            </w:r>
          </w:p>
          <w:p w14:paraId="4D1B2099" w14:textId="77777777" w:rsidR="009B1A48" w:rsidRPr="009B1A48" w:rsidRDefault="009B1A48" w:rsidP="005A450E">
            <w:pPr>
              <w:pStyle w:val="ps"/>
              <w:tabs>
                <w:tab w:val="left" w:pos="720"/>
              </w:tabs>
              <w:spacing w:before="0" w:line="256" w:lineRule="auto"/>
              <w:jc w:val="center"/>
              <w:rPr>
                <w:rFonts w:ascii="Arial" w:hAnsi="Arial" w:cs="Arial"/>
                <w:b/>
                <w:sz w:val="22"/>
                <w:szCs w:val="22"/>
              </w:rPr>
            </w:pPr>
          </w:p>
          <w:p w14:paraId="24BE7D87" w14:textId="03ED6224" w:rsidR="009B1A48" w:rsidRDefault="00A761DB"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Spécialiste en sciences pharmaceutiques</w:t>
            </w:r>
            <w:r w:rsidR="009B1A48" w:rsidRPr="009B1A48">
              <w:rPr>
                <w:rFonts w:ascii="Arial" w:hAnsi="Arial" w:cs="Arial"/>
                <w:b/>
                <w:sz w:val="22"/>
                <w:szCs w:val="22"/>
              </w:rPr>
              <w:t xml:space="preserve"> – 20 points</w:t>
            </w:r>
          </w:p>
          <w:p w14:paraId="1FC1B9BC" w14:textId="7A04EA3F" w:rsidR="00A761DB" w:rsidRDefault="00A761DB"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Spécialiste en sciences médicales</w:t>
            </w:r>
            <w:r w:rsidRPr="009B1A48">
              <w:rPr>
                <w:rFonts w:ascii="Arial" w:hAnsi="Arial" w:cs="Arial"/>
                <w:b/>
                <w:sz w:val="22"/>
                <w:szCs w:val="22"/>
              </w:rPr>
              <w:t xml:space="preserve"> – 20 points</w:t>
            </w:r>
          </w:p>
          <w:p w14:paraId="5CADE306" w14:textId="1C7543E6" w:rsidR="00A761DB" w:rsidRPr="009B1A48" w:rsidRDefault="00A761DB"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Spécialiste en contrôle qualité laboratoire ou laborantin</w:t>
            </w:r>
            <w:r w:rsidRPr="009B1A48">
              <w:rPr>
                <w:rFonts w:ascii="Arial" w:hAnsi="Arial" w:cs="Arial"/>
                <w:b/>
                <w:sz w:val="22"/>
                <w:szCs w:val="22"/>
              </w:rPr>
              <w:t xml:space="preserve"> – 20 points</w:t>
            </w:r>
          </w:p>
          <w:p w14:paraId="4D053ACF" w14:textId="77777777" w:rsidR="00A761DB" w:rsidRPr="009B1A48" w:rsidRDefault="00A761DB" w:rsidP="00A761DB">
            <w:pPr>
              <w:pStyle w:val="ps"/>
              <w:tabs>
                <w:tab w:val="left" w:pos="720"/>
              </w:tabs>
              <w:spacing w:before="0" w:line="256" w:lineRule="auto"/>
              <w:jc w:val="center"/>
              <w:rPr>
                <w:rFonts w:ascii="Arial" w:hAnsi="Arial" w:cs="Arial"/>
                <w:b/>
                <w:sz w:val="22"/>
                <w:szCs w:val="22"/>
              </w:rPr>
            </w:pPr>
          </w:p>
          <w:p w14:paraId="4D06FA6B" w14:textId="19DE4C85" w:rsidR="00A761DB" w:rsidRPr="009B1A48" w:rsidRDefault="00A761DB" w:rsidP="00A761DB">
            <w:pPr>
              <w:pStyle w:val="ps"/>
              <w:tabs>
                <w:tab w:val="left" w:pos="720"/>
              </w:tabs>
              <w:spacing w:before="0" w:line="360" w:lineRule="auto"/>
              <w:jc w:val="center"/>
              <w:rPr>
                <w:rFonts w:ascii="Arial" w:hAnsi="Arial" w:cs="Arial"/>
                <w:b/>
                <w:sz w:val="22"/>
                <w:szCs w:val="22"/>
              </w:rPr>
            </w:pPr>
            <w:r>
              <w:rPr>
                <w:rFonts w:ascii="Arial" w:hAnsi="Arial" w:cs="Arial"/>
                <w:b/>
                <w:sz w:val="22"/>
                <w:szCs w:val="22"/>
              </w:rPr>
              <w:t>Spécialiste en sciences pharmaceutiques</w:t>
            </w:r>
            <w:r w:rsidRPr="009B1A48">
              <w:rPr>
                <w:rFonts w:ascii="Arial" w:hAnsi="Arial" w:cs="Arial"/>
                <w:b/>
                <w:sz w:val="22"/>
                <w:szCs w:val="22"/>
              </w:rPr>
              <w:t xml:space="preserve"> – 20 points</w:t>
            </w:r>
          </w:p>
          <w:p w14:paraId="3AE265C1" w14:textId="77777777" w:rsidR="009B1A48" w:rsidRPr="009B1A48" w:rsidRDefault="009B1A48" w:rsidP="005A450E">
            <w:pPr>
              <w:pStyle w:val="ps"/>
              <w:tabs>
                <w:tab w:val="left" w:pos="720"/>
              </w:tabs>
              <w:spacing w:before="0" w:line="256" w:lineRule="auto"/>
              <w:jc w:val="center"/>
              <w:rPr>
                <w:rFonts w:ascii="Arial" w:hAnsi="Arial" w:cs="Arial"/>
                <w:b/>
                <w:sz w:val="22"/>
                <w:szCs w:val="22"/>
              </w:rPr>
            </w:pPr>
          </w:p>
          <w:p w14:paraId="1A66826B" w14:textId="77777777" w:rsidR="009B1A48" w:rsidRPr="009B1A48" w:rsidRDefault="009B1A48" w:rsidP="005A450E">
            <w:pPr>
              <w:pStyle w:val="BankNormal"/>
              <w:spacing w:after="0" w:line="256" w:lineRule="auto"/>
              <w:jc w:val="both"/>
              <w:rPr>
                <w:rFonts w:ascii="Arial" w:hAnsi="Arial" w:cs="Arial"/>
                <w:sz w:val="22"/>
                <w:szCs w:val="22"/>
              </w:rPr>
            </w:pPr>
            <w:r w:rsidRPr="009B1A48">
              <w:rPr>
                <w:rFonts w:ascii="Arial" w:hAnsi="Arial" w:cs="Arial"/>
                <w:sz w:val="22"/>
                <w:szCs w:val="22"/>
                <w:u w:val="single"/>
              </w:rPr>
              <w:t>Qualification</w:t>
            </w:r>
            <w:r w:rsidRPr="009B1A48">
              <w:rPr>
                <w:rFonts w:ascii="Arial" w:hAnsi="Arial" w:cs="Arial"/>
                <w:sz w:val="22"/>
                <w:szCs w:val="22"/>
              </w:rPr>
              <w:t xml:space="preserve"> : 04 points  </w:t>
            </w:r>
            <w:r w:rsidRPr="009B1A48">
              <w:rPr>
                <w:rFonts w:ascii="Arial" w:hAnsi="Arial" w:cs="Arial"/>
                <w:i/>
                <w:sz w:val="22"/>
                <w:szCs w:val="22"/>
              </w:rPr>
              <w:t xml:space="preserve"> </w:t>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sz w:val="22"/>
                <w:szCs w:val="22"/>
              </w:rPr>
              <w:t xml:space="preserve">                                    </w:t>
            </w:r>
          </w:p>
          <w:p w14:paraId="34F09E9E" w14:textId="130B9136" w:rsidR="00A761DB" w:rsidRDefault="009B1A48" w:rsidP="00A761DB">
            <w:pPr>
              <w:pStyle w:val="BankNormal"/>
              <w:numPr>
                <w:ilvl w:val="0"/>
                <w:numId w:val="40"/>
              </w:numPr>
              <w:spacing w:after="0" w:line="256" w:lineRule="auto"/>
              <w:ind w:left="526"/>
              <w:jc w:val="both"/>
              <w:rPr>
                <w:rFonts w:ascii="Arial" w:hAnsi="Arial" w:cs="Arial"/>
                <w:i/>
                <w:sz w:val="22"/>
                <w:szCs w:val="22"/>
              </w:rPr>
            </w:pPr>
            <w:r w:rsidRPr="009B1A48">
              <w:rPr>
                <w:rFonts w:ascii="Arial" w:hAnsi="Arial" w:cs="Arial"/>
                <w:i/>
                <w:sz w:val="22"/>
                <w:szCs w:val="22"/>
              </w:rPr>
              <w:t>Diplôme d</w:t>
            </w:r>
            <w:r w:rsidR="00A761DB">
              <w:rPr>
                <w:rFonts w:ascii="Arial" w:hAnsi="Arial" w:cs="Arial"/>
                <w:i/>
                <w:sz w:val="22"/>
                <w:szCs w:val="22"/>
              </w:rPr>
              <w:t xml:space="preserve">e bac+5 en sciences pharmaceutiques ou </w:t>
            </w:r>
            <w:r w:rsidR="000D5C08">
              <w:rPr>
                <w:rFonts w:ascii="Arial" w:hAnsi="Arial" w:cs="Arial"/>
                <w:i/>
                <w:sz w:val="22"/>
                <w:szCs w:val="22"/>
              </w:rPr>
              <w:t>P</w:t>
            </w:r>
            <w:r w:rsidR="00A761DB">
              <w:rPr>
                <w:rFonts w:ascii="Arial" w:hAnsi="Arial" w:cs="Arial"/>
                <w:i/>
                <w:sz w:val="22"/>
                <w:szCs w:val="22"/>
              </w:rPr>
              <w:t>harmacien</w:t>
            </w:r>
            <w:r w:rsidRPr="009B1A48">
              <w:rPr>
                <w:rFonts w:ascii="Arial" w:hAnsi="Arial" w:cs="Arial"/>
                <w:i/>
                <w:sz w:val="22"/>
                <w:szCs w:val="22"/>
              </w:rPr>
              <w:t xml:space="preserve"> : 4 points.</w:t>
            </w:r>
          </w:p>
          <w:p w14:paraId="223B5FBA" w14:textId="7A040D37" w:rsidR="009B1A48" w:rsidRPr="00A761DB" w:rsidRDefault="009B1A48" w:rsidP="00A761DB">
            <w:pPr>
              <w:pStyle w:val="BankNormal"/>
              <w:numPr>
                <w:ilvl w:val="0"/>
                <w:numId w:val="40"/>
              </w:numPr>
              <w:spacing w:after="0" w:line="256" w:lineRule="auto"/>
              <w:ind w:left="526"/>
              <w:jc w:val="both"/>
              <w:rPr>
                <w:rFonts w:ascii="Arial" w:hAnsi="Arial" w:cs="Arial"/>
                <w:i/>
                <w:sz w:val="22"/>
                <w:szCs w:val="22"/>
              </w:rPr>
            </w:pPr>
            <w:r w:rsidRPr="00A761DB">
              <w:rPr>
                <w:rFonts w:ascii="Arial" w:hAnsi="Arial" w:cs="Arial"/>
                <w:i/>
                <w:sz w:val="22"/>
                <w:szCs w:val="22"/>
              </w:rPr>
              <w:t>Autre diplôme</w:t>
            </w:r>
            <w:r w:rsidR="00A761DB">
              <w:rPr>
                <w:rFonts w:ascii="Arial" w:hAnsi="Arial" w:cs="Arial"/>
                <w:i/>
                <w:sz w:val="22"/>
                <w:szCs w:val="22"/>
              </w:rPr>
              <w:t xml:space="preserve"> non conforme</w:t>
            </w:r>
            <w:r w:rsidRPr="00A761DB">
              <w:rPr>
                <w:rFonts w:ascii="Arial" w:hAnsi="Arial" w:cs="Arial"/>
                <w:i/>
                <w:sz w:val="22"/>
                <w:szCs w:val="22"/>
              </w:rPr>
              <w:t xml:space="preserve"> = 0 point.</w:t>
            </w:r>
          </w:p>
          <w:p w14:paraId="5AD41D63" w14:textId="77777777" w:rsidR="009B1A48" w:rsidRPr="009B1A48" w:rsidRDefault="009B1A48" w:rsidP="005A450E">
            <w:pPr>
              <w:pStyle w:val="BankNormal"/>
              <w:spacing w:after="0" w:line="256" w:lineRule="auto"/>
              <w:jc w:val="both"/>
              <w:rPr>
                <w:rFonts w:ascii="Arial" w:hAnsi="Arial" w:cs="Arial"/>
                <w:sz w:val="22"/>
                <w:szCs w:val="22"/>
              </w:rPr>
            </w:pPr>
          </w:p>
          <w:p w14:paraId="16784F5C" w14:textId="77777777" w:rsidR="009B1A48" w:rsidRPr="009B1A48" w:rsidRDefault="009B1A48" w:rsidP="005A450E">
            <w:pPr>
              <w:pStyle w:val="BankNormal"/>
              <w:spacing w:after="0" w:line="256" w:lineRule="auto"/>
              <w:jc w:val="both"/>
              <w:rPr>
                <w:rFonts w:ascii="Arial" w:hAnsi="Arial" w:cs="Arial"/>
                <w:sz w:val="22"/>
                <w:szCs w:val="22"/>
              </w:rPr>
            </w:pPr>
            <w:r w:rsidRPr="009B1A48">
              <w:rPr>
                <w:rFonts w:ascii="Arial" w:hAnsi="Arial" w:cs="Arial"/>
                <w:sz w:val="22"/>
                <w:szCs w:val="22"/>
                <w:u w:val="single"/>
              </w:rPr>
              <w:t xml:space="preserve">Expérience professionnelle </w:t>
            </w:r>
            <w:r w:rsidRPr="009B1A48">
              <w:rPr>
                <w:rFonts w:ascii="Arial" w:hAnsi="Arial" w:cs="Arial"/>
                <w:sz w:val="22"/>
                <w:szCs w:val="22"/>
              </w:rPr>
              <w:t>: 10 points</w:t>
            </w:r>
            <w:r w:rsidRPr="009B1A48">
              <w:rPr>
                <w:rFonts w:ascii="Arial" w:hAnsi="Arial" w:cs="Arial"/>
                <w:sz w:val="22"/>
                <w:szCs w:val="22"/>
              </w:rPr>
              <w:tab/>
            </w:r>
            <w:r w:rsidRPr="009B1A48">
              <w:rPr>
                <w:rFonts w:ascii="Arial" w:hAnsi="Arial" w:cs="Arial"/>
                <w:i/>
                <w:sz w:val="22"/>
                <w:szCs w:val="22"/>
              </w:rPr>
              <w:tab/>
              <w:t xml:space="preserve">                                                                       </w:t>
            </w:r>
          </w:p>
          <w:p w14:paraId="20894195" w14:textId="63A453B8" w:rsidR="009B1A48" w:rsidRPr="009B1A48" w:rsidRDefault="009B1A48" w:rsidP="009B1A48">
            <w:pPr>
              <w:pStyle w:val="BankNormal"/>
              <w:numPr>
                <w:ilvl w:val="0"/>
                <w:numId w:val="41"/>
              </w:numPr>
              <w:spacing w:after="0" w:line="256" w:lineRule="auto"/>
              <w:jc w:val="both"/>
              <w:rPr>
                <w:rFonts w:ascii="Arial" w:hAnsi="Arial" w:cs="Arial"/>
                <w:sz w:val="22"/>
                <w:szCs w:val="22"/>
              </w:rPr>
            </w:pPr>
            <w:r w:rsidRPr="009B1A48">
              <w:rPr>
                <w:rFonts w:ascii="Arial" w:hAnsi="Arial" w:cs="Arial"/>
                <w:sz w:val="22"/>
                <w:szCs w:val="22"/>
                <w:u w:val="single"/>
              </w:rPr>
              <w:t>Expérience générale</w:t>
            </w:r>
            <w:r w:rsidRPr="009B1A48">
              <w:rPr>
                <w:rFonts w:ascii="Arial" w:hAnsi="Arial" w:cs="Arial"/>
                <w:sz w:val="22"/>
                <w:szCs w:val="22"/>
              </w:rPr>
              <w:t xml:space="preserve"> : </w:t>
            </w:r>
            <w:r w:rsidRPr="009B1A48">
              <w:rPr>
                <w:rFonts w:ascii="Arial" w:hAnsi="Arial" w:cs="Arial"/>
                <w:i/>
                <w:sz w:val="22"/>
                <w:szCs w:val="22"/>
              </w:rPr>
              <w:t>Expérience professionnelle cumulée de 05 ans dans</w:t>
            </w:r>
            <w:r w:rsidR="00FB6E98">
              <w:rPr>
                <w:rFonts w:ascii="Arial" w:hAnsi="Arial" w:cs="Arial"/>
                <w:i/>
                <w:sz w:val="22"/>
                <w:szCs w:val="22"/>
              </w:rPr>
              <w:t xml:space="preserve"> le domaine pharmaceutique/médical</w:t>
            </w:r>
            <w:r w:rsidRPr="009B1A48">
              <w:rPr>
                <w:rFonts w:ascii="Arial" w:hAnsi="Arial" w:cs="Arial"/>
                <w:i/>
                <w:sz w:val="22"/>
                <w:szCs w:val="22"/>
              </w:rPr>
              <w:t xml:space="preserve"> = 10 points (2 point par année d’expérience avec un maximum de 10 points).</w:t>
            </w:r>
          </w:p>
          <w:p w14:paraId="4CA5BDB5" w14:textId="77777777" w:rsidR="009B1A48" w:rsidRPr="009B1A48" w:rsidRDefault="009B1A48" w:rsidP="005A450E">
            <w:pPr>
              <w:pStyle w:val="BankNormal"/>
              <w:spacing w:after="0" w:line="256" w:lineRule="auto"/>
              <w:ind w:left="720"/>
              <w:jc w:val="both"/>
              <w:rPr>
                <w:rFonts w:ascii="Arial" w:hAnsi="Arial" w:cs="Arial"/>
                <w:sz w:val="22"/>
                <w:szCs w:val="22"/>
              </w:rPr>
            </w:pPr>
          </w:p>
          <w:p w14:paraId="0D6B94A9" w14:textId="77777777" w:rsidR="009B1A48" w:rsidRPr="009B1A48" w:rsidRDefault="009B1A48" w:rsidP="005A450E">
            <w:pPr>
              <w:pStyle w:val="BankNormal"/>
              <w:spacing w:after="0" w:line="256" w:lineRule="auto"/>
              <w:jc w:val="both"/>
              <w:rPr>
                <w:rFonts w:ascii="Arial" w:hAnsi="Arial" w:cs="Arial"/>
                <w:i/>
                <w:sz w:val="22"/>
                <w:szCs w:val="22"/>
              </w:rPr>
            </w:pPr>
            <w:r w:rsidRPr="009B1A48">
              <w:rPr>
                <w:rFonts w:ascii="Arial" w:hAnsi="Arial" w:cs="Arial"/>
                <w:sz w:val="22"/>
                <w:szCs w:val="22"/>
                <w:u w:val="single"/>
              </w:rPr>
              <w:t>Expérience spécifique</w:t>
            </w:r>
            <w:r w:rsidRPr="009B1A48">
              <w:rPr>
                <w:rFonts w:ascii="Arial" w:hAnsi="Arial" w:cs="Arial"/>
                <w:sz w:val="22"/>
                <w:szCs w:val="22"/>
              </w:rPr>
              <w:t> : 06 points</w:t>
            </w:r>
          </w:p>
          <w:p w14:paraId="7332CAF1" w14:textId="77777777" w:rsidR="009B1A48" w:rsidRDefault="009B1A48" w:rsidP="009B1A48">
            <w:pPr>
              <w:pStyle w:val="BankNormal"/>
              <w:numPr>
                <w:ilvl w:val="0"/>
                <w:numId w:val="41"/>
              </w:numPr>
              <w:spacing w:after="0" w:line="256" w:lineRule="auto"/>
              <w:jc w:val="both"/>
              <w:rPr>
                <w:rFonts w:ascii="Arial" w:hAnsi="Arial" w:cs="Arial"/>
                <w:i/>
                <w:sz w:val="22"/>
                <w:szCs w:val="22"/>
              </w:rPr>
            </w:pPr>
            <w:r w:rsidRPr="009B1A48">
              <w:rPr>
                <w:rFonts w:ascii="Arial" w:hAnsi="Arial" w:cs="Arial"/>
                <w:i/>
                <w:sz w:val="22"/>
                <w:szCs w:val="22"/>
              </w:rPr>
              <w:t>Expérience de 03 ans dans le domaine avec le Prestataire = 06 points     (2 points par année avec un maximum de 6 points).</w:t>
            </w:r>
          </w:p>
          <w:p w14:paraId="63B3C8F3" w14:textId="77777777" w:rsidR="000D5C08" w:rsidRDefault="000D5C08" w:rsidP="000D5C08">
            <w:pPr>
              <w:pStyle w:val="BankNormal"/>
              <w:spacing w:after="0" w:line="256" w:lineRule="auto"/>
              <w:jc w:val="both"/>
              <w:rPr>
                <w:rFonts w:ascii="Arial" w:hAnsi="Arial" w:cs="Arial"/>
                <w:i/>
                <w:sz w:val="22"/>
                <w:szCs w:val="22"/>
              </w:rPr>
            </w:pPr>
          </w:p>
          <w:p w14:paraId="788E324F" w14:textId="09F82B1A" w:rsidR="000D5C08" w:rsidRPr="009B1A48" w:rsidRDefault="000D5C08" w:rsidP="000D5C08">
            <w:pPr>
              <w:pStyle w:val="ps"/>
              <w:tabs>
                <w:tab w:val="left" w:pos="720"/>
              </w:tabs>
              <w:spacing w:before="0" w:line="360" w:lineRule="auto"/>
              <w:jc w:val="center"/>
              <w:rPr>
                <w:rFonts w:ascii="Arial" w:hAnsi="Arial" w:cs="Arial"/>
                <w:b/>
                <w:sz w:val="22"/>
                <w:szCs w:val="22"/>
              </w:rPr>
            </w:pPr>
            <w:r>
              <w:rPr>
                <w:rFonts w:ascii="Arial" w:hAnsi="Arial" w:cs="Arial"/>
                <w:b/>
                <w:sz w:val="22"/>
                <w:szCs w:val="22"/>
              </w:rPr>
              <w:t>Spécialiste en sciences médicales</w:t>
            </w:r>
            <w:r w:rsidRPr="009B1A48">
              <w:rPr>
                <w:rFonts w:ascii="Arial" w:hAnsi="Arial" w:cs="Arial"/>
                <w:b/>
                <w:sz w:val="22"/>
                <w:szCs w:val="22"/>
              </w:rPr>
              <w:t xml:space="preserve"> – 20 points</w:t>
            </w:r>
          </w:p>
          <w:p w14:paraId="022D047E" w14:textId="77777777" w:rsidR="000D5C08" w:rsidRPr="009B1A48" w:rsidRDefault="000D5C08" w:rsidP="000D5C08">
            <w:pPr>
              <w:pStyle w:val="ps"/>
              <w:tabs>
                <w:tab w:val="left" w:pos="720"/>
              </w:tabs>
              <w:spacing w:before="0" w:line="256" w:lineRule="auto"/>
              <w:jc w:val="center"/>
              <w:rPr>
                <w:rFonts w:ascii="Arial" w:hAnsi="Arial" w:cs="Arial"/>
                <w:b/>
                <w:sz w:val="22"/>
                <w:szCs w:val="22"/>
              </w:rPr>
            </w:pPr>
          </w:p>
          <w:p w14:paraId="14120D73" w14:textId="77777777"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Qualification</w:t>
            </w:r>
            <w:r w:rsidRPr="009B1A48">
              <w:rPr>
                <w:rFonts w:ascii="Arial" w:hAnsi="Arial" w:cs="Arial"/>
                <w:sz w:val="22"/>
                <w:szCs w:val="22"/>
              </w:rPr>
              <w:t xml:space="preserve"> : 04 points  </w:t>
            </w:r>
            <w:r w:rsidRPr="009B1A48">
              <w:rPr>
                <w:rFonts w:ascii="Arial" w:hAnsi="Arial" w:cs="Arial"/>
                <w:i/>
                <w:sz w:val="22"/>
                <w:szCs w:val="22"/>
              </w:rPr>
              <w:t xml:space="preserve"> </w:t>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sz w:val="22"/>
                <w:szCs w:val="22"/>
              </w:rPr>
              <w:t xml:space="preserve">                                    </w:t>
            </w:r>
          </w:p>
          <w:p w14:paraId="139AA6AF" w14:textId="027F48AF" w:rsidR="000D5C08" w:rsidRDefault="000D5C08" w:rsidP="000D5C08">
            <w:pPr>
              <w:pStyle w:val="BankNormal"/>
              <w:numPr>
                <w:ilvl w:val="0"/>
                <w:numId w:val="40"/>
              </w:numPr>
              <w:spacing w:after="0" w:line="256" w:lineRule="auto"/>
              <w:ind w:left="526"/>
              <w:jc w:val="both"/>
              <w:rPr>
                <w:rFonts w:ascii="Arial" w:hAnsi="Arial" w:cs="Arial"/>
                <w:i/>
                <w:sz w:val="22"/>
                <w:szCs w:val="22"/>
              </w:rPr>
            </w:pPr>
            <w:r w:rsidRPr="009B1A48">
              <w:rPr>
                <w:rFonts w:ascii="Arial" w:hAnsi="Arial" w:cs="Arial"/>
                <w:i/>
                <w:sz w:val="22"/>
                <w:szCs w:val="22"/>
              </w:rPr>
              <w:t>Diplôme d</w:t>
            </w:r>
            <w:r>
              <w:rPr>
                <w:rFonts w:ascii="Arial" w:hAnsi="Arial" w:cs="Arial"/>
                <w:i/>
                <w:sz w:val="22"/>
                <w:szCs w:val="22"/>
              </w:rPr>
              <w:t>e bac+5 en sciences médicales ou Médecin</w:t>
            </w:r>
            <w:r w:rsidRPr="009B1A48">
              <w:rPr>
                <w:rFonts w:ascii="Arial" w:hAnsi="Arial" w:cs="Arial"/>
                <w:i/>
                <w:sz w:val="22"/>
                <w:szCs w:val="22"/>
              </w:rPr>
              <w:t xml:space="preserve"> : 4 points.</w:t>
            </w:r>
          </w:p>
          <w:p w14:paraId="2EF95101" w14:textId="77777777" w:rsidR="000D5C08" w:rsidRPr="00A761DB" w:rsidRDefault="000D5C08" w:rsidP="000D5C08">
            <w:pPr>
              <w:pStyle w:val="BankNormal"/>
              <w:numPr>
                <w:ilvl w:val="0"/>
                <w:numId w:val="40"/>
              </w:numPr>
              <w:spacing w:after="0" w:line="256" w:lineRule="auto"/>
              <w:ind w:left="526"/>
              <w:jc w:val="both"/>
              <w:rPr>
                <w:rFonts w:ascii="Arial" w:hAnsi="Arial" w:cs="Arial"/>
                <w:i/>
                <w:sz w:val="22"/>
                <w:szCs w:val="22"/>
              </w:rPr>
            </w:pPr>
            <w:r w:rsidRPr="00A761DB">
              <w:rPr>
                <w:rFonts w:ascii="Arial" w:hAnsi="Arial" w:cs="Arial"/>
                <w:i/>
                <w:sz w:val="22"/>
                <w:szCs w:val="22"/>
              </w:rPr>
              <w:t>Autre diplôme</w:t>
            </w:r>
            <w:r>
              <w:rPr>
                <w:rFonts w:ascii="Arial" w:hAnsi="Arial" w:cs="Arial"/>
                <w:i/>
                <w:sz w:val="22"/>
                <w:szCs w:val="22"/>
              </w:rPr>
              <w:t xml:space="preserve"> non conforme</w:t>
            </w:r>
            <w:r w:rsidRPr="00A761DB">
              <w:rPr>
                <w:rFonts w:ascii="Arial" w:hAnsi="Arial" w:cs="Arial"/>
                <w:i/>
                <w:sz w:val="22"/>
                <w:szCs w:val="22"/>
              </w:rPr>
              <w:t xml:space="preserve"> = 0 point.</w:t>
            </w:r>
          </w:p>
          <w:p w14:paraId="2DA56D81" w14:textId="77777777" w:rsidR="000D5C08" w:rsidRPr="009B1A48" w:rsidRDefault="000D5C08" w:rsidP="000D5C08">
            <w:pPr>
              <w:pStyle w:val="BankNormal"/>
              <w:spacing w:after="0" w:line="256" w:lineRule="auto"/>
              <w:jc w:val="both"/>
              <w:rPr>
                <w:rFonts w:ascii="Arial" w:hAnsi="Arial" w:cs="Arial"/>
                <w:sz w:val="22"/>
                <w:szCs w:val="22"/>
              </w:rPr>
            </w:pPr>
          </w:p>
          <w:p w14:paraId="3E66B50C" w14:textId="77777777"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 xml:space="preserve">Expérience professionnelle </w:t>
            </w:r>
            <w:r w:rsidRPr="009B1A48">
              <w:rPr>
                <w:rFonts w:ascii="Arial" w:hAnsi="Arial" w:cs="Arial"/>
                <w:sz w:val="22"/>
                <w:szCs w:val="22"/>
              </w:rPr>
              <w:t>: 10 points</w:t>
            </w:r>
            <w:r w:rsidRPr="009B1A48">
              <w:rPr>
                <w:rFonts w:ascii="Arial" w:hAnsi="Arial" w:cs="Arial"/>
                <w:sz w:val="22"/>
                <w:szCs w:val="22"/>
              </w:rPr>
              <w:tab/>
            </w:r>
            <w:r w:rsidRPr="009B1A48">
              <w:rPr>
                <w:rFonts w:ascii="Arial" w:hAnsi="Arial" w:cs="Arial"/>
                <w:i/>
                <w:sz w:val="22"/>
                <w:szCs w:val="22"/>
              </w:rPr>
              <w:tab/>
              <w:t xml:space="preserve">                                                                       </w:t>
            </w:r>
          </w:p>
          <w:p w14:paraId="053C5645" w14:textId="2EF5620F" w:rsidR="000D5C08" w:rsidRPr="009B1A48" w:rsidRDefault="000D5C08" w:rsidP="000D5C08">
            <w:pPr>
              <w:pStyle w:val="BankNormal"/>
              <w:numPr>
                <w:ilvl w:val="0"/>
                <w:numId w:val="41"/>
              </w:numPr>
              <w:spacing w:after="0" w:line="256" w:lineRule="auto"/>
              <w:jc w:val="both"/>
              <w:rPr>
                <w:rFonts w:ascii="Arial" w:hAnsi="Arial" w:cs="Arial"/>
                <w:sz w:val="22"/>
                <w:szCs w:val="22"/>
              </w:rPr>
            </w:pPr>
            <w:r w:rsidRPr="009B1A48">
              <w:rPr>
                <w:rFonts w:ascii="Arial" w:hAnsi="Arial" w:cs="Arial"/>
                <w:sz w:val="22"/>
                <w:szCs w:val="22"/>
                <w:u w:val="single"/>
              </w:rPr>
              <w:t>Expérience générale</w:t>
            </w:r>
            <w:r w:rsidRPr="009B1A48">
              <w:rPr>
                <w:rFonts w:ascii="Arial" w:hAnsi="Arial" w:cs="Arial"/>
                <w:sz w:val="22"/>
                <w:szCs w:val="22"/>
              </w:rPr>
              <w:t xml:space="preserve"> : </w:t>
            </w:r>
            <w:r w:rsidRPr="009B1A48">
              <w:rPr>
                <w:rFonts w:ascii="Arial" w:hAnsi="Arial" w:cs="Arial"/>
                <w:i/>
                <w:sz w:val="22"/>
                <w:szCs w:val="22"/>
              </w:rPr>
              <w:t>Expérience professionnelle cumulée de 05 ans dans</w:t>
            </w:r>
            <w:r>
              <w:rPr>
                <w:rFonts w:ascii="Arial" w:hAnsi="Arial" w:cs="Arial"/>
                <w:i/>
                <w:sz w:val="22"/>
                <w:szCs w:val="22"/>
              </w:rPr>
              <w:t xml:space="preserve"> le domaine médical</w:t>
            </w:r>
            <w:r w:rsidRPr="009B1A48">
              <w:rPr>
                <w:rFonts w:ascii="Arial" w:hAnsi="Arial" w:cs="Arial"/>
                <w:i/>
                <w:sz w:val="22"/>
                <w:szCs w:val="22"/>
              </w:rPr>
              <w:t xml:space="preserve"> = 10 points (2 point par année d’expérience avec un maximum de 10 points).</w:t>
            </w:r>
          </w:p>
          <w:p w14:paraId="76C63E6C" w14:textId="77777777" w:rsidR="000D5C08" w:rsidRPr="009B1A48" w:rsidRDefault="000D5C08" w:rsidP="000D5C08">
            <w:pPr>
              <w:pStyle w:val="BankNormal"/>
              <w:spacing w:after="0" w:line="256" w:lineRule="auto"/>
              <w:ind w:left="720"/>
              <w:jc w:val="both"/>
              <w:rPr>
                <w:rFonts w:ascii="Arial" w:hAnsi="Arial" w:cs="Arial"/>
                <w:sz w:val="22"/>
                <w:szCs w:val="22"/>
              </w:rPr>
            </w:pPr>
          </w:p>
          <w:p w14:paraId="2E55BFA1" w14:textId="77777777" w:rsidR="000D5C08" w:rsidRPr="009B1A48" w:rsidRDefault="000D5C08" w:rsidP="000D5C08">
            <w:pPr>
              <w:pStyle w:val="BankNormal"/>
              <w:spacing w:after="0" w:line="256" w:lineRule="auto"/>
              <w:jc w:val="both"/>
              <w:rPr>
                <w:rFonts w:ascii="Arial" w:hAnsi="Arial" w:cs="Arial"/>
                <w:i/>
                <w:sz w:val="22"/>
                <w:szCs w:val="22"/>
              </w:rPr>
            </w:pPr>
            <w:r w:rsidRPr="009B1A48">
              <w:rPr>
                <w:rFonts w:ascii="Arial" w:hAnsi="Arial" w:cs="Arial"/>
                <w:sz w:val="22"/>
                <w:szCs w:val="22"/>
                <w:u w:val="single"/>
              </w:rPr>
              <w:t>Expérience spécifique</w:t>
            </w:r>
            <w:r w:rsidRPr="009B1A48">
              <w:rPr>
                <w:rFonts w:ascii="Arial" w:hAnsi="Arial" w:cs="Arial"/>
                <w:sz w:val="22"/>
                <w:szCs w:val="22"/>
              </w:rPr>
              <w:t> : 06 points</w:t>
            </w:r>
          </w:p>
          <w:p w14:paraId="2AA549D9" w14:textId="77777777" w:rsidR="000D5C08" w:rsidRDefault="000D5C08" w:rsidP="000D5C08">
            <w:pPr>
              <w:pStyle w:val="BankNormal"/>
              <w:numPr>
                <w:ilvl w:val="0"/>
                <w:numId w:val="41"/>
              </w:numPr>
              <w:spacing w:after="0" w:line="256" w:lineRule="auto"/>
              <w:jc w:val="both"/>
              <w:rPr>
                <w:rFonts w:ascii="Arial" w:hAnsi="Arial" w:cs="Arial"/>
                <w:i/>
                <w:sz w:val="22"/>
                <w:szCs w:val="22"/>
              </w:rPr>
            </w:pPr>
            <w:r w:rsidRPr="009B1A48">
              <w:rPr>
                <w:rFonts w:ascii="Arial" w:hAnsi="Arial" w:cs="Arial"/>
                <w:i/>
                <w:sz w:val="22"/>
                <w:szCs w:val="22"/>
              </w:rPr>
              <w:t>Expérience de 03 ans dans le domaine avec le Prestataire = 06 points     (2 points par année avec un maximum de 6 points).</w:t>
            </w:r>
          </w:p>
          <w:p w14:paraId="5159C60E" w14:textId="77777777" w:rsidR="000D5C08" w:rsidRDefault="000D5C08" w:rsidP="000D5C08">
            <w:pPr>
              <w:pStyle w:val="BankNormal"/>
              <w:spacing w:after="0" w:line="256" w:lineRule="auto"/>
              <w:jc w:val="both"/>
              <w:rPr>
                <w:rFonts w:ascii="Arial" w:hAnsi="Arial" w:cs="Arial"/>
                <w:i/>
                <w:sz w:val="22"/>
                <w:szCs w:val="22"/>
              </w:rPr>
            </w:pPr>
          </w:p>
          <w:p w14:paraId="50E6120E" w14:textId="19E9830F" w:rsidR="000D5C08" w:rsidRPr="009B1A48" w:rsidRDefault="000D5C08" w:rsidP="000D5C08">
            <w:pPr>
              <w:pStyle w:val="ps"/>
              <w:tabs>
                <w:tab w:val="left" w:pos="720"/>
              </w:tabs>
              <w:spacing w:before="0" w:line="360" w:lineRule="auto"/>
              <w:jc w:val="center"/>
              <w:rPr>
                <w:rFonts w:ascii="Arial" w:hAnsi="Arial" w:cs="Arial"/>
                <w:b/>
                <w:sz w:val="22"/>
                <w:szCs w:val="22"/>
              </w:rPr>
            </w:pPr>
            <w:r>
              <w:rPr>
                <w:rFonts w:ascii="Arial" w:hAnsi="Arial" w:cs="Arial"/>
                <w:b/>
                <w:sz w:val="22"/>
                <w:szCs w:val="22"/>
              </w:rPr>
              <w:t>Spécialiste en contrôle qualité laboratoire ou Laborantin</w:t>
            </w:r>
            <w:r w:rsidRPr="009B1A48">
              <w:rPr>
                <w:rFonts w:ascii="Arial" w:hAnsi="Arial" w:cs="Arial"/>
                <w:b/>
                <w:sz w:val="22"/>
                <w:szCs w:val="22"/>
              </w:rPr>
              <w:t xml:space="preserve"> – 20 points</w:t>
            </w:r>
          </w:p>
          <w:p w14:paraId="254F8E89" w14:textId="77777777" w:rsidR="000D5C08" w:rsidRPr="009B1A48" w:rsidRDefault="000D5C08" w:rsidP="000D5C08">
            <w:pPr>
              <w:pStyle w:val="ps"/>
              <w:tabs>
                <w:tab w:val="left" w:pos="720"/>
              </w:tabs>
              <w:spacing w:before="0" w:line="256" w:lineRule="auto"/>
              <w:jc w:val="center"/>
              <w:rPr>
                <w:rFonts w:ascii="Arial" w:hAnsi="Arial" w:cs="Arial"/>
                <w:b/>
                <w:sz w:val="22"/>
                <w:szCs w:val="22"/>
              </w:rPr>
            </w:pPr>
          </w:p>
          <w:p w14:paraId="781BE360" w14:textId="77777777"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Qualification</w:t>
            </w:r>
            <w:r w:rsidRPr="009B1A48">
              <w:rPr>
                <w:rFonts w:ascii="Arial" w:hAnsi="Arial" w:cs="Arial"/>
                <w:sz w:val="22"/>
                <w:szCs w:val="22"/>
              </w:rPr>
              <w:t xml:space="preserve"> : 04 points  </w:t>
            </w:r>
            <w:r w:rsidRPr="009B1A48">
              <w:rPr>
                <w:rFonts w:ascii="Arial" w:hAnsi="Arial" w:cs="Arial"/>
                <w:i/>
                <w:sz w:val="22"/>
                <w:szCs w:val="22"/>
              </w:rPr>
              <w:t xml:space="preserve"> </w:t>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i/>
                <w:sz w:val="22"/>
                <w:szCs w:val="22"/>
              </w:rPr>
              <w:tab/>
            </w:r>
            <w:r w:rsidRPr="009B1A48">
              <w:rPr>
                <w:rFonts w:ascii="Arial" w:hAnsi="Arial" w:cs="Arial"/>
                <w:sz w:val="22"/>
                <w:szCs w:val="22"/>
              </w:rPr>
              <w:t xml:space="preserve">                                    </w:t>
            </w:r>
          </w:p>
          <w:p w14:paraId="60EED043" w14:textId="711D3550" w:rsidR="000D5C08" w:rsidRDefault="000D5C08" w:rsidP="000D5C08">
            <w:pPr>
              <w:pStyle w:val="BankNormal"/>
              <w:numPr>
                <w:ilvl w:val="0"/>
                <w:numId w:val="40"/>
              </w:numPr>
              <w:spacing w:after="0" w:line="256" w:lineRule="auto"/>
              <w:ind w:left="526"/>
              <w:jc w:val="both"/>
              <w:rPr>
                <w:rFonts w:ascii="Arial" w:hAnsi="Arial" w:cs="Arial"/>
                <w:i/>
                <w:sz w:val="22"/>
                <w:szCs w:val="22"/>
              </w:rPr>
            </w:pPr>
            <w:r w:rsidRPr="009B1A48">
              <w:rPr>
                <w:rFonts w:ascii="Arial" w:hAnsi="Arial" w:cs="Arial"/>
                <w:i/>
                <w:sz w:val="22"/>
                <w:szCs w:val="22"/>
              </w:rPr>
              <w:t>Diplôme d</w:t>
            </w:r>
            <w:r>
              <w:rPr>
                <w:rFonts w:ascii="Arial" w:hAnsi="Arial" w:cs="Arial"/>
                <w:i/>
                <w:sz w:val="22"/>
                <w:szCs w:val="22"/>
              </w:rPr>
              <w:t>e bac+</w:t>
            </w:r>
            <w:r w:rsidR="00720B62">
              <w:rPr>
                <w:rFonts w:ascii="Arial" w:hAnsi="Arial" w:cs="Arial"/>
                <w:i/>
                <w:sz w:val="22"/>
                <w:szCs w:val="22"/>
              </w:rPr>
              <w:t>2 en chimie, contrôle qualité</w:t>
            </w:r>
            <w:r w:rsidR="003D32B2">
              <w:rPr>
                <w:rFonts w:ascii="Arial" w:hAnsi="Arial" w:cs="Arial"/>
                <w:i/>
                <w:sz w:val="22"/>
                <w:szCs w:val="22"/>
              </w:rPr>
              <w:t>, Te</w:t>
            </w:r>
            <w:r w:rsidR="00DE6330">
              <w:rPr>
                <w:rFonts w:ascii="Arial" w:hAnsi="Arial" w:cs="Arial"/>
                <w:i/>
                <w:sz w:val="22"/>
                <w:szCs w:val="22"/>
              </w:rPr>
              <w:t>chnicien Laboratoire INFAS</w:t>
            </w:r>
            <w:r w:rsidR="003D32B2">
              <w:rPr>
                <w:rFonts w:ascii="Arial" w:hAnsi="Arial" w:cs="Arial"/>
                <w:i/>
                <w:sz w:val="22"/>
                <w:szCs w:val="22"/>
              </w:rPr>
              <w:t xml:space="preserve"> ou diplôme similaire</w:t>
            </w:r>
            <w:r w:rsidRPr="009B1A48">
              <w:rPr>
                <w:rFonts w:ascii="Arial" w:hAnsi="Arial" w:cs="Arial"/>
                <w:i/>
                <w:sz w:val="22"/>
                <w:szCs w:val="22"/>
              </w:rPr>
              <w:t xml:space="preserve"> : 4 points.</w:t>
            </w:r>
          </w:p>
          <w:p w14:paraId="44B873E1" w14:textId="77777777" w:rsidR="000D5C08" w:rsidRPr="00A761DB" w:rsidRDefault="000D5C08" w:rsidP="000D5C08">
            <w:pPr>
              <w:pStyle w:val="BankNormal"/>
              <w:numPr>
                <w:ilvl w:val="0"/>
                <w:numId w:val="40"/>
              </w:numPr>
              <w:spacing w:after="0" w:line="256" w:lineRule="auto"/>
              <w:ind w:left="526"/>
              <w:jc w:val="both"/>
              <w:rPr>
                <w:rFonts w:ascii="Arial" w:hAnsi="Arial" w:cs="Arial"/>
                <w:i/>
                <w:sz w:val="22"/>
                <w:szCs w:val="22"/>
              </w:rPr>
            </w:pPr>
            <w:r w:rsidRPr="00A761DB">
              <w:rPr>
                <w:rFonts w:ascii="Arial" w:hAnsi="Arial" w:cs="Arial"/>
                <w:i/>
                <w:sz w:val="22"/>
                <w:szCs w:val="22"/>
              </w:rPr>
              <w:t>Autre diplôme</w:t>
            </w:r>
            <w:r>
              <w:rPr>
                <w:rFonts w:ascii="Arial" w:hAnsi="Arial" w:cs="Arial"/>
                <w:i/>
                <w:sz w:val="22"/>
                <w:szCs w:val="22"/>
              </w:rPr>
              <w:t xml:space="preserve"> non conforme</w:t>
            </w:r>
            <w:r w:rsidRPr="00A761DB">
              <w:rPr>
                <w:rFonts w:ascii="Arial" w:hAnsi="Arial" w:cs="Arial"/>
                <w:i/>
                <w:sz w:val="22"/>
                <w:szCs w:val="22"/>
              </w:rPr>
              <w:t xml:space="preserve"> = 0 point.</w:t>
            </w:r>
          </w:p>
          <w:p w14:paraId="73425AE6" w14:textId="77777777" w:rsidR="000D5C08" w:rsidRPr="009B1A48" w:rsidRDefault="000D5C08" w:rsidP="000D5C08">
            <w:pPr>
              <w:pStyle w:val="BankNormal"/>
              <w:spacing w:after="0" w:line="256" w:lineRule="auto"/>
              <w:jc w:val="both"/>
              <w:rPr>
                <w:rFonts w:ascii="Arial" w:hAnsi="Arial" w:cs="Arial"/>
                <w:sz w:val="22"/>
                <w:szCs w:val="22"/>
              </w:rPr>
            </w:pPr>
          </w:p>
          <w:p w14:paraId="53A6136D" w14:textId="77777777" w:rsidR="000D5C08" w:rsidRPr="009B1A48" w:rsidRDefault="000D5C08" w:rsidP="000D5C08">
            <w:pPr>
              <w:pStyle w:val="BankNormal"/>
              <w:spacing w:after="0" w:line="256" w:lineRule="auto"/>
              <w:jc w:val="both"/>
              <w:rPr>
                <w:rFonts w:ascii="Arial" w:hAnsi="Arial" w:cs="Arial"/>
                <w:sz w:val="22"/>
                <w:szCs w:val="22"/>
              </w:rPr>
            </w:pPr>
            <w:r w:rsidRPr="009B1A48">
              <w:rPr>
                <w:rFonts w:ascii="Arial" w:hAnsi="Arial" w:cs="Arial"/>
                <w:sz w:val="22"/>
                <w:szCs w:val="22"/>
                <w:u w:val="single"/>
              </w:rPr>
              <w:t xml:space="preserve">Expérience professionnelle </w:t>
            </w:r>
            <w:r w:rsidRPr="009B1A48">
              <w:rPr>
                <w:rFonts w:ascii="Arial" w:hAnsi="Arial" w:cs="Arial"/>
                <w:sz w:val="22"/>
                <w:szCs w:val="22"/>
              </w:rPr>
              <w:t>: 10 points</w:t>
            </w:r>
            <w:r w:rsidRPr="009B1A48">
              <w:rPr>
                <w:rFonts w:ascii="Arial" w:hAnsi="Arial" w:cs="Arial"/>
                <w:sz w:val="22"/>
                <w:szCs w:val="22"/>
              </w:rPr>
              <w:tab/>
            </w:r>
            <w:r w:rsidRPr="009B1A48">
              <w:rPr>
                <w:rFonts w:ascii="Arial" w:hAnsi="Arial" w:cs="Arial"/>
                <w:i/>
                <w:sz w:val="22"/>
                <w:szCs w:val="22"/>
              </w:rPr>
              <w:tab/>
              <w:t xml:space="preserve">                                                                       </w:t>
            </w:r>
          </w:p>
          <w:p w14:paraId="25442FC4" w14:textId="6EE30E3E" w:rsidR="000D5C08" w:rsidRPr="009B1A48" w:rsidRDefault="000D5C08" w:rsidP="000D5C08">
            <w:pPr>
              <w:pStyle w:val="BankNormal"/>
              <w:numPr>
                <w:ilvl w:val="0"/>
                <w:numId w:val="41"/>
              </w:numPr>
              <w:spacing w:after="0" w:line="256" w:lineRule="auto"/>
              <w:jc w:val="both"/>
              <w:rPr>
                <w:rFonts w:ascii="Arial" w:hAnsi="Arial" w:cs="Arial"/>
                <w:sz w:val="22"/>
                <w:szCs w:val="22"/>
              </w:rPr>
            </w:pPr>
            <w:r w:rsidRPr="009B1A48">
              <w:rPr>
                <w:rFonts w:ascii="Arial" w:hAnsi="Arial" w:cs="Arial"/>
                <w:sz w:val="22"/>
                <w:szCs w:val="22"/>
                <w:u w:val="single"/>
              </w:rPr>
              <w:t>Expérience générale</w:t>
            </w:r>
            <w:r w:rsidRPr="009B1A48">
              <w:rPr>
                <w:rFonts w:ascii="Arial" w:hAnsi="Arial" w:cs="Arial"/>
                <w:sz w:val="22"/>
                <w:szCs w:val="22"/>
              </w:rPr>
              <w:t xml:space="preserve"> : </w:t>
            </w:r>
            <w:r w:rsidRPr="009B1A48">
              <w:rPr>
                <w:rFonts w:ascii="Arial" w:hAnsi="Arial" w:cs="Arial"/>
                <w:i/>
                <w:sz w:val="22"/>
                <w:szCs w:val="22"/>
              </w:rPr>
              <w:t>Expérience professionnelle cumulée de 05 ans dans</w:t>
            </w:r>
            <w:r>
              <w:rPr>
                <w:rFonts w:ascii="Arial" w:hAnsi="Arial" w:cs="Arial"/>
                <w:i/>
                <w:sz w:val="22"/>
                <w:szCs w:val="22"/>
              </w:rPr>
              <w:t xml:space="preserve"> le</w:t>
            </w:r>
            <w:r w:rsidR="00720B62">
              <w:rPr>
                <w:rFonts w:ascii="Arial" w:hAnsi="Arial" w:cs="Arial"/>
                <w:i/>
                <w:sz w:val="22"/>
                <w:szCs w:val="22"/>
              </w:rPr>
              <w:t>s</w:t>
            </w:r>
            <w:r>
              <w:rPr>
                <w:rFonts w:ascii="Arial" w:hAnsi="Arial" w:cs="Arial"/>
                <w:i/>
                <w:sz w:val="22"/>
                <w:szCs w:val="22"/>
              </w:rPr>
              <w:t xml:space="preserve"> domaine</w:t>
            </w:r>
            <w:r w:rsidR="00720B62">
              <w:rPr>
                <w:rFonts w:ascii="Arial" w:hAnsi="Arial" w:cs="Arial"/>
                <w:i/>
                <w:sz w:val="22"/>
                <w:szCs w:val="22"/>
              </w:rPr>
              <w:t>s de la chimie industrielle</w:t>
            </w:r>
            <w:r w:rsidR="005F7EDA">
              <w:rPr>
                <w:rFonts w:ascii="Arial" w:hAnsi="Arial" w:cs="Arial"/>
                <w:i/>
                <w:sz w:val="22"/>
                <w:szCs w:val="22"/>
              </w:rPr>
              <w:t xml:space="preserve"> (</w:t>
            </w:r>
            <w:r w:rsidR="00720B62">
              <w:rPr>
                <w:rFonts w:ascii="Arial" w:hAnsi="Arial" w:cs="Arial"/>
                <w:i/>
                <w:sz w:val="22"/>
                <w:szCs w:val="22"/>
              </w:rPr>
              <w:t>pour les produits d’hygiène</w:t>
            </w:r>
            <w:r w:rsidR="005F7EDA">
              <w:rPr>
                <w:rFonts w:ascii="Arial" w:hAnsi="Arial" w:cs="Arial"/>
                <w:i/>
                <w:sz w:val="22"/>
                <w:szCs w:val="22"/>
              </w:rPr>
              <w:t>)</w:t>
            </w:r>
            <w:r w:rsidR="00720B62">
              <w:rPr>
                <w:rFonts w:ascii="Arial" w:hAnsi="Arial" w:cs="Arial"/>
                <w:i/>
                <w:sz w:val="22"/>
                <w:szCs w:val="22"/>
              </w:rPr>
              <w:t xml:space="preserve"> ou en laboratoire</w:t>
            </w:r>
            <w:r w:rsidRPr="009B1A48">
              <w:rPr>
                <w:rFonts w:ascii="Arial" w:hAnsi="Arial" w:cs="Arial"/>
                <w:i/>
                <w:sz w:val="22"/>
                <w:szCs w:val="22"/>
              </w:rPr>
              <w:t xml:space="preserve"> = 10 points (2 point par année d’expérience avec un maximum de 10 points).</w:t>
            </w:r>
          </w:p>
          <w:p w14:paraId="43E92CA6" w14:textId="77777777" w:rsidR="000D5C08" w:rsidRPr="009B1A48" w:rsidRDefault="000D5C08" w:rsidP="000D5C08">
            <w:pPr>
              <w:pStyle w:val="BankNormal"/>
              <w:spacing w:after="0" w:line="256" w:lineRule="auto"/>
              <w:ind w:left="720"/>
              <w:jc w:val="both"/>
              <w:rPr>
                <w:rFonts w:ascii="Arial" w:hAnsi="Arial" w:cs="Arial"/>
                <w:sz w:val="22"/>
                <w:szCs w:val="22"/>
              </w:rPr>
            </w:pPr>
          </w:p>
          <w:p w14:paraId="6362A9DB" w14:textId="77777777" w:rsidR="000D5C08" w:rsidRPr="009B1A48" w:rsidRDefault="000D5C08" w:rsidP="000D5C08">
            <w:pPr>
              <w:pStyle w:val="BankNormal"/>
              <w:spacing w:after="0" w:line="256" w:lineRule="auto"/>
              <w:jc w:val="both"/>
              <w:rPr>
                <w:rFonts w:ascii="Arial" w:hAnsi="Arial" w:cs="Arial"/>
                <w:i/>
                <w:sz w:val="22"/>
                <w:szCs w:val="22"/>
              </w:rPr>
            </w:pPr>
            <w:r w:rsidRPr="009B1A48">
              <w:rPr>
                <w:rFonts w:ascii="Arial" w:hAnsi="Arial" w:cs="Arial"/>
                <w:sz w:val="22"/>
                <w:szCs w:val="22"/>
                <w:u w:val="single"/>
              </w:rPr>
              <w:t>Expérience spécifique</w:t>
            </w:r>
            <w:r w:rsidRPr="009B1A48">
              <w:rPr>
                <w:rFonts w:ascii="Arial" w:hAnsi="Arial" w:cs="Arial"/>
                <w:sz w:val="22"/>
                <w:szCs w:val="22"/>
              </w:rPr>
              <w:t> : 06 points</w:t>
            </w:r>
          </w:p>
          <w:p w14:paraId="08EFF4C7" w14:textId="73DFD850" w:rsidR="000D5C08" w:rsidRPr="00720B62" w:rsidRDefault="000D5C08" w:rsidP="000D5C08">
            <w:pPr>
              <w:pStyle w:val="BankNormal"/>
              <w:numPr>
                <w:ilvl w:val="0"/>
                <w:numId w:val="41"/>
              </w:numPr>
              <w:spacing w:after="0" w:line="256" w:lineRule="auto"/>
              <w:jc w:val="both"/>
              <w:rPr>
                <w:rFonts w:ascii="Arial" w:hAnsi="Arial" w:cs="Arial"/>
                <w:i/>
                <w:sz w:val="22"/>
                <w:szCs w:val="22"/>
              </w:rPr>
            </w:pPr>
            <w:r w:rsidRPr="009B1A48">
              <w:rPr>
                <w:rFonts w:ascii="Arial" w:hAnsi="Arial" w:cs="Arial"/>
                <w:i/>
                <w:sz w:val="22"/>
                <w:szCs w:val="22"/>
              </w:rPr>
              <w:t>Expérience de 03 ans dans le domaine avec le Prestataire = 06 points     (2 points par année avec un maximum de 6 points).</w:t>
            </w:r>
          </w:p>
          <w:p w14:paraId="7EA07E8D" w14:textId="77777777" w:rsidR="009B1A48" w:rsidRPr="009B1A48" w:rsidRDefault="009B1A48" w:rsidP="005A450E">
            <w:pPr>
              <w:pStyle w:val="BankNormal"/>
              <w:spacing w:after="0" w:line="256" w:lineRule="auto"/>
              <w:jc w:val="both"/>
              <w:rPr>
                <w:rFonts w:ascii="Arial" w:hAnsi="Arial" w:cs="Arial"/>
                <w:i/>
                <w:sz w:val="22"/>
                <w:szCs w:val="22"/>
              </w:rPr>
            </w:pPr>
          </w:p>
        </w:tc>
        <w:tc>
          <w:tcPr>
            <w:tcW w:w="1701" w:type="dxa"/>
            <w:tcBorders>
              <w:top w:val="nil"/>
              <w:left w:val="single" w:sz="6" w:space="0" w:color="000080"/>
              <w:bottom w:val="single" w:sz="6" w:space="0" w:color="000080"/>
              <w:right w:val="single" w:sz="6" w:space="0" w:color="000080"/>
            </w:tcBorders>
            <w:vAlign w:val="center"/>
            <w:hideMark/>
          </w:tcPr>
          <w:p w14:paraId="6E23E2ED" w14:textId="6EE4EE2D" w:rsidR="009B1A48" w:rsidRPr="009B1A48" w:rsidRDefault="00A761DB" w:rsidP="005A450E">
            <w:pPr>
              <w:spacing w:before="60" w:after="60" w:line="276" w:lineRule="auto"/>
              <w:jc w:val="center"/>
              <w:rPr>
                <w:rFonts w:ascii="Arial" w:hAnsi="Arial" w:cs="Arial"/>
                <w:color w:val="000000"/>
                <w:sz w:val="22"/>
                <w:szCs w:val="22"/>
              </w:rPr>
            </w:pPr>
            <w:r>
              <w:rPr>
                <w:rFonts w:ascii="Arial" w:hAnsi="Arial" w:cs="Arial"/>
                <w:color w:val="000000"/>
                <w:sz w:val="22"/>
                <w:szCs w:val="22"/>
              </w:rPr>
              <w:t>6</w:t>
            </w:r>
            <w:r w:rsidR="009B1A48" w:rsidRPr="009B1A48">
              <w:rPr>
                <w:rFonts w:ascii="Arial" w:hAnsi="Arial" w:cs="Arial"/>
                <w:color w:val="000000"/>
                <w:sz w:val="22"/>
                <w:szCs w:val="22"/>
              </w:rPr>
              <w:t>0</w:t>
            </w:r>
          </w:p>
        </w:tc>
      </w:tr>
      <w:tr w:rsidR="009B1A48" w:rsidRPr="009B1A48" w14:paraId="6A4D6115" w14:textId="77777777" w:rsidTr="005A45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4B5C8F6"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0CEB6667"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14</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42CEC1D7" w14:textId="77777777" w:rsidR="00720B62" w:rsidRDefault="009B1A48" w:rsidP="005A450E">
            <w:pPr>
              <w:rPr>
                <w:rFonts w:ascii="Arial" w:hAnsi="Arial" w:cs="Arial"/>
                <w:color w:val="000000"/>
                <w:sz w:val="22"/>
                <w:szCs w:val="22"/>
              </w:rPr>
            </w:pPr>
            <w:r w:rsidRPr="009B1A48">
              <w:rPr>
                <w:rFonts w:ascii="Arial" w:hAnsi="Arial" w:cs="Arial"/>
                <w:color w:val="000000"/>
                <w:sz w:val="22"/>
                <w:szCs w:val="22"/>
              </w:rPr>
              <w:t xml:space="preserve">Liste des équipements et matériels </w:t>
            </w:r>
          </w:p>
          <w:p w14:paraId="3DC43983" w14:textId="18DBC985" w:rsidR="009B1A48" w:rsidRPr="009B1A48" w:rsidRDefault="00720B62" w:rsidP="005A450E">
            <w:pPr>
              <w:rPr>
                <w:rFonts w:ascii="Arial" w:hAnsi="Arial" w:cs="Arial"/>
                <w:color w:val="000000"/>
                <w:sz w:val="22"/>
                <w:szCs w:val="22"/>
              </w:rPr>
            </w:pPr>
            <w:r>
              <w:rPr>
                <w:rFonts w:ascii="Arial" w:hAnsi="Arial" w:cs="Arial"/>
                <w:color w:val="000000"/>
                <w:sz w:val="22"/>
                <w:szCs w:val="22"/>
              </w:rPr>
              <w:t xml:space="preserve">                     </w:t>
            </w:r>
          </w:p>
          <w:p w14:paraId="2BDF23FE" w14:textId="77777777" w:rsidR="009B1A48" w:rsidRPr="009B1A48" w:rsidRDefault="009B1A48" w:rsidP="009B1A48">
            <w:pPr>
              <w:pStyle w:val="Paragraphedeliste"/>
              <w:numPr>
                <w:ilvl w:val="0"/>
                <w:numId w:val="17"/>
              </w:numPr>
              <w:spacing w:after="160" w:line="256" w:lineRule="auto"/>
              <w:contextualSpacing/>
              <w:rPr>
                <w:rFonts w:ascii="Arial" w:hAnsi="Arial" w:cs="Arial"/>
                <w:color w:val="000000"/>
                <w:sz w:val="22"/>
                <w:szCs w:val="22"/>
              </w:rPr>
            </w:pPr>
            <w:r w:rsidRPr="009B1A48">
              <w:rPr>
                <w:rFonts w:ascii="Arial" w:hAnsi="Arial" w:cs="Arial"/>
                <w:color w:val="000000"/>
                <w:sz w:val="22"/>
                <w:szCs w:val="22"/>
              </w:rPr>
              <w:t xml:space="preserve">Camionnette entre 1,5 et 5 tonnes ou plus = </w:t>
            </w:r>
            <w:r w:rsidRPr="009B1A48">
              <w:rPr>
                <w:rFonts w:ascii="Arial" w:hAnsi="Arial" w:cs="Arial"/>
                <w:b/>
                <w:bCs/>
                <w:color w:val="000000"/>
                <w:sz w:val="22"/>
                <w:szCs w:val="22"/>
              </w:rPr>
              <w:t>05 points</w:t>
            </w:r>
          </w:p>
          <w:p w14:paraId="2A74931A" w14:textId="77777777" w:rsidR="009B1A48" w:rsidRDefault="009B1A48" w:rsidP="005A450E">
            <w:pPr>
              <w:spacing w:line="256" w:lineRule="auto"/>
              <w:rPr>
                <w:rFonts w:ascii="Arial" w:hAnsi="Arial" w:cs="Arial"/>
                <w:i/>
                <w:iCs/>
                <w:color w:val="000000"/>
                <w:sz w:val="22"/>
                <w:szCs w:val="22"/>
              </w:rPr>
            </w:pPr>
            <w:r w:rsidRPr="009B1A48">
              <w:rPr>
                <w:rFonts w:ascii="Arial" w:hAnsi="Arial" w:cs="Arial"/>
                <w:color w:val="000000"/>
                <w:sz w:val="22"/>
                <w:szCs w:val="22"/>
              </w:rPr>
              <w:t xml:space="preserve">Si camionnette en propre (carte grise au nom de l’entreprise ou du gérant) = </w:t>
            </w:r>
            <w:r w:rsidRPr="009B1A48">
              <w:rPr>
                <w:rFonts w:ascii="Arial" w:hAnsi="Arial" w:cs="Arial"/>
                <w:i/>
                <w:iCs/>
                <w:color w:val="000000"/>
                <w:sz w:val="22"/>
                <w:szCs w:val="22"/>
              </w:rPr>
              <w:t>05 points</w:t>
            </w:r>
            <w:r w:rsidRPr="009B1A48">
              <w:rPr>
                <w:rFonts w:ascii="Arial" w:hAnsi="Arial" w:cs="Arial"/>
                <w:color w:val="000000"/>
                <w:sz w:val="22"/>
                <w:szCs w:val="22"/>
              </w:rPr>
              <w:t xml:space="preserve">, sinon = </w:t>
            </w:r>
            <w:r w:rsidRPr="009B1A48">
              <w:rPr>
                <w:rFonts w:ascii="Arial" w:hAnsi="Arial" w:cs="Arial"/>
                <w:i/>
                <w:iCs/>
                <w:color w:val="000000"/>
                <w:sz w:val="22"/>
                <w:szCs w:val="22"/>
              </w:rPr>
              <w:t>0 point</w:t>
            </w:r>
          </w:p>
          <w:p w14:paraId="687689F3" w14:textId="77777777" w:rsidR="00A15F13" w:rsidRPr="009B1A48" w:rsidRDefault="00A15F13" w:rsidP="005A450E">
            <w:pPr>
              <w:spacing w:line="256" w:lineRule="auto"/>
              <w:rPr>
                <w:rFonts w:ascii="Arial" w:hAnsi="Arial" w:cs="Arial"/>
                <w:i/>
                <w:iCs/>
                <w:color w:val="000000"/>
                <w:sz w:val="22"/>
                <w:szCs w:val="22"/>
              </w:rPr>
            </w:pPr>
          </w:p>
          <w:p w14:paraId="553C1F64" w14:textId="5C1A6927" w:rsidR="009B1A48" w:rsidRPr="00A15F13" w:rsidRDefault="00720B62" w:rsidP="009B1A48">
            <w:pPr>
              <w:pStyle w:val="Paragraphedeliste"/>
              <w:numPr>
                <w:ilvl w:val="0"/>
                <w:numId w:val="17"/>
              </w:numPr>
              <w:spacing w:after="160" w:line="256" w:lineRule="auto"/>
              <w:contextualSpacing/>
              <w:rPr>
                <w:rFonts w:ascii="Arial" w:hAnsi="Arial" w:cs="Arial"/>
                <w:i/>
                <w:iCs/>
                <w:color w:val="000000"/>
                <w:sz w:val="22"/>
                <w:szCs w:val="22"/>
              </w:rPr>
            </w:pPr>
            <w:r>
              <w:rPr>
                <w:rFonts w:ascii="Arial" w:hAnsi="Arial" w:cs="Arial"/>
                <w:bCs/>
                <w:sz w:val="22"/>
                <w:szCs w:val="22"/>
              </w:rPr>
              <w:t>Entrepôt de stockage</w:t>
            </w:r>
            <w:r w:rsidR="009B1A48" w:rsidRPr="009B1A48">
              <w:rPr>
                <w:rFonts w:ascii="Arial" w:hAnsi="Arial" w:cs="Arial"/>
                <w:bCs/>
                <w:sz w:val="22"/>
                <w:szCs w:val="22"/>
              </w:rPr>
              <w:t xml:space="preserve"> = </w:t>
            </w:r>
            <w:r w:rsidR="00A15F13">
              <w:rPr>
                <w:rFonts w:ascii="Arial" w:hAnsi="Arial" w:cs="Arial"/>
                <w:b/>
                <w:sz w:val="22"/>
                <w:szCs w:val="22"/>
              </w:rPr>
              <w:t>1</w:t>
            </w:r>
            <w:r>
              <w:rPr>
                <w:rFonts w:ascii="Arial" w:hAnsi="Arial" w:cs="Arial"/>
                <w:b/>
                <w:sz w:val="22"/>
                <w:szCs w:val="22"/>
              </w:rPr>
              <w:t>5</w:t>
            </w:r>
            <w:r w:rsidR="009B1A48" w:rsidRPr="009B1A48">
              <w:rPr>
                <w:rFonts w:ascii="Arial" w:hAnsi="Arial" w:cs="Arial"/>
                <w:b/>
                <w:sz w:val="22"/>
                <w:szCs w:val="22"/>
              </w:rPr>
              <w:t xml:space="preserve"> points</w:t>
            </w:r>
          </w:p>
          <w:p w14:paraId="7C27BF67" w14:textId="77777777" w:rsidR="00A15F13" w:rsidRPr="00790AF5" w:rsidRDefault="00A15F13" w:rsidP="00A15F13">
            <w:pPr>
              <w:pStyle w:val="Paragraphedeliste"/>
              <w:spacing w:after="160" w:line="256" w:lineRule="auto"/>
              <w:ind w:left="720"/>
              <w:contextualSpacing/>
              <w:rPr>
                <w:rFonts w:ascii="Arial" w:hAnsi="Arial" w:cs="Arial"/>
                <w:i/>
                <w:iCs/>
                <w:color w:val="000000"/>
                <w:sz w:val="6"/>
                <w:szCs w:val="6"/>
              </w:rPr>
            </w:pPr>
          </w:p>
          <w:p w14:paraId="2DAC6125" w14:textId="7D1BF6EC" w:rsidR="00A15F13" w:rsidRPr="00A15F13" w:rsidRDefault="00A15F13" w:rsidP="00A15F13">
            <w:pPr>
              <w:pStyle w:val="Paragraphedeliste"/>
              <w:numPr>
                <w:ilvl w:val="0"/>
                <w:numId w:val="42"/>
              </w:numPr>
              <w:spacing w:line="276" w:lineRule="auto"/>
              <w:ind w:left="384" w:hanging="283"/>
              <w:jc w:val="both"/>
              <w:rPr>
                <w:rFonts w:ascii="Arial" w:hAnsi="Arial" w:cs="Arial"/>
                <w:i/>
                <w:iCs/>
                <w:color w:val="000000"/>
                <w:sz w:val="22"/>
                <w:szCs w:val="22"/>
              </w:rPr>
            </w:pPr>
            <w:r w:rsidRPr="00A15F13">
              <w:rPr>
                <w:rFonts w:ascii="Arial" w:hAnsi="Arial" w:cs="Arial"/>
                <w:i/>
                <w:iCs/>
                <w:color w:val="000000"/>
                <w:sz w:val="22"/>
                <w:szCs w:val="22"/>
              </w:rPr>
              <w:t>Titre de propriété ou contrat de bail du magasin</w:t>
            </w:r>
          </w:p>
          <w:p w14:paraId="1070D6FA" w14:textId="647E90C7" w:rsidR="00A15F13" w:rsidRPr="00A15F13" w:rsidRDefault="00A15F13" w:rsidP="00A15F13">
            <w:pPr>
              <w:pStyle w:val="Paragraphedeliste"/>
              <w:numPr>
                <w:ilvl w:val="0"/>
                <w:numId w:val="42"/>
              </w:numPr>
              <w:spacing w:line="276" w:lineRule="auto"/>
              <w:ind w:left="384" w:hanging="283"/>
              <w:jc w:val="both"/>
              <w:rPr>
                <w:rFonts w:ascii="Arial" w:hAnsi="Arial" w:cs="Arial"/>
                <w:i/>
                <w:iCs/>
                <w:color w:val="000000"/>
                <w:sz w:val="22"/>
                <w:szCs w:val="22"/>
              </w:rPr>
            </w:pPr>
            <w:r w:rsidRPr="00A15F13">
              <w:rPr>
                <w:rFonts w:ascii="Arial" w:hAnsi="Arial" w:cs="Arial"/>
                <w:i/>
                <w:iCs/>
                <w:color w:val="000000"/>
                <w:sz w:val="22"/>
                <w:szCs w:val="22"/>
              </w:rPr>
              <w:t>Plan de l’entrepôt et dispositif de sécurité</w:t>
            </w:r>
          </w:p>
          <w:p w14:paraId="1179D6C6" w14:textId="4133598F" w:rsidR="00A15F13" w:rsidRPr="00A15F13" w:rsidRDefault="00A15F13" w:rsidP="00A15F13">
            <w:pPr>
              <w:pStyle w:val="Paragraphedeliste"/>
              <w:numPr>
                <w:ilvl w:val="0"/>
                <w:numId w:val="42"/>
              </w:numPr>
              <w:spacing w:line="276" w:lineRule="auto"/>
              <w:ind w:left="384" w:hanging="283"/>
              <w:jc w:val="both"/>
              <w:rPr>
                <w:rFonts w:ascii="Arial" w:hAnsi="Arial" w:cs="Arial"/>
                <w:i/>
                <w:iCs/>
                <w:color w:val="000000"/>
                <w:sz w:val="22"/>
                <w:szCs w:val="22"/>
              </w:rPr>
            </w:pPr>
            <w:r w:rsidRPr="00A15F13">
              <w:rPr>
                <w:rFonts w:ascii="Arial" w:hAnsi="Arial" w:cs="Arial"/>
                <w:i/>
                <w:iCs/>
                <w:color w:val="000000"/>
                <w:sz w:val="22"/>
                <w:szCs w:val="22"/>
              </w:rPr>
              <w:t>Schéma ou plan détaillé de l'espace de stockage, montrant la disposition des rayonnages, des équipements de stockage, et des zones spécifiques (par exemple, zones réfrigérées).</w:t>
            </w:r>
          </w:p>
          <w:p w14:paraId="216F90D1" w14:textId="77777777" w:rsidR="00A15F13" w:rsidRDefault="00A15F13" w:rsidP="00A15F13">
            <w:pPr>
              <w:pStyle w:val="Paragraphedeliste"/>
              <w:numPr>
                <w:ilvl w:val="0"/>
                <w:numId w:val="42"/>
              </w:numPr>
              <w:spacing w:line="276" w:lineRule="auto"/>
              <w:ind w:left="384" w:hanging="283"/>
              <w:jc w:val="both"/>
              <w:rPr>
                <w:rFonts w:ascii="Arial" w:hAnsi="Arial" w:cs="Arial"/>
                <w:i/>
                <w:iCs/>
                <w:color w:val="000000"/>
                <w:sz w:val="22"/>
                <w:szCs w:val="22"/>
              </w:rPr>
            </w:pPr>
            <w:r w:rsidRPr="00A15F13">
              <w:rPr>
                <w:rFonts w:ascii="Arial" w:hAnsi="Arial" w:cs="Arial"/>
                <w:i/>
                <w:iCs/>
                <w:color w:val="000000"/>
                <w:sz w:val="22"/>
                <w:szCs w:val="22"/>
              </w:rPr>
              <w:t>Documents prouvant que les systèmes de contrôle de la température (réfrigérateurs, congélateurs) sont conformes aux exigences pour les produits nécessitant des conditions de stockage spécifiques.</w:t>
            </w:r>
          </w:p>
          <w:p w14:paraId="2ACD6392" w14:textId="69F2C4AA" w:rsidR="00A15F13" w:rsidRDefault="00A15F13" w:rsidP="00A15F13">
            <w:pPr>
              <w:pStyle w:val="Paragraphedeliste"/>
              <w:numPr>
                <w:ilvl w:val="0"/>
                <w:numId w:val="42"/>
              </w:numPr>
              <w:spacing w:line="276" w:lineRule="auto"/>
              <w:ind w:left="384" w:hanging="283"/>
              <w:jc w:val="both"/>
              <w:rPr>
                <w:rFonts w:ascii="Arial" w:hAnsi="Arial" w:cs="Arial"/>
                <w:i/>
                <w:iCs/>
                <w:color w:val="000000"/>
                <w:sz w:val="22"/>
                <w:szCs w:val="22"/>
              </w:rPr>
            </w:pPr>
            <w:r w:rsidRPr="00A15F13">
              <w:rPr>
                <w:rFonts w:ascii="Arial" w:hAnsi="Arial" w:cs="Arial"/>
                <w:i/>
                <w:iCs/>
                <w:color w:val="000000"/>
                <w:sz w:val="22"/>
                <w:szCs w:val="22"/>
              </w:rPr>
              <w:t>Attestation d’assurance couvrant les risques associés à l’espace de stockage (incendie, vol, etc.).</w:t>
            </w:r>
          </w:p>
          <w:p w14:paraId="117DD98F" w14:textId="1614CE8B" w:rsidR="00A15F13" w:rsidRPr="00A15F13" w:rsidRDefault="00A15F13" w:rsidP="00A15F13">
            <w:pPr>
              <w:pStyle w:val="Paragraphedeliste"/>
              <w:numPr>
                <w:ilvl w:val="0"/>
                <w:numId w:val="42"/>
              </w:numPr>
              <w:spacing w:line="276" w:lineRule="auto"/>
              <w:ind w:left="384" w:hanging="283"/>
              <w:jc w:val="both"/>
              <w:rPr>
                <w:rFonts w:ascii="Arial" w:hAnsi="Arial" w:cs="Arial"/>
                <w:i/>
                <w:iCs/>
                <w:color w:val="000000"/>
                <w:sz w:val="22"/>
                <w:szCs w:val="22"/>
              </w:rPr>
            </w:pPr>
            <w:r>
              <w:rPr>
                <w:rFonts w:ascii="Arial" w:hAnsi="Arial" w:cs="Arial"/>
                <w:i/>
                <w:iCs/>
                <w:color w:val="000000"/>
                <w:sz w:val="22"/>
                <w:szCs w:val="22"/>
              </w:rPr>
              <w:t>Dernier rapport de maintenance (entretien) de l’entrepôt</w:t>
            </w:r>
          </w:p>
          <w:p w14:paraId="0DE68B79" w14:textId="77777777" w:rsidR="00CC7B8C" w:rsidRPr="00790AF5" w:rsidRDefault="00CC7B8C" w:rsidP="005A450E">
            <w:pPr>
              <w:spacing w:line="256" w:lineRule="auto"/>
              <w:rPr>
                <w:rFonts w:ascii="Arial" w:hAnsi="Arial" w:cs="Arial"/>
                <w:color w:val="000000"/>
                <w:sz w:val="6"/>
                <w:szCs w:val="6"/>
              </w:rPr>
            </w:pPr>
          </w:p>
          <w:p w14:paraId="6086E701" w14:textId="5862F804" w:rsidR="00CC7B8C" w:rsidRPr="009B1A48" w:rsidRDefault="009B1A48" w:rsidP="005A450E">
            <w:pPr>
              <w:spacing w:line="256" w:lineRule="auto"/>
              <w:rPr>
                <w:rFonts w:ascii="Arial" w:hAnsi="Arial" w:cs="Arial"/>
                <w:color w:val="000000"/>
                <w:sz w:val="22"/>
                <w:szCs w:val="22"/>
              </w:rPr>
            </w:pPr>
            <w:r w:rsidRPr="009B1A48">
              <w:rPr>
                <w:rFonts w:ascii="Arial" w:hAnsi="Arial" w:cs="Arial"/>
                <w:color w:val="000000"/>
                <w:sz w:val="22"/>
                <w:szCs w:val="22"/>
              </w:rPr>
              <w:t xml:space="preserve">En l’absence </w:t>
            </w:r>
            <w:r w:rsidRPr="00CC7B8C">
              <w:rPr>
                <w:rFonts w:ascii="Arial" w:hAnsi="Arial" w:cs="Arial"/>
                <w:b/>
                <w:bCs/>
                <w:color w:val="000000"/>
                <w:sz w:val="22"/>
                <w:szCs w:val="22"/>
              </w:rPr>
              <w:t>d</w:t>
            </w:r>
            <w:r w:rsidR="00CC7B8C" w:rsidRPr="00CC7B8C">
              <w:rPr>
                <w:rFonts w:ascii="Arial" w:hAnsi="Arial" w:cs="Arial"/>
                <w:b/>
                <w:bCs/>
                <w:color w:val="000000"/>
                <w:sz w:val="22"/>
                <w:szCs w:val="22"/>
              </w:rPr>
              <w:t>’un</w:t>
            </w:r>
            <w:r w:rsidRPr="00CC7B8C">
              <w:rPr>
                <w:rFonts w:ascii="Arial" w:hAnsi="Arial" w:cs="Arial"/>
                <w:b/>
                <w:bCs/>
                <w:color w:val="000000"/>
                <w:sz w:val="22"/>
                <w:szCs w:val="22"/>
              </w:rPr>
              <w:t xml:space="preserve"> document</w:t>
            </w:r>
            <w:r w:rsidRPr="009B1A48">
              <w:rPr>
                <w:rFonts w:ascii="Arial" w:hAnsi="Arial" w:cs="Arial"/>
                <w:color w:val="000000"/>
                <w:sz w:val="22"/>
                <w:szCs w:val="22"/>
              </w:rPr>
              <w:t>, le Soumissionnaire n’aura pas les points requis.</w:t>
            </w:r>
          </w:p>
          <w:p w14:paraId="49013072" w14:textId="77777777" w:rsidR="009B1A48" w:rsidRPr="009B1A48" w:rsidRDefault="009B1A48" w:rsidP="005A450E">
            <w:pPr>
              <w:spacing w:line="256" w:lineRule="auto"/>
              <w:rPr>
                <w:rFonts w:ascii="Arial" w:hAnsi="Arial" w:cs="Arial"/>
                <w:color w:val="000000"/>
                <w:sz w:val="22"/>
                <w:szCs w:val="22"/>
              </w:rPr>
            </w:pP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4DAC6938" w14:textId="64C8B87B" w:rsidR="009B1A48" w:rsidRPr="009B1A48" w:rsidRDefault="00A15F13" w:rsidP="005A450E">
            <w:pPr>
              <w:spacing w:before="60" w:after="60" w:line="276" w:lineRule="auto"/>
              <w:jc w:val="center"/>
              <w:rPr>
                <w:rFonts w:ascii="Arial" w:hAnsi="Arial" w:cs="Arial"/>
                <w:color w:val="000000"/>
                <w:sz w:val="22"/>
                <w:szCs w:val="22"/>
              </w:rPr>
            </w:pPr>
            <w:r>
              <w:rPr>
                <w:rFonts w:ascii="Arial" w:hAnsi="Arial" w:cs="Arial"/>
                <w:color w:val="000000"/>
                <w:sz w:val="22"/>
                <w:szCs w:val="22"/>
              </w:rPr>
              <w:t>20</w:t>
            </w:r>
          </w:p>
        </w:tc>
      </w:tr>
      <w:tr w:rsidR="009B1A48" w:rsidRPr="009B1A48" w14:paraId="19DFFAED" w14:textId="77777777" w:rsidTr="00790AF5">
        <w:trPr>
          <w:trHeight w:val="2164"/>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3592575E"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4A2E8AD6"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15</w:t>
            </w:r>
          </w:p>
        </w:tc>
        <w:tc>
          <w:tcPr>
            <w:tcW w:w="7968" w:type="dxa"/>
            <w:tcBorders>
              <w:top w:val="single" w:sz="4" w:space="0" w:color="auto"/>
              <w:left w:val="single" w:sz="6" w:space="0" w:color="000080"/>
              <w:bottom w:val="single" w:sz="6" w:space="0" w:color="000080"/>
              <w:right w:val="single" w:sz="6" w:space="0" w:color="000080"/>
            </w:tcBorders>
            <w:vAlign w:val="center"/>
            <w:hideMark/>
          </w:tcPr>
          <w:p w14:paraId="76911DD6" w14:textId="52142A28" w:rsidR="009B1A48" w:rsidRPr="009B1A48" w:rsidRDefault="009B1A48" w:rsidP="00790AF5">
            <w:pPr>
              <w:pStyle w:val="NormalWeb"/>
              <w:tabs>
                <w:tab w:val="left" w:pos="567"/>
              </w:tabs>
              <w:spacing w:beforeAutospacing="0" w:afterAutospacing="0" w:line="257" w:lineRule="auto"/>
              <w:jc w:val="both"/>
              <w:rPr>
                <w:rFonts w:ascii="Arial" w:hAnsi="Arial" w:cs="Arial"/>
                <w:b/>
                <w:bCs/>
                <w:color w:val="000000"/>
                <w:sz w:val="22"/>
                <w:szCs w:val="22"/>
              </w:rPr>
            </w:pPr>
            <w:r w:rsidRPr="009B1A48">
              <w:rPr>
                <w:rFonts w:ascii="Arial" w:hAnsi="Arial" w:cs="Arial"/>
                <w:b/>
                <w:bCs/>
                <w:color w:val="000000"/>
                <w:sz w:val="22"/>
                <w:szCs w:val="22"/>
              </w:rPr>
              <w:t>Expérience générale dans</w:t>
            </w:r>
            <w:r w:rsidR="00CC7B8C">
              <w:rPr>
                <w:rFonts w:ascii="Arial" w:hAnsi="Arial" w:cs="Arial"/>
                <w:b/>
                <w:bCs/>
                <w:color w:val="000000"/>
                <w:sz w:val="22"/>
                <w:szCs w:val="22"/>
              </w:rPr>
              <w:t xml:space="preserve"> le domaine médical</w:t>
            </w:r>
            <w:r w:rsidRPr="009B1A48">
              <w:rPr>
                <w:rFonts w:ascii="Arial" w:hAnsi="Arial" w:cs="Arial"/>
                <w:b/>
                <w:bCs/>
                <w:color w:val="000000"/>
                <w:sz w:val="22"/>
                <w:szCs w:val="22"/>
              </w:rPr>
              <w:t xml:space="preserve"> au cours des 05 dernières années (2019-2023) ou 2024</w:t>
            </w:r>
          </w:p>
          <w:p w14:paraId="3832A2BD" w14:textId="43808F4F" w:rsidR="009B1A48" w:rsidRPr="009B1A48" w:rsidRDefault="009B1A48" w:rsidP="00790AF5">
            <w:pPr>
              <w:pStyle w:val="NormalWeb"/>
              <w:tabs>
                <w:tab w:val="left" w:pos="567"/>
              </w:tabs>
              <w:spacing w:beforeAutospacing="0" w:afterAutospacing="0" w:line="257" w:lineRule="auto"/>
              <w:jc w:val="both"/>
              <w:rPr>
                <w:rFonts w:ascii="Arial" w:hAnsi="Arial" w:cs="Arial"/>
                <w:b/>
                <w:bCs/>
                <w:color w:val="000000"/>
                <w:sz w:val="22"/>
                <w:szCs w:val="22"/>
              </w:rPr>
            </w:pPr>
            <w:r w:rsidRPr="009B1A48">
              <w:rPr>
                <w:rFonts w:ascii="Arial" w:hAnsi="Arial" w:cs="Arial"/>
                <w:color w:val="000000"/>
                <w:sz w:val="22"/>
                <w:szCs w:val="22"/>
              </w:rPr>
              <w:t>05 ABE d</w:t>
            </w:r>
            <w:r w:rsidR="00CC7B8C">
              <w:rPr>
                <w:rFonts w:ascii="Arial" w:hAnsi="Arial" w:cs="Arial"/>
                <w:color w:val="000000"/>
                <w:sz w:val="22"/>
                <w:szCs w:val="22"/>
              </w:rPr>
              <w:t>e fourniture de matériels</w:t>
            </w:r>
            <w:r w:rsidR="002D12A0">
              <w:rPr>
                <w:rFonts w:ascii="Arial" w:hAnsi="Arial" w:cs="Arial"/>
                <w:color w:val="000000"/>
                <w:sz w:val="22"/>
                <w:szCs w:val="22"/>
              </w:rPr>
              <w:t>/</w:t>
            </w:r>
            <w:r w:rsidR="00CC7B8C">
              <w:rPr>
                <w:rFonts w:ascii="Arial" w:hAnsi="Arial" w:cs="Arial"/>
                <w:color w:val="000000"/>
                <w:sz w:val="22"/>
                <w:szCs w:val="22"/>
              </w:rPr>
              <w:t>produits</w:t>
            </w:r>
            <w:r w:rsidR="002D12A0">
              <w:rPr>
                <w:rFonts w:ascii="Arial" w:hAnsi="Arial" w:cs="Arial"/>
                <w:color w:val="000000"/>
                <w:sz w:val="22"/>
                <w:szCs w:val="22"/>
              </w:rPr>
              <w:t>/</w:t>
            </w:r>
            <w:r w:rsidR="00CC7B8C">
              <w:rPr>
                <w:rFonts w:ascii="Arial" w:hAnsi="Arial" w:cs="Arial"/>
                <w:color w:val="000000"/>
                <w:sz w:val="22"/>
                <w:szCs w:val="22"/>
              </w:rPr>
              <w:t>intrants</w:t>
            </w:r>
            <w:r w:rsidR="002D12A0">
              <w:rPr>
                <w:rFonts w:ascii="Arial" w:hAnsi="Arial" w:cs="Arial"/>
                <w:color w:val="000000"/>
                <w:sz w:val="22"/>
                <w:szCs w:val="22"/>
              </w:rPr>
              <w:t>/</w:t>
            </w:r>
            <w:r w:rsidR="00CC7B8C">
              <w:rPr>
                <w:rFonts w:ascii="Arial" w:hAnsi="Arial" w:cs="Arial"/>
                <w:color w:val="000000"/>
                <w:sz w:val="22"/>
                <w:szCs w:val="22"/>
              </w:rPr>
              <w:t>équipements…</w:t>
            </w:r>
            <w:r w:rsidRPr="009B1A48">
              <w:rPr>
                <w:rFonts w:ascii="Arial" w:hAnsi="Arial" w:cs="Arial"/>
                <w:color w:val="000000"/>
                <w:sz w:val="22"/>
                <w:szCs w:val="22"/>
              </w:rPr>
              <w:t xml:space="preserve"> par an d’une valeur de 15.000.000 FCFA (au moins) chacune = 02 points/ ABE</w:t>
            </w:r>
          </w:p>
          <w:p w14:paraId="7320C361" w14:textId="014F3593" w:rsidR="009B1A48" w:rsidRPr="009B1A48" w:rsidRDefault="009B1A48" w:rsidP="00790AF5">
            <w:pPr>
              <w:pStyle w:val="NormalWeb"/>
              <w:tabs>
                <w:tab w:val="left" w:pos="567"/>
              </w:tabs>
              <w:spacing w:beforeAutospacing="0" w:afterAutospacing="0" w:line="257" w:lineRule="auto"/>
              <w:jc w:val="both"/>
              <w:rPr>
                <w:rFonts w:ascii="Arial" w:hAnsi="Arial" w:cs="Arial"/>
                <w:b/>
                <w:bCs/>
                <w:color w:val="000000"/>
                <w:sz w:val="22"/>
                <w:szCs w:val="22"/>
              </w:rPr>
            </w:pPr>
            <w:r w:rsidRPr="009B1A48">
              <w:rPr>
                <w:rFonts w:ascii="Arial" w:hAnsi="Arial" w:cs="Arial"/>
                <w:color w:val="000000"/>
                <w:sz w:val="22"/>
                <w:szCs w:val="22"/>
              </w:rPr>
              <w:t xml:space="preserve">Le Soumissionnaire devra fournir au moins une ABE par année retraçant ces cinq (05) années d’expérience. Deux ou plusieurs ABE de la même année sont considérées pour la seule et même année </w:t>
            </w:r>
            <w:r w:rsidRPr="009B1A48">
              <w:rPr>
                <w:rFonts w:ascii="Arial" w:hAnsi="Arial" w:cs="Arial"/>
                <w:b/>
                <w:bCs/>
                <w:color w:val="000000"/>
                <w:sz w:val="22"/>
                <w:szCs w:val="22"/>
              </w:rPr>
              <w:t>(Annexe 6).</w:t>
            </w: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4AF4514E" w14:textId="77777777"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10</w:t>
            </w:r>
          </w:p>
        </w:tc>
      </w:tr>
      <w:tr w:rsidR="009B1A48" w:rsidRPr="009B1A48" w14:paraId="503D11C4" w14:textId="77777777" w:rsidTr="005A45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40AA048E"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hideMark/>
          </w:tcPr>
          <w:p w14:paraId="557D86BD" w14:textId="77777777" w:rsidR="009B1A48" w:rsidRPr="009B1A48" w:rsidRDefault="009B1A48" w:rsidP="005A450E">
            <w:pPr>
              <w:spacing w:before="60" w:after="60" w:line="276" w:lineRule="auto"/>
              <w:rPr>
                <w:rFonts w:ascii="Arial" w:hAnsi="Arial" w:cs="Arial"/>
                <w:color w:val="000000"/>
                <w:sz w:val="22"/>
                <w:szCs w:val="22"/>
              </w:rPr>
            </w:pPr>
            <w:r w:rsidRPr="009B1A48">
              <w:rPr>
                <w:rFonts w:ascii="Arial" w:hAnsi="Arial" w:cs="Arial"/>
                <w:color w:val="000000"/>
                <w:sz w:val="22"/>
                <w:szCs w:val="22"/>
              </w:rPr>
              <w:t>16</w:t>
            </w:r>
          </w:p>
        </w:tc>
        <w:tc>
          <w:tcPr>
            <w:tcW w:w="7968" w:type="dxa"/>
            <w:tcBorders>
              <w:top w:val="single" w:sz="4" w:space="0" w:color="auto"/>
              <w:left w:val="single" w:sz="6" w:space="0" w:color="000080"/>
              <w:bottom w:val="single" w:sz="6" w:space="0" w:color="000080"/>
              <w:right w:val="single" w:sz="6" w:space="0" w:color="000080"/>
            </w:tcBorders>
            <w:vAlign w:val="center"/>
          </w:tcPr>
          <w:p w14:paraId="767EE2BB" w14:textId="77777777" w:rsidR="001A2BA5" w:rsidRDefault="009B1A48" w:rsidP="00790AF5">
            <w:pPr>
              <w:pStyle w:val="NormalWeb"/>
              <w:tabs>
                <w:tab w:val="left" w:pos="567"/>
              </w:tabs>
              <w:spacing w:beforeAutospacing="0" w:afterAutospacing="0"/>
              <w:jc w:val="both"/>
              <w:rPr>
                <w:rFonts w:ascii="Arial" w:hAnsi="Arial" w:cs="Arial"/>
                <w:b/>
                <w:bCs/>
                <w:color w:val="000000"/>
                <w:sz w:val="22"/>
                <w:szCs w:val="22"/>
              </w:rPr>
            </w:pPr>
            <w:r w:rsidRPr="001A2BA5">
              <w:rPr>
                <w:rFonts w:ascii="Arial" w:hAnsi="Arial" w:cs="Arial"/>
                <w:b/>
                <w:bCs/>
                <w:color w:val="000000"/>
                <w:sz w:val="22"/>
                <w:szCs w:val="22"/>
              </w:rPr>
              <w:t>Expérience spécifique dans l</w:t>
            </w:r>
            <w:r w:rsidR="00225880" w:rsidRPr="001A2BA5">
              <w:rPr>
                <w:rFonts w:ascii="Arial" w:hAnsi="Arial" w:cs="Arial"/>
                <w:b/>
                <w:bCs/>
                <w:color w:val="000000"/>
                <w:sz w:val="22"/>
                <w:szCs w:val="22"/>
              </w:rPr>
              <w:t xml:space="preserve">e domaine médical </w:t>
            </w:r>
            <w:r w:rsidRPr="001A2BA5">
              <w:rPr>
                <w:rFonts w:ascii="Arial" w:hAnsi="Arial" w:cs="Arial"/>
                <w:b/>
                <w:bCs/>
                <w:color w:val="000000"/>
                <w:sz w:val="22"/>
                <w:szCs w:val="22"/>
              </w:rPr>
              <w:t>cours des 05 dernières années (2019-2023) ou 2024</w:t>
            </w:r>
          </w:p>
          <w:p w14:paraId="46ECC2EB" w14:textId="2841A09D" w:rsidR="001A2BA5" w:rsidRPr="001A2BA5" w:rsidRDefault="009B1A48" w:rsidP="00790AF5">
            <w:pPr>
              <w:pStyle w:val="NormalWeb"/>
              <w:tabs>
                <w:tab w:val="left" w:pos="567"/>
              </w:tabs>
              <w:spacing w:beforeAutospacing="0" w:afterAutospacing="0"/>
              <w:jc w:val="both"/>
              <w:rPr>
                <w:rFonts w:ascii="Arial" w:hAnsi="Arial" w:cs="Arial"/>
                <w:color w:val="000000"/>
                <w:sz w:val="22"/>
                <w:szCs w:val="22"/>
              </w:rPr>
            </w:pPr>
            <w:r w:rsidRPr="001A2BA5">
              <w:rPr>
                <w:rFonts w:ascii="Arial" w:hAnsi="Arial" w:cs="Arial"/>
                <w:color w:val="000000"/>
                <w:sz w:val="22"/>
                <w:szCs w:val="22"/>
              </w:rPr>
              <w:t>0</w:t>
            </w:r>
            <w:r w:rsidR="00225880" w:rsidRPr="001A2BA5">
              <w:rPr>
                <w:rFonts w:ascii="Arial" w:hAnsi="Arial" w:cs="Arial"/>
                <w:color w:val="000000"/>
                <w:sz w:val="22"/>
                <w:szCs w:val="22"/>
              </w:rPr>
              <w:t>2</w:t>
            </w:r>
            <w:r w:rsidRPr="001A2BA5">
              <w:rPr>
                <w:rFonts w:ascii="Arial" w:hAnsi="Arial" w:cs="Arial"/>
                <w:color w:val="000000"/>
                <w:sz w:val="22"/>
                <w:szCs w:val="22"/>
              </w:rPr>
              <w:t xml:space="preserve"> ABE</w:t>
            </w:r>
            <w:r w:rsidR="00225880" w:rsidRPr="001A2BA5">
              <w:rPr>
                <w:rFonts w:ascii="Arial" w:hAnsi="Arial" w:cs="Arial"/>
                <w:color w:val="000000"/>
                <w:sz w:val="22"/>
                <w:szCs w:val="22"/>
              </w:rPr>
              <w:t xml:space="preserve"> de fourniture de produits d’hygiène et matériels médicaux</w:t>
            </w:r>
            <w:r w:rsidRPr="001A2BA5">
              <w:rPr>
                <w:rFonts w:ascii="Arial" w:hAnsi="Arial" w:cs="Arial"/>
                <w:color w:val="000000"/>
                <w:sz w:val="22"/>
                <w:szCs w:val="22"/>
              </w:rPr>
              <w:t xml:space="preserve"> d’une valeur de 2</w:t>
            </w:r>
            <w:r w:rsidR="00225880" w:rsidRPr="001A2BA5">
              <w:rPr>
                <w:rFonts w:ascii="Arial" w:hAnsi="Arial" w:cs="Arial"/>
                <w:color w:val="000000"/>
                <w:sz w:val="22"/>
                <w:szCs w:val="22"/>
              </w:rPr>
              <w:t>0</w:t>
            </w:r>
            <w:r w:rsidRPr="001A2BA5">
              <w:rPr>
                <w:rFonts w:ascii="Arial" w:hAnsi="Arial" w:cs="Arial"/>
                <w:color w:val="000000"/>
                <w:sz w:val="22"/>
                <w:szCs w:val="22"/>
              </w:rPr>
              <w:t>.000.000 FCFA (au moins) chacune = 05 points/ A</w:t>
            </w:r>
            <w:r w:rsidR="001A2BA5">
              <w:rPr>
                <w:rFonts w:ascii="Arial" w:hAnsi="Arial" w:cs="Arial"/>
                <w:color w:val="000000"/>
                <w:sz w:val="22"/>
                <w:szCs w:val="22"/>
              </w:rPr>
              <w:t>BE</w:t>
            </w:r>
          </w:p>
          <w:p w14:paraId="3F3EC58A" w14:textId="798FAF59" w:rsidR="00225880" w:rsidRDefault="00225880" w:rsidP="00790AF5">
            <w:pPr>
              <w:pStyle w:val="NormalWeb"/>
              <w:tabs>
                <w:tab w:val="left" w:pos="567"/>
              </w:tabs>
              <w:spacing w:beforeAutospacing="0" w:afterAutospacing="0"/>
              <w:jc w:val="both"/>
              <w:rPr>
                <w:rFonts w:ascii="Arial" w:hAnsi="Arial" w:cs="Arial"/>
                <w:color w:val="000000"/>
                <w:sz w:val="22"/>
                <w:szCs w:val="22"/>
              </w:rPr>
            </w:pPr>
            <w:r w:rsidRPr="00225880">
              <w:rPr>
                <w:rFonts w:ascii="Arial" w:hAnsi="Arial" w:cs="Arial"/>
                <w:color w:val="000000"/>
                <w:sz w:val="22"/>
                <w:szCs w:val="22"/>
              </w:rPr>
              <w:t xml:space="preserve">01 ABE de fourniture d’équipements </w:t>
            </w:r>
            <w:r w:rsidRPr="00225880">
              <w:rPr>
                <w:rFonts w:ascii="Arial" w:hAnsi="Arial" w:cs="Arial"/>
                <w:i/>
                <w:iCs/>
                <w:color w:val="000000"/>
                <w:sz w:val="22"/>
                <w:szCs w:val="22"/>
              </w:rPr>
              <w:t xml:space="preserve">(lourds) </w:t>
            </w:r>
            <w:r w:rsidRPr="00225880">
              <w:rPr>
                <w:rFonts w:ascii="Arial" w:hAnsi="Arial" w:cs="Arial"/>
                <w:color w:val="000000"/>
                <w:sz w:val="22"/>
                <w:szCs w:val="22"/>
              </w:rPr>
              <w:t>médicaux (</w:t>
            </w:r>
            <w:r w:rsidRPr="00225880">
              <w:rPr>
                <w:rFonts w:ascii="Arial" w:hAnsi="Arial" w:cs="Arial"/>
                <w:i/>
                <w:iCs/>
                <w:color w:val="000000"/>
                <w:sz w:val="22"/>
                <w:szCs w:val="22"/>
              </w:rPr>
              <w:t>tels que lits, scanner, table d’examens, fauteuil médical, microscope, moniteur cardiaque</w:t>
            </w:r>
            <w:r w:rsidRPr="00225880">
              <w:rPr>
                <w:rFonts w:ascii="Arial" w:hAnsi="Arial" w:cs="Arial"/>
                <w:color w:val="000000"/>
                <w:sz w:val="22"/>
                <w:szCs w:val="22"/>
              </w:rPr>
              <w:t xml:space="preserve">, </w:t>
            </w:r>
            <w:r w:rsidRPr="00225880">
              <w:rPr>
                <w:rFonts w:ascii="Arial" w:hAnsi="Arial" w:cs="Arial"/>
                <w:i/>
                <w:iCs/>
                <w:color w:val="000000"/>
                <w:sz w:val="22"/>
                <w:szCs w:val="22"/>
              </w:rPr>
              <w:t>Aspirateur médical…)</w:t>
            </w:r>
            <w:r>
              <w:rPr>
                <w:rFonts w:ascii="Arial" w:hAnsi="Arial" w:cs="Arial"/>
                <w:color w:val="000000"/>
                <w:sz w:val="22"/>
                <w:szCs w:val="22"/>
              </w:rPr>
              <w:t xml:space="preserve"> </w:t>
            </w:r>
            <w:r w:rsidRPr="00225880">
              <w:rPr>
                <w:rFonts w:ascii="Arial" w:hAnsi="Arial" w:cs="Arial"/>
                <w:color w:val="000000"/>
                <w:sz w:val="22"/>
                <w:szCs w:val="22"/>
              </w:rPr>
              <w:t>d’une valeur de 20.000.000 FCFA (au moins)</w:t>
            </w:r>
            <w:r>
              <w:rPr>
                <w:rFonts w:ascii="Arial" w:hAnsi="Arial" w:cs="Arial"/>
                <w:color w:val="000000"/>
                <w:sz w:val="22"/>
                <w:szCs w:val="22"/>
              </w:rPr>
              <w:t xml:space="preserve"> </w:t>
            </w:r>
            <w:r w:rsidRPr="00225880">
              <w:rPr>
                <w:rFonts w:ascii="Arial" w:hAnsi="Arial" w:cs="Arial"/>
                <w:color w:val="000000"/>
                <w:sz w:val="22"/>
                <w:szCs w:val="22"/>
              </w:rPr>
              <w:t xml:space="preserve">= </w:t>
            </w:r>
            <w:r>
              <w:rPr>
                <w:rFonts w:ascii="Arial" w:hAnsi="Arial" w:cs="Arial"/>
                <w:color w:val="000000"/>
                <w:sz w:val="22"/>
                <w:szCs w:val="22"/>
              </w:rPr>
              <w:t>10</w:t>
            </w:r>
            <w:r w:rsidRPr="00225880">
              <w:rPr>
                <w:rFonts w:ascii="Arial" w:hAnsi="Arial" w:cs="Arial"/>
                <w:color w:val="000000"/>
                <w:sz w:val="22"/>
                <w:szCs w:val="22"/>
              </w:rPr>
              <w:t xml:space="preserve"> points/ ABE</w:t>
            </w:r>
          </w:p>
          <w:p w14:paraId="73743EC6" w14:textId="212906FC" w:rsidR="00225880" w:rsidRPr="00225880" w:rsidRDefault="00225880" w:rsidP="00790AF5">
            <w:pPr>
              <w:pStyle w:val="NormalWeb"/>
              <w:tabs>
                <w:tab w:val="left" w:pos="567"/>
              </w:tabs>
              <w:spacing w:beforeAutospacing="0" w:afterAutospacing="0"/>
              <w:jc w:val="center"/>
              <w:rPr>
                <w:rFonts w:ascii="Arial" w:hAnsi="Arial" w:cs="Arial"/>
                <w:b/>
                <w:bCs/>
                <w:color w:val="FF0000"/>
              </w:rPr>
            </w:pPr>
            <w:r w:rsidRPr="00225880">
              <w:rPr>
                <w:rFonts w:ascii="Arial" w:hAnsi="Arial" w:cs="Arial"/>
                <w:b/>
                <w:bCs/>
                <w:color w:val="FF0000"/>
              </w:rPr>
              <w:t>Joindre obligatoirement l</w:t>
            </w:r>
            <w:r>
              <w:rPr>
                <w:rFonts w:ascii="Arial" w:hAnsi="Arial" w:cs="Arial"/>
                <w:b/>
                <w:bCs/>
                <w:color w:val="FF0000"/>
              </w:rPr>
              <w:t>es</w:t>
            </w:r>
            <w:r w:rsidRPr="00225880">
              <w:rPr>
                <w:rFonts w:ascii="Arial" w:hAnsi="Arial" w:cs="Arial"/>
                <w:b/>
                <w:bCs/>
                <w:color w:val="FF0000"/>
              </w:rPr>
              <w:t xml:space="preserve"> facture</w:t>
            </w:r>
            <w:r>
              <w:rPr>
                <w:rFonts w:ascii="Arial" w:hAnsi="Arial" w:cs="Arial"/>
                <w:b/>
                <w:bCs/>
                <w:color w:val="FF0000"/>
              </w:rPr>
              <w:t>s de chaque ABE</w:t>
            </w:r>
            <w:r w:rsidRPr="00225880">
              <w:rPr>
                <w:rFonts w:ascii="Arial" w:hAnsi="Arial" w:cs="Arial"/>
                <w:b/>
                <w:bCs/>
                <w:color w:val="FF0000"/>
              </w:rPr>
              <w:t xml:space="preserve"> contenant la liste des matériels, produits ou équipements.</w:t>
            </w:r>
          </w:p>
          <w:p w14:paraId="7BF5435C" w14:textId="6B73E69D" w:rsidR="009B1A48" w:rsidRPr="00E15D75" w:rsidRDefault="009B1A48" w:rsidP="00790AF5">
            <w:pPr>
              <w:pStyle w:val="NormalWeb"/>
              <w:tabs>
                <w:tab w:val="left" w:pos="567"/>
              </w:tabs>
              <w:spacing w:beforeAutospacing="0" w:afterAutospacing="0"/>
              <w:jc w:val="both"/>
              <w:rPr>
                <w:rFonts w:ascii="Arial" w:hAnsi="Arial" w:cs="Arial"/>
                <w:color w:val="000000"/>
                <w:sz w:val="22"/>
                <w:szCs w:val="22"/>
              </w:rPr>
            </w:pPr>
            <w:r w:rsidRPr="009B1A48">
              <w:rPr>
                <w:rFonts w:ascii="Arial" w:hAnsi="Arial" w:cs="Arial"/>
                <w:color w:val="000000"/>
                <w:sz w:val="22"/>
                <w:szCs w:val="22"/>
              </w:rPr>
              <w:t xml:space="preserve">Deux ou plusieurs ABE d’une année </w:t>
            </w:r>
            <w:proofErr w:type="spellStart"/>
            <w:r w:rsidRPr="009B1A48">
              <w:rPr>
                <w:rFonts w:ascii="Arial" w:hAnsi="Arial" w:cs="Arial"/>
                <w:color w:val="000000"/>
                <w:sz w:val="22"/>
                <w:szCs w:val="22"/>
              </w:rPr>
              <w:t>xxxx</w:t>
            </w:r>
            <w:proofErr w:type="spellEnd"/>
            <w:r w:rsidRPr="009B1A48">
              <w:rPr>
                <w:rFonts w:ascii="Arial" w:hAnsi="Arial" w:cs="Arial"/>
                <w:color w:val="000000"/>
                <w:sz w:val="22"/>
                <w:szCs w:val="22"/>
              </w:rPr>
              <w:t xml:space="preserve"> sont comptées en fonction du nombre, à conditions que les prestations aient été réalisées au cours des années 2019-2023 ou 2024 avec un montant minimum de 2</w:t>
            </w:r>
            <w:r w:rsidR="00790AF5">
              <w:rPr>
                <w:rFonts w:ascii="Arial" w:hAnsi="Arial" w:cs="Arial"/>
                <w:color w:val="000000"/>
                <w:sz w:val="22"/>
                <w:szCs w:val="22"/>
              </w:rPr>
              <w:t>0</w:t>
            </w:r>
            <w:r w:rsidRPr="009B1A48">
              <w:rPr>
                <w:rFonts w:ascii="Arial" w:hAnsi="Arial" w:cs="Arial"/>
                <w:color w:val="000000"/>
                <w:sz w:val="22"/>
                <w:szCs w:val="22"/>
              </w:rPr>
              <w:t xml:space="preserve">.000.000 FCFA pour chaque ABE </w:t>
            </w:r>
            <w:r w:rsidRPr="009B1A48">
              <w:rPr>
                <w:rFonts w:ascii="Arial" w:hAnsi="Arial" w:cs="Arial"/>
                <w:b/>
                <w:bCs/>
                <w:color w:val="000000"/>
                <w:sz w:val="22"/>
                <w:szCs w:val="22"/>
              </w:rPr>
              <w:t>(Annexe 6)</w:t>
            </w:r>
            <w:r w:rsidRPr="009B1A48">
              <w:rPr>
                <w:rFonts w:ascii="Arial" w:hAnsi="Arial" w:cs="Arial"/>
                <w:color w:val="000000"/>
                <w:sz w:val="22"/>
                <w:szCs w:val="22"/>
              </w:rPr>
              <w:t xml:space="preserve">. </w:t>
            </w:r>
          </w:p>
        </w:tc>
        <w:tc>
          <w:tcPr>
            <w:tcW w:w="1701" w:type="dxa"/>
            <w:tcBorders>
              <w:top w:val="single" w:sz="4" w:space="0" w:color="auto"/>
              <w:left w:val="single" w:sz="6" w:space="0" w:color="000080"/>
              <w:bottom w:val="single" w:sz="6" w:space="0" w:color="000080"/>
              <w:right w:val="single" w:sz="6" w:space="0" w:color="000080"/>
            </w:tcBorders>
            <w:vAlign w:val="center"/>
            <w:hideMark/>
          </w:tcPr>
          <w:p w14:paraId="0B261D42" w14:textId="7DA0C2AA" w:rsidR="009B1A48" w:rsidRPr="009B1A48" w:rsidRDefault="00225880" w:rsidP="005A450E">
            <w:pPr>
              <w:spacing w:before="60" w:after="60" w:line="276" w:lineRule="auto"/>
              <w:jc w:val="center"/>
              <w:rPr>
                <w:rFonts w:ascii="Arial" w:hAnsi="Arial" w:cs="Arial"/>
                <w:color w:val="000000"/>
                <w:sz w:val="22"/>
                <w:szCs w:val="22"/>
              </w:rPr>
            </w:pPr>
            <w:r>
              <w:rPr>
                <w:rFonts w:ascii="Arial" w:hAnsi="Arial" w:cs="Arial"/>
                <w:color w:val="000000"/>
                <w:sz w:val="22"/>
                <w:szCs w:val="22"/>
              </w:rPr>
              <w:t>20</w:t>
            </w:r>
          </w:p>
        </w:tc>
      </w:tr>
      <w:tr w:rsidR="009B1A48" w:rsidRPr="009B1A48" w14:paraId="67FE5AAD" w14:textId="77777777" w:rsidTr="005A450E">
        <w:trPr>
          <w:trHeight w:val="81"/>
          <w:jc w:val="center"/>
        </w:trPr>
        <w:tc>
          <w:tcPr>
            <w:tcW w:w="245" w:type="dxa"/>
            <w:tcBorders>
              <w:top w:val="single" w:sz="4" w:space="0" w:color="auto"/>
              <w:left w:val="single" w:sz="6" w:space="0" w:color="000080"/>
              <w:bottom w:val="single" w:sz="6" w:space="0" w:color="000080"/>
              <w:right w:val="single" w:sz="6" w:space="0" w:color="000080"/>
            </w:tcBorders>
            <w:vAlign w:val="center"/>
          </w:tcPr>
          <w:p w14:paraId="34C7117D" w14:textId="77777777" w:rsidR="009B1A48" w:rsidRPr="009B1A48" w:rsidRDefault="009B1A48" w:rsidP="005A450E">
            <w:pPr>
              <w:spacing w:before="60" w:after="60" w:line="276" w:lineRule="auto"/>
              <w:rPr>
                <w:rFonts w:ascii="Arial" w:hAnsi="Arial" w:cs="Arial"/>
                <w:color w:val="000000"/>
                <w:sz w:val="22"/>
                <w:szCs w:val="22"/>
              </w:rPr>
            </w:pPr>
          </w:p>
        </w:tc>
        <w:tc>
          <w:tcPr>
            <w:tcW w:w="426" w:type="dxa"/>
            <w:tcBorders>
              <w:top w:val="single" w:sz="4" w:space="0" w:color="auto"/>
              <w:left w:val="single" w:sz="6" w:space="0" w:color="000080"/>
              <w:bottom w:val="single" w:sz="6" w:space="0" w:color="000080"/>
              <w:right w:val="single" w:sz="6" w:space="0" w:color="000080"/>
            </w:tcBorders>
            <w:vAlign w:val="center"/>
          </w:tcPr>
          <w:p w14:paraId="53F6ACAB" w14:textId="77777777" w:rsidR="009B1A48" w:rsidRPr="009B1A48" w:rsidRDefault="009B1A48" w:rsidP="005A450E">
            <w:pPr>
              <w:spacing w:before="60" w:after="60" w:line="276" w:lineRule="auto"/>
              <w:rPr>
                <w:rFonts w:ascii="Arial" w:hAnsi="Arial" w:cs="Arial"/>
                <w:color w:val="000000"/>
                <w:sz w:val="22"/>
                <w:szCs w:val="22"/>
              </w:rPr>
            </w:pPr>
          </w:p>
        </w:tc>
        <w:tc>
          <w:tcPr>
            <w:tcW w:w="7968" w:type="dxa"/>
            <w:tcBorders>
              <w:top w:val="single" w:sz="4" w:space="0" w:color="auto"/>
              <w:left w:val="single" w:sz="6" w:space="0" w:color="000080"/>
              <w:bottom w:val="single" w:sz="6" w:space="0" w:color="000080"/>
              <w:right w:val="single" w:sz="6" w:space="0" w:color="000080"/>
            </w:tcBorders>
            <w:vAlign w:val="center"/>
          </w:tcPr>
          <w:p w14:paraId="394B082B" w14:textId="77777777" w:rsidR="009B1A48" w:rsidRPr="009B1A48" w:rsidRDefault="009B1A48" w:rsidP="005A450E">
            <w:pPr>
              <w:pStyle w:val="NormalWeb"/>
              <w:tabs>
                <w:tab w:val="left" w:pos="567"/>
              </w:tabs>
              <w:spacing w:line="256" w:lineRule="auto"/>
              <w:jc w:val="both"/>
              <w:rPr>
                <w:rFonts w:ascii="Arial" w:hAnsi="Arial" w:cs="Arial"/>
                <w:b/>
                <w:bCs/>
                <w:color w:val="000000"/>
                <w:sz w:val="22"/>
                <w:szCs w:val="22"/>
                <w:lang w:val="fr-FR"/>
              </w:rPr>
            </w:pPr>
            <w:r w:rsidRPr="009B1A48">
              <w:rPr>
                <w:rFonts w:ascii="Arial" w:hAnsi="Arial" w:cs="Arial"/>
                <w:b/>
                <w:bCs/>
                <w:color w:val="000000"/>
                <w:sz w:val="22"/>
                <w:szCs w:val="22"/>
                <w:lang w:val="fr-FR"/>
              </w:rPr>
              <w:t>SERVICES APRES-VENTE OU SERVICES D’ACCOMPAGNEMENT</w:t>
            </w:r>
          </w:p>
          <w:p w14:paraId="0E85309E" w14:textId="77777777" w:rsidR="009B1A48" w:rsidRPr="009B1A48" w:rsidRDefault="009B1A48" w:rsidP="005A450E">
            <w:pPr>
              <w:pStyle w:val="NormalWeb"/>
              <w:tabs>
                <w:tab w:val="left" w:pos="567"/>
              </w:tabs>
              <w:spacing w:line="276" w:lineRule="auto"/>
              <w:jc w:val="both"/>
              <w:rPr>
                <w:rFonts w:ascii="Arial" w:hAnsi="Arial" w:cs="Arial"/>
                <w:color w:val="000000"/>
                <w:sz w:val="22"/>
                <w:szCs w:val="22"/>
                <w:lang w:val="fr-FR"/>
              </w:rPr>
            </w:pPr>
            <w:r w:rsidRPr="009B1A48">
              <w:rPr>
                <w:rFonts w:ascii="Arial" w:hAnsi="Arial" w:cs="Arial"/>
                <w:color w:val="000000"/>
                <w:sz w:val="22"/>
                <w:szCs w:val="22"/>
              </w:rPr>
              <w:t>Le Soumissionnaire devra décrire l’ensemble des services fournis gratuitement avant, pendant et après les travaux d’impression, visant à garantir la satisfaction continue du client (ONG Alliance Côte d’Ivoire) ; aider à résoudre tout problème éventuel et à maintenir une relation positive.</w:t>
            </w:r>
          </w:p>
        </w:tc>
        <w:tc>
          <w:tcPr>
            <w:tcW w:w="1701" w:type="dxa"/>
            <w:tcBorders>
              <w:top w:val="single" w:sz="4" w:space="0" w:color="auto"/>
              <w:left w:val="single" w:sz="6" w:space="0" w:color="000080"/>
              <w:bottom w:val="single" w:sz="6" w:space="0" w:color="000080"/>
              <w:right w:val="single" w:sz="6" w:space="0" w:color="000080"/>
            </w:tcBorders>
            <w:vAlign w:val="center"/>
          </w:tcPr>
          <w:p w14:paraId="26A6CC75" w14:textId="77777777" w:rsidR="009B1A48" w:rsidRPr="009B1A48" w:rsidRDefault="009B1A48" w:rsidP="005A450E">
            <w:pPr>
              <w:spacing w:before="60" w:after="60" w:line="276" w:lineRule="auto"/>
              <w:jc w:val="center"/>
              <w:rPr>
                <w:rFonts w:ascii="Arial" w:hAnsi="Arial" w:cs="Arial"/>
                <w:color w:val="000000"/>
                <w:sz w:val="22"/>
                <w:szCs w:val="22"/>
              </w:rPr>
            </w:pPr>
            <w:r w:rsidRPr="009B1A48">
              <w:rPr>
                <w:rFonts w:ascii="Arial" w:hAnsi="Arial" w:cs="Arial"/>
                <w:color w:val="000000"/>
                <w:sz w:val="22"/>
                <w:szCs w:val="22"/>
              </w:rPr>
              <w:t>05</w:t>
            </w:r>
          </w:p>
        </w:tc>
      </w:tr>
      <w:tr w:rsidR="009B1A48" w:rsidRPr="009B1A48" w14:paraId="4FDE68E6" w14:textId="77777777" w:rsidTr="005A450E">
        <w:trPr>
          <w:trHeight w:val="136"/>
          <w:jc w:val="center"/>
        </w:trPr>
        <w:tc>
          <w:tcPr>
            <w:tcW w:w="671" w:type="dxa"/>
            <w:gridSpan w:val="2"/>
            <w:tcBorders>
              <w:top w:val="single" w:sz="6" w:space="0" w:color="000080"/>
              <w:left w:val="single" w:sz="6" w:space="0" w:color="000080"/>
              <w:bottom w:val="single" w:sz="6" w:space="0" w:color="000080"/>
              <w:right w:val="single" w:sz="6" w:space="0" w:color="000080"/>
            </w:tcBorders>
            <w:vAlign w:val="center"/>
          </w:tcPr>
          <w:p w14:paraId="23E98534" w14:textId="77777777" w:rsidR="009B1A48" w:rsidRPr="009B1A48" w:rsidRDefault="009B1A48" w:rsidP="005A450E">
            <w:pPr>
              <w:spacing w:before="60" w:after="60" w:line="276" w:lineRule="auto"/>
              <w:rPr>
                <w:rFonts w:ascii="Arial" w:hAnsi="Arial" w:cs="Arial"/>
                <w:b/>
                <w:color w:val="000000"/>
                <w:sz w:val="22"/>
                <w:szCs w:val="22"/>
              </w:rPr>
            </w:pPr>
          </w:p>
        </w:tc>
        <w:tc>
          <w:tcPr>
            <w:tcW w:w="7968" w:type="dxa"/>
            <w:tcBorders>
              <w:top w:val="single" w:sz="6" w:space="0" w:color="000080"/>
              <w:left w:val="single" w:sz="6" w:space="0" w:color="000080"/>
              <w:bottom w:val="single" w:sz="6" w:space="0" w:color="000080"/>
              <w:right w:val="single" w:sz="6" w:space="0" w:color="000080"/>
            </w:tcBorders>
            <w:vAlign w:val="center"/>
            <w:hideMark/>
          </w:tcPr>
          <w:p w14:paraId="50A7D403" w14:textId="70E5D634" w:rsidR="009B1A48" w:rsidRPr="009B1A48" w:rsidRDefault="009B1A48" w:rsidP="005A450E">
            <w:pPr>
              <w:spacing w:before="60" w:after="60" w:line="276" w:lineRule="auto"/>
              <w:rPr>
                <w:rFonts w:ascii="Arial" w:hAnsi="Arial" w:cs="Arial"/>
                <w:b/>
                <w:color w:val="000000"/>
                <w:sz w:val="22"/>
                <w:szCs w:val="22"/>
              </w:rPr>
            </w:pPr>
            <w:r w:rsidRPr="009B1A48">
              <w:rPr>
                <w:rFonts w:ascii="Arial" w:hAnsi="Arial" w:cs="Arial"/>
                <w:b/>
                <w:color w:val="000000"/>
                <w:sz w:val="22"/>
                <w:szCs w:val="22"/>
              </w:rPr>
              <w:t>TOTAL GENERAL</w:t>
            </w:r>
            <w:r w:rsidR="00790AF5">
              <w:rPr>
                <w:rFonts w:ascii="Arial" w:hAnsi="Arial" w:cs="Arial"/>
                <w:b/>
                <w:color w:val="000000"/>
                <w:sz w:val="22"/>
                <w:szCs w:val="22"/>
              </w:rPr>
              <w:t xml:space="preserve"> / </w:t>
            </w:r>
            <w:r w:rsidR="00790AF5" w:rsidRPr="00790AF5">
              <w:rPr>
                <w:rFonts w:ascii="Arial" w:hAnsi="Arial" w:cs="Arial"/>
                <w:b/>
                <w:color w:val="000000"/>
                <w:sz w:val="22"/>
                <w:szCs w:val="22"/>
              </w:rPr>
              <w:t>SCORE (Total points du soumissionnaire * 100) / 13</w:t>
            </w:r>
            <w:r w:rsidR="00790AF5">
              <w:rPr>
                <w:rFonts w:ascii="Arial" w:hAnsi="Arial" w:cs="Arial"/>
                <w:b/>
                <w:color w:val="000000"/>
                <w:sz w:val="22"/>
                <w:szCs w:val="22"/>
              </w:rPr>
              <w:t>0</w:t>
            </w:r>
          </w:p>
        </w:tc>
        <w:tc>
          <w:tcPr>
            <w:tcW w:w="1701" w:type="dxa"/>
            <w:tcBorders>
              <w:top w:val="single" w:sz="6" w:space="0" w:color="000080"/>
              <w:left w:val="single" w:sz="6" w:space="0" w:color="000080"/>
              <w:bottom w:val="single" w:sz="6" w:space="0" w:color="000080"/>
              <w:right w:val="single" w:sz="6" w:space="0" w:color="000080"/>
            </w:tcBorders>
            <w:vAlign w:val="center"/>
            <w:hideMark/>
          </w:tcPr>
          <w:p w14:paraId="517D52CD" w14:textId="2B27200C" w:rsidR="009B1A48" w:rsidRPr="009B1A48" w:rsidRDefault="009B1A48" w:rsidP="005A450E">
            <w:pPr>
              <w:spacing w:before="60" w:after="60" w:line="276" w:lineRule="auto"/>
              <w:jc w:val="center"/>
              <w:rPr>
                <w:rFonts w:ascii="Arial" w:hAnsi="Arial" w:cs="Arial"/>
                <w:b/>
                <w:color w:val="000000"/>
                <w:sz w:val="22"/>
                <w:szCs w:val="22"/>
              </w:rPr>
            </w:pPr>
            <w:r w:rsidRPr="009B1A48">
              <w:rPr>
                <w:rFonts w:ascii="Arial" w:hAnsi="Arial" w:cs="Arial"/>
                <w:b/>
                <w:color w:val="000000"/>
                <w:sz w:val="22"/>
                <w:szCs w:val="22"/>
              </w:rPr>
              <w:t>1</w:t>
            </w:r>
            <w:r w:rsidR="001A2BA5">
              <w:rPr>
                <w:rFonts w:ascii="Arial" w:hAnsi="Arial" w:cs="Arial"/>
                <w:b/>
                <w:color w:val="000000"/>
                <w:sz w:val="22"/>
                <w:szCs w:val="22"/>
              </w:rPr>
              <w:t>30</w:t>
            </w:r>
          </w:p>
        </w:tc>
      </w:tr>
    </w:tbl>
    <w:p w14:paraId="03779552" w14:textId="77777777" w:rsidR="009B1A48" w:rsidRPr="009B1A48" w:rsidRDefault="009B1A48" w:rsidP="009B1A48">
      <w:pPr>
        <w:keepNext/>
        <w:keepLines/>
        <w:spacing w:before="40"/>
        <w:jc w:val="both"/>
        <w:outlineLvl w:val="2"/>
        <w:rPr>
          <w:rFonts w:ascii="Arial" w:hAnsi="Arial" w:cs="Arial"/>
          <w:b/>
          <w:bCs/>
          <w:color w:val="FF0000"/>
          <w:sz w:val="22"/>
          <w:szCs w:val="22"/>
          <w:u w:val="single"/>
        </w:rPr>
      </w:pPr>
      <w:r w:rsidRPr="009B1A48">
        <w:rPr>
          <w:rFonts w:ascii="Arial" w:hAnsi="Arial" w:cs="Arial"/>
          <w:b/>
          <w:bCs/>
          <w:color w:val="000000"/>
          <w:sz w:val="22"/>
          <w:szCs w:val="22"/>
          <w:u w:val="single"/>
        </w:rPr>
        <w:t xml:space="preserve">NB : La présentation générale du dossier de l’offre (Respect de l’ordre des documents) étant un élément très important, tout Soumissionnaire dont le dossier d’offre ne respecte pas l’ordre des documents tel que mentionné dans ce dossier d’appel d’offre se verra retirer des points allant de </w:t>
      </w:r>
      <w:r w:rsidRPr="009B1A48">
        <w:rPr>
          <w:rFonts w:ascii="Arial" w:hAnsi="Arial" w:cs="Arial"/>
          <w:b/>
          <w:bCs/>
          <w:color w:val="FF0000"/>
          <w:sz w:val="22"/>
          <w:szCs w:val="22"/>
          <w:u w:val="single"/>
        </w:rPr>
        <w:t>1 à 5 points.</w:t>
      </w:r>
    </w:p>
    <w:p w14:paraId="1DA82B3B" w14:textId="77777777" w:rsidR="009B1A48" w:rsidRPr="009B1A48" w:rsidRDefault="009B1A48" w:rsidP="009B1A48">
      <w:pPr>
        <w:keepNext/>
        <w:keepLines/>
        <w:spacing w:before="40"/>
        <w:jc w:val="both"/>
        <w:outlineLvl w:val="2"/>
        <w:rPr>
          <w:rFonts w:ascii="Arial" w:hAnsi="Arial" w:cs="Arial"/>
          <w:b/>
          <w:bCs/>
          <w:color w:val="000000"/>
          <w:sz w:val="22"/>
          <w:szCs w:val="22"/>
          <w:u w:val="single"/>
        </w:rPr>
      </w:pPr>
    </w:p>
    <w:p w14:paraId="48946A11" w14:textId="40B4F8CA" w:rsidR="009E03DF" w:rsidRPr="009B527C" w:rsidRDefault="009B1A48" w:rsidP="00790AF5">
      <w:pPr>
        <w:jc w:val="both"/>
        <w:rPr>
          <w:rFonts w:ascii="Arial" w:hAnsi="Arial" w:cs="Arial"/>
          <w:sz w:val="22"/>
          <w:szCs w:val="22"/>
          <w:lang w:val="fr-CA"/>
        </w:rPr>
      </w:pPr>
      <w:r w:rsidRPr="009B1A48">
        <w:rPr>
          <w:rFonts w:ascii="Arial" w:hAnsi="Arial" w:cs="Arial"/>
          <w:b/>
          <w:color w:val="FF0000"/>
          <w:sz w:val="22"/>
          <w:szCs w:val="22"/>
        </w:rPr>
        <w:t>Toute entreprise ayant une note technique</w:t>
      </w:r>
      <w:r w:rsidR="00790AF5">
        <w:rPr>
          <w:rFonts w:ascii="Arial" w:hAnsi="Arial" w:cs="Arial"/>
          <w:b/>
          <w:color w:val="FF0000"/>
          <w:sz w:val="22"/>
          <w:szCs w:val="22"/>
        </w:rPr>
        <w:t xml:space="preserve"> (score)</w:t>
      </w:r>
      <w:r w:rsidRPr="009B1A48">
        <w:rPr>
          <w:rFonts w:ascii="Arial" w:hAnsi="Arial" w:cs="Arial"/>
          <w:b/>
          <w:color w:val="FF0000"/>
          <w:sz w:val="22"/>
          <w:szCs w:val="22"/>
        </w:rPr>
        <w:t xml:space="preserve"> inférieure à 60 points verra son offre rejetée.</w:t>
      </w:r>
      <w:bookmarkEnd w:id="3"/>
      <w:bookmarkEnd w:id="4"/>
      <w:bookmarkEnd w:id="5"/>
      <w:bookmarkEnd w:id="6"/>
    </w:p>
    <w:sectPr w:rsidR="009E03DF" w:rsidRPr="009B527C" w:rsidSect="007B5D27">
      <w:headerReference w:type="default" r:id="rId10"/>
      <w:footerReference w:type="default" r:id="rId11"/>
      <w:footerReference w:type="first" r:id="rId12"/>
      <w:pgSz w:w="11906" w:h="16838" w:code="9"/>
      <w:pgMar w:top="720" w:right="1274" w:bottom="720"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7896832" w14:textId="77777777" w:rsidR="008379CE" w:rsidRDefault="008379CE" w:rsidP="00F45FE2">
      <w:r>
        <w:separator/>
      </w:r>
    </w:p>
  </w:endnote>
  <w:endnote w:type="continuationSeparator" w:id="0">
    <w:p w14:paraId="63387399" w14:textId="77777777" w:rsidR="008379CE" w:rsidRDefault="008379CE" w:rsidP="00F45F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w:panose1 w:val="02020603050405020304"/>
    <w:charset w:val="00"/>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28880420"/>
      <w:docPartObj>
        <w:docPartGallery w:val="Page Numbers (Bottom of Page)"/>
        <w:docPartUnique/>
      </w:docPartObj>
    </w:sdtPr>
    <w:sdtEndPr/>
    <w:sdtContent>
      <w:p w14:paraId="433DE8C8" w14:textId="663AB5BB" w:rsidR="00EC3E15" w:rsidRPr="00684451" w:rsidRDefault="00EC3E15" w:rsidP="00492045">
        <w:pPr>
          <w:pStyle w:val="Pieddepage"/>
          <w:pBdr>
            <w:top w:val="single" w:sz="4" w:space="1" w:color="auto"/>
            <w:left w:val="single" w:sz="4" w:space="4" w:color="auto"/>
            <w:bottom w:val="single" w:sz="4" w:space="1" w:color="auto"/>
            <w:right w:val="single" w:sz="4" w:space="0" w:color="auto"/>
            <w:between w:val="single" w:sz="4" w:space="1" w:color="auto"/>
            <w:bar w:val="single" w:sz="4" w:color="auto"/>
          </w:pBdr>
          <w:tabs>
            <w:tab w:val="clear" w:pos="9026"/>
            <w:tab w:val="right" w:pos="8789"/>
          </w:tabs>
          <w:rPr>
            <w:b/>
            <w:sz w:val="20"/>
            <w:szCs w:val="20"/>
          </w:rPr>
        </w:pPr>
        <w:r w:rsidRPr="00492045">
          <w:rPr>
            <w:b/>
            <w:sz w:val="20"/>
            <w:szCs w:val="20"/>
          </w:rPr>
          <w:t xml:space="preserve"> </w:t>
        </w:r>
        <w:r>
          <w:rPr>
            <w:b/>
            <w:sz w:val="20"/>
            <w:szCs w:val="20"/>
          </w:rPr>
          <w:t>Appel d’offres national N°</w:t>
        </w:r>
        <w:r w:rsidR="009D664A">
          <w:rPr>
            <w:b/>
            <w:sz w:val="20"/>
            <w:szCs w:val="20"/>
          </w:rPr>
          <w:t xml:space="preserve"> 202</w:t>
        </w:r>
        <w:r w:rsidR="00AB265D">
          <w:rPr>
            <w:b/>
            <w:sz w:val="20"/>
            <w:szCs w:val="20"/>
          </w:rPr>
          <w:t>4</w:t>
        </w:r>
        <w:r w:rsidR="009D664A">
          <w:rPr>
            <w:b/>
            <w:sz w:val="20"/>
            <w:szCs w:val="20"/>
          </w:rPr>
          <w:t>/00</w:t>
        </w:r>
        <w:r w:rsidR="00765A8B">
          <w:rPr>
            <w:b/>
            <w:sz w:val="20"/>
            <w:szCs w:val="20"/>
          </w:rPr>
          <w:t>5</w:t>
        </w:r>
        <w:r w:rsidR="009D664A">
          <w:rPr>
            <w:b/>
            <w:sz w:val="20"/>
            <w:szCs w:val="20"/>
          </w:rPr>
          <w:t>-AON/</w:t>
        </w:r>
        <w:r w:rsidR="001055E3">
          <w:rPr>
            <w:b/>
            <w:sz w:val="20"/>
            <w:szCs w:val="20"/>
          </w:rPr>
          <w:t>MAT</w:t>
        </w:r>
        <w:r w:rsidR="009D664A">
          <w:rPr>
            <w:b/>
            <w:sz w:val="20"/>
            <w:szCs w:val="20"/>
          </w:rPr>
          <w:t>MED/ACI</w:t>
        </w:r>
      </w:p>
      <w:p w14:paraId="3918096A" w14:textId="77777777" w:rsidR="00EC3E15" w:rsidRDefault="00EC3E15" w:rsidP="00492045">
        <w:pPr>
          <w:pStyle w:val="Pieddepage"/>
          <w:ind w:right="281"/>
        </w:pPr>
        <w:r>
          <w:rPr>
            <w:noProof/>
          </w:rPr>
          <mc:AlternateContent>
            <mc:Choice Requires="wps">
              <w:drawing>
                <wp:anchor distT="0" distB="0" distL="114300" distR="114300" simplePos="0" relativeHeight="251659264" behindDoc="0" locked="0" layoutInCell="0" allowOverlap="1" wp14:anchorId="230E89DA" wp14:editId="7FCB393F">
                  <wp:simplePos x="0" y="0"/>
                  <wp:positionH relativeFrom="page">
                    <wp:posOffset>7219507</wp:posOffset>
                  </wp:positionH>
                  <wp:positionV relativeFrom="bottomMargin">
                    <wp:posOffset>260955</wp:posOffset>
                  </wp:positionV>
                  <wp:extent cx="287079" cy="283845"/>
                  <wp:effectExtent l="0" t="0" r="17780" b="20955"/>
                  <wp:wrapNone/>
                  <wp:docPr id="7" name="Carré corné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87079" cy="283845"/>
                          </a:xfrm>
                          <a:prstGeom prst="foldedCorner">
                            <a:avLst>
                              <a:gd name="adj" fmla="val 34560"/>
                            </a:avLst>
                          </a:prstGeom>
                          <a:solidFill>
                            <a:srgbClr val="FFFFFF"/>
                          </a:solidFill>
                          <a:ln w="3175">
                            <a:solidFill>
                              <a:srgbClr val="808080"/>
                            </a:solidFill>
                            <a:round/>
                            <a:headEnd/>
                            <a:tailEnd/>
                          </a:ln>
                        </wps:spPr>
                        <wps:txbx>
                          <w:txbxContent>
                            <w:p w14:paraId="3F2A30B3" w14:textId="77777777" w:rsidR="00EC3E15" w:rsidRDefault="00EC3E15">
                              <w:pPr>
                                <w:jc w:val="center"/>
                              </w:pPr>
                              <w:r>
                                <w:rPr>
                                  <w:sz w:val="22"/>
                                  <w:szCs w:val="22"/>
                                </w:rPr>
                                <w:fldChar w:fldCharType="begin"/>
                              </w:r>
                              <w:r>
                                <w:instrText>PAGE    \* MERGEFORMAT</w:instrText>
                              </w:r>
                              <w:r>
                                <w:rPr>
                                  <w:sz w:val="22"/>
                                  <w:szCs w:val="22"/>
                                </w:rPr>
                                <w:fldChar w:fldCharType="separate"/>
                              </w:r>
                              <w:r w:rsidR="000B6A6D" w:rsidRPr="000B6A6D">
                                <w:rPr>
                                  <w:noProof/>
                                  <w:sz w:val="16"/>
                                  <w:szCs w:val="16"/>
                                </w:rPr>
                                <w:t>15</w:t>
                              </w:r>
                              <w:r>
                                <w:rPr>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30E89DA"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Carré corné 7" o:spid="_x0000_s1026" type="#_x0000_t65" style="position:absolute;margin-left:568.45pt;margin-top:20.55pt;width:22.6pt;height:22.3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bottom-margin-area;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" o:allowincell="f" adj="14135" strokecolor="gray" strokeweight=".25pt">
                  <v:textbox>
                    <w:txbxContent>
                      <w:p w14:paraId="3F2A30B3" w14:textId="77777777" w:rsidR="00EC3E15" w:rsidRDefault="00EC3E15">
                        <w:pPr>
                          <w:jc w:val="center"/>
                        </w:pPr>
                        <w:r>
                          <w:rPr>
                            <w:sz w:val="22"/>
                            <w:szCs w:val="22"/>
                          </w:rPr>
                          <w:fldChar w:fldCharType="begin"/>
                        </w:r>
                        <w:r>
                          <w:instrText>PAGE    \* MERGEFORMAT</w:instrText>
                        </w:r>
                        <w:r>
                          <w:rPr>
                            <w:sz w:val="22"/>
                            <w:szCs w:val="22"/>
                          </w:rPr>
                          <w:fldChar w:fldCharType="separate"/>
                        </w:r>
                        <w:r w:rsidR="000B6A6D" w:rsidRPr="000B6A6D">
                          <w:rPr>
                            <w:noProof/>
                            <w:sz w:val="16"/>
                            <w:szCs w:val="16"/>
                          </w:rPr>
                          <w:t>15</w:t>
                        </w:r>
                        <w:r>
                          <w:rPr>
                            <w:sz w:val="16"/>
                            <w:szCs w:val="16"/>
                          </w:rPr>
                          <w:fldChar w:fldCharType="end"/>
                        </w:r>
                      </w:p>
                    </w:txbxContent>
                  </v:textbox>
                  <w10:wrap anchorx="page" anchory="margin"/>
                </v:shape>
              </w:pict>
            </mc:Fallback>
          </mc:AlternateConten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70455947"/>
      <w:docPartObj>
        <w:docPartGallery w:val="Page Numbers (Bottom of Page)"/>
        <w:docPartUnique/>
      </w:docPartObj>
    </w:sdtPr>
    <w:sdtEndPr/>
    <w:sdtContent>
      <w:p w14:paraId="425755FA" w14:textId="3A14A6CC" w:rsidR="007749BF" w:rsidRDefault="007749BF">
        <w:pPr>
          <w:pStyle w:val="Pieddepage"/>
        </w:pPr>
        <w:r>
          <w:fldChar w:fldCharType="begin"/>
        </w:r>
        <w:r>
          <w:instrText>PAGE   \* MERGEFORMAT</w:instrText>
        </w:r>
        <w:r>
          <w:fldChar w:fldCharType="separate"/>
        </w:r>
        <w:r>
          <w:t>2</w:t>
        </w:r>
        <w:r>
          <w:fldChar w:fldCharType="end"/>
        </w:r>
      </w:p>
    </w:sdtContent>
  </w:sdt>
  <w:p w14:paraId="2C213E76" w14:textId="77777777" w:rsidR="007749BF" w:rsidRDefault="007749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670EA2" w14:textId="77777777" w:rsidR="008379CE" w:rsidRDefault="008379CE" w:rsidP="00F45FE2">
      <w:r>
        <w:separator/>
      </w:r>
    </w:p>
  </w:footnote>
  <w:footnote w:type="continuationSeparator" w:id="0">
    <w:p w14:paraId="5D2B926C" w14:textId="77777777" w:rsidR="008379CE" w:rsidRDefault="008379CE" w:rsidP="00F45F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EBDF04" w14:textId="77777777" w:rsidR="00EC3E15" w:rsidRDefault="00EC3E15" w:rsidP="00313A91">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5pt;height:11.5pt" o:bullet="t">
        <v:imagedata r:id="rId1" o:title="mso5744"/>
      </v:shape>
    </w:pict>
  </w:numPicBullet>
  <w:numPicBullet w:numPicBulletId="1">
    <w:pict>
      <v:shape id="_x0000_i1027" type="#_x0000_t75" style="width:11.5pt;height:11.5pt" o:bullet="t">
        <v:imagedata r:id="rId2" o:title="mso5744"/>
      </v:shape>
    </w:pict>
  </w:numPicBullet>
  <w:abstractNum w:abstractNumId="0" w15:restartNumberingAfterBreak="0">
    <w:nsid w:val="014D24CA"/>
    <w:multiLevelType w:val="hybridMultilevel"/>
    <w:tmpl w:val="420AD870"/>
    <w:lvl w:ilvl="0" w:tplc="7B249D54">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 w15:restartNumberingAfterBreak="0">
    <w:nsid w:val="02731926"/>
    <w:multiLevelType w:val="multilevel"/>
    <w:tmpl w:val="EC6A30D6"/>
    <w:lvl w:ilvl="0">
      <w:start w:val="1"/>
      <w:numFmt w:val="decimal"/>
      <w:lvlText w:val="%1."/>
      <w:lvlJc w:val="left"/>
      <w:pPr>
        <w:ind w:left="400" w:hanging="4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9F2324A"/>
    <w:multiLevelType w:val="hybridMultilevel"/>
    <w:tmpl w:val="ECF2C18E"/>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D1C2DFE"/>
    <w:multiLevelType w:val="hybridMultilevel"/>
    <w:tmpl w:val="BF3A8DB2"/>
    <w:lvl w:ilvl="0" w:tplc="040C0005">
      <w:start w:val="1"/>
      <w:numFmt w:val="bullet"/>
      <w:lvlText w:val=""/>
      <w:lvlJc w:val="left"/>
      <w:pPr>
        <w:tabs>
          <w:tab w:val="num" w:pos="785"/>
        </w:tabs>
        <w:ind w:left="785" w:hanging="360"/>
      </w:pPr>
      <w:rPr>
        <w:rFonts w:ascii="Wingdings" w:hAnsi="Wingdings" w:hint="default"/>
      </w:rPr>
    </w:lvl>
    <w:lvl w:ilvl="1" w:tplc="040C0003" w:tentative="1">
      <w:start w:val="1"/>
      <w:numFmt w:val="bullet"/>
      <w:lvlText w:val="o"/>
      <w:lvlJc w:val="left"/>
      <w:pPr>
        <w:tabs>
          <w:tab w:val="num" w:pos="2498"/>
        </w:tabs>
        <w:ind w:left="2498" w:hanging="360"/>
      </w:pPr>
      <w:rPr>
        <w:rFonts w:ascii="Courier New" w:hAnsi="Courier New" w:cs="Courier New" w:hint="default"/>
      </w:rPr>
    </w:lvl>
    <w:lvl w:ilvl="2" w:tplc="040C0005" w:tentative="1">
      <w:start w:val="1"/>
      <w:numFmt w:val="bullet"/>
      <w:lvlText w:val=""/>
      <w:lvlJc w:val="left"/>
      <w:pPr>
        <w:tabs>
          <w:tab w:val="num" w:pos="3218"/>
        </w:tabs>
        <w:ind w:left="3218" w:hanging="360"/>
      </w:pPr>
      <w:rPr>
        <w:rFonts w:ascii="Wingdings" w:hAnsi="Wingdings" w:hint="default"/>
      </w:rPr>
    </w:lvl>
    <w:lvl w:ilvl="3" w:tplc="040C0001" w:tentative="1">
      <w:start w:val="1"/>
      <w:numFmt w:val="bullet"/>
      <w:lvlText w:val=""/>
      <w:lvlJc w:val="left"/>
      <w:pPr>
        <w:tabs>
          <w:tab w:val="num" w:pos="3938"/>
        </w:tabs>
        <w:ind w:left="3938" w:hanging="360"/>
      </w:pPr>
      <w:rPr>
        <w:rFonts w:ascii="Symbol" w:hAnsi="Symbol" w:hint="default"/>
      </w:rPr>
    </w:lvl>
    <w:lvl w:ilvl="4" w:tplc="040C0003" w:tentative="1">
      <w:start w:val="1"/>
      <w:numFmt w:val="bullet"/>
      <w:lvlText w:val="o"/>
      <w:lvlJc w:val="left"/>
      <w:pPr>
        <w:tabs>
          <w:tab w:val="num" w:pos="4658"/>
        </w:tabs>
        <w:ind w:left="4658" w:hanging="360"/>
      </w:pPr>
      <w:rPr>
        <w:rFonts w:ascii="Courier New" w:hAnsi="Courier New" w:cs="Courier New" w:hint="default"/>
      </w:rPr>
    </w:lvl>
    <w:lvl w:ilvl="5" w:tplc="040C0005" w:tentative="1">
      <w:start w:val="1"/>
      <w:numFmt w:val="bullet"/>
      <w:lvlText w:val=""/>
      <w:lvlJc w:val="left"/>
      <w:pPr>
        <w:tabs>
          <w:tab w:val="num" w:pos="5378"/>
        </w:tabs>
        <w:ind w:left="5378" w:hanging="360"/>
      </w:pPr>
      <w:rPr>
        <w:rFonts w:ascii="Wingdings" w:hAnsi="Wingdings" w:hint="default"/>
      </w:rPr>
    </w:lvl>
    <w:lvl w:ilvl="6" w:tplc="040C0001" w:tentative="1">
      <w:start w:val="1"/>
      <w:numFmt w:val="bullet"/>
      <w:lvlText w:val=""/>
      <w:lvlJc w:val="left"/>
      <w:pPr>
        <w:tabs>
          <w:tab w:val="num" w:pos="6098"/>
        </w:tabs>
        <w:ind w:left="6098" w:hanging="360"/>
      </w:pPr>
      <w:rPr>
        <w:rFonts w:ascii="Symbol" w:hAnsi="Symbol" w:hint="default"/>
      </w:rPr>
    </w:lvl>
    <w:lvl w:ilvl="7" w:tplc="040C0003" w:tentative="1">
      <w:start w:val="1"/>
      <w:numFmt w:val="bullet"/>
      <w:lvlText w:val="o"/>
      <w:lvlJc w:val="left"/>
      <w:pPr>
        <w:tabs>
          <w:tab w:val="num" w:pos="6818"/>
        </w:tabs>
        <w:ind w:left="6818" w:hanging="360"/>
      </w:pPr>
      <w:rPr>
        <w:rFonts w:ascii="Courier New" w:hAnsi="Courier New" w:cs="Courier New" w:hint="default"/>
      </w:rPr>
    </w:lvl>
    <w:lvl w:ilvl="8" w:tplc="040C0005" w:tentative="1">
      <w:start w:val="1"/>
      <w:numFmt w:val="bullet"/>
      <w:lvlText w:val=""/>
      <w:lvlJc w:val="left"/>
      <w:pPr>
        <w:tabs>
          <w:tab w:val="num" w:pos="7538"/>
        </w:tabs>
        <w:ind w:left="7538" w:hanging="360"/>
      </w:pPr>
      <w:rPr>
        <w:rFonts w:ascii="Wingdings" w:hAnsi="Wingdings" w:hint="default"/>
      </w:rPr>
    </w:lvl>
  </w:abstractNum>
  <w:abstractNum w:abstractNumId="4" w15:restartNumberingAfterBreak="0">
    <w:nsid w:val="0D715786"/>
    <w:multiLevelType w:val="hybridMultilevel"/>
    <w:tmpl w:val="CFE2BDB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5A307B"/>
    <w:multiLevelType w:val="hybridMultilevel"/>
    <w:tmpl w:val="3648C43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BED12DF"/>
    <w:multiLevelType w:val="hybridMultilevel"/>
    <w:tmpl w:val="4E5EBF84"/>
    <w:lvl w:ilvl="0" w:tplc="BBECF7E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25AC61D1"/>
    <w:multiLevelType w:val="hybridMultilevel"/>
    <w:tmpl w:val="1780CA7C"/>
    <w:lvl w:ilvl="0" w:tplc="1000000D">
      <w:start w:val="1"/>
      <w:numFmt w:val="bullet"/>
      <w:lvlText w:val=""/>
      <w:lvlJc w:val="left"/>
      <w:pPr>
        <w:ind w:left="1440" w:hanging="360"/>
      </w:pPr>
      <w:rPr>
        <w:rFonts w:ascii="Wingdings" w:hAnsi="Wingdings" w:hint="default"/>
      </w:rPr>
    </w:lvl>
    <w:lvl w:ilvl="1" w:tplc="10000003">
      <w:start w:val="1"/>
      <w:numFmt w:val="bullet"/>
      <w:lvlText w:val="o"/>
      <w:lvlJc w:val="left"/>
      <w:pPr>
        <w:ind w:left="2160" w:hanging="360"/>
      </w:pPr>
      <w:rPr>
        <w:rFonts w:ascii="Courier New" w:hAnsi="Courier New" w:cs="Courier New" w:hint="default"/>
      </w:rPr>
    </w:lvl>
    <w:lvl w:ilvl="2" w:tplc="10000005">
      <w:start w:val="1"/>
      <w:numFmt w:val="bullet"/>
      <w:lvlText w:val=""/>
      <w:lvlJc w:val="left"/>
      <w:pPr>
        <w:ind w:left="2880" w:hanging="360"/>
      </w:pPr>
      <w:rPr>
        <w:rFonts w:ascii="Wingdings" w:hAnsi="Wingdings" w:hint="default"/>
      </w:rPr>
    </w:lvl>
    <w:lvl w:ilvl="3" w:tplc="10000001">
      <w:start w:val="1"/>
      <w:numFmt w:val="bullet"/>
      <w:lvlText w:val=""/>
      <w:lvlJc w:val="left"/>
      <w:pPr>
        <w:ind w:left="3600" w:hanging="360"/>
      </w:pPr>
      <w:rPr>
        <w:rFonts w:ascii="Symbol" w:hAnsi="Symbol" w:hint="default"/>
      </w:rPr>
    </w:lvl>
    <w:lvl w:ilvl="4" w:tplc="10000003">
      <w:start w:val="1"/>
      <w:numFmt w:val="bullet"/>
      <w:lvlText w:val="o"/>
      <w:lvlJc w:val="left"/>
      <w:pPr>
        <w:ind w:left="4320" w:hanging="360"/>
      </w:pPr>
      <w:rPr>
        <w:rFonts w:ascii="Courier New" w:hAnsi="Courier New" w:cs="Courier New" w:hint="default"/>
      </w:rPr>
    </w:lvl>
    <w:lvl w:ilvl="5" w:tplc="10000005">
      <w:start w:val="1"/>
      <w:numFmt w:val="bullet"/>
      <w:lvlText w:val=""/>
      <w:lvlJc w:val="left"/>
      <w:pPr>
        <w:ind w:left="5040" w:hanging="360"/>
      </w:pPr>
      <w:rPr>
        <w:rFonts w:ascii="Wingdings" w:hAnsi="Wingdings" w:hint="default"/>
      </w:rPr>
    </w:lvl>
    <w:lvl w:ilvl="6" w:tplc="10000001">
      <w:start w:val="1"/>
      <w:numFmt w:val="bullet"/>
      <w:lvlText w:val=""/>
      <w:lvlJc w:val="left"/>
      <w:pPr>
        <w:ind w:left="5760" w:hanging="360"/>
      </w:pPr>
      <w:rPr>
        <w:rFonts w:ascii="Symbol" w:hAnsi="Symbol" w:hint="default"/>
      </w:rPr>
    </w:lvl>
    <w:lvl w:ilvl="7" w:tplc="10000003">
      <w:start w:val="1"/>
      <w:numFmt w:val="bullet"/>
      <w:lvlText w:val="o"/>
      <w:lvlJc w:val="left"/>
      <w:pPr>
        <w:ind w:left="6480" w:hanging="360"/>
      </w:pPr>
      <w:rPr>
        <w:rFonts w:ascii="Courier New" w:hAnsi="Courier New" w:cs="Courier New" w:hint="default"/>
      </w:rPr>
    </w:lvl>
    <w:lvl w:ilvl="8" w:tplc="10000005">
      <w:start w:val="1"/>
      <w:numFmt w:val="bullet"/>
      <w:lvlText w:val=""/>
      <w:lvlJc w:val="left"/>
      <w:pPr>
        <w:ind w:left="7200" w:hanging="360"/>
      </w:pPr>
      <w:rPr>
        <w:rFonts w:ascii="Wingdings" w:hAnsi="Wingdings" w:hint="default"/>
      </w:rPr>
    </w:lvl>
  </w:abstractNum>
  <w:abstractNum w:abstractNumId="8" w15:restartNumberingAfterBreak="0">
    <w:nsid w:val="26AC4247"/>
    <w:multiLevelType w:val="hybridMultilevel"/>
    <w:tmpl w:val="E58A6642"/>
    <w:lvl w:ilvl="0" w:tplc="300C000D">
      <w:start w:val="1"/>
      <w:numFmt w:val="bullet"/>
      <w:lvlText w:val=""/>
      <w:lvlJc w:val="left"/>
      <w:pPr>
        <w:ind w:left="900" w:hanging="360"/>
      </w:pPr>
      <w:rPr>
        <w:rFonts w:ascii="Wingdings" w:hAnsi="Wingdings" w:hint="default"/>
      </w:rPr>
    </w:lvl>
    <w:lvl w:ilvl="1" w:tplc="300C0003" w:tentative="1">
      <w:start w:val="1"/>
      <w:numFmt w:val="bullet"/>
      <w:lvlText w:val="o"/>
      <w:lvlJc w:val="left"/>
      <w:pPr>
        <w:ind w:left="1620" w:hanging="360"/>
      </w:pPr>
      <w:rPr>
        <w:rFonts w:ascii="Courier New" w:hAnsi="Courier New" w:cs="Courier New" w:hint="default"/>
      </w:rPr>
    </w:lvl>
    <w:lvl w:ilvl="2" w:tplc="300C0005" w:tentative="1">
      <w:start w:val="1"/>
      <w:numFmt w:val="bullet"/>
      <w:lvlText w:val=""/>
      <w:lvlJc w:val="left"/>
      <w:pPr>
        <w:ind w:left="2340" w:hanging="360"/>
      </w:pPr>
      <w:rPr>
        <w:rFonts w:ascii="Wingdings" w:hAnsi="Wingdings" w:hint="default"/>
      </w:rPr>
    </w:lvl>
    <w:lvl w:ilvl="3" w:tplc="300C0001" w:tentative="1">
      <w:start w:val="1"/>
      <w:numFmt w:val="bullet"/>
      <w:lvlText w:val=""/>
      <w:lvlJc w:val="left"/>
      <w:pPr>
        <w:ind w:left="3060" w:hanging="360"/>
      </w:pPr>
      <w:rPr>
        <w:rFonts w:ascii="Symbol" w:hAnsi="Symbol" w:hint="default"/>
      </w:rPr>
    </w:lvl>
    <w:lvl w:ilvl="4" w:tplc="300C0003" w:tentative="1">
      <w:start w:val="1"/>
      <w:numFmt w:val="bullet"/>
      <w:lvlText w:val="o"/>
      <w:lvlJc w:val="left"/>
      <w:pPr>
        <w:ind w:left="3780" w:hanging="360"/>
      </w:pPr>
      <w:rPr>
        <w:rFonts w:ascii="Courier New" w:hAnsi="Courier New" w:cs="Courier New" w:hint="default"/>
      </w:rPr>
    </w:lvl>
    <w:lvl w:ilvl="5" w:tplc="300C0005" w:tentative="1">
      <w:start w:val="1"/>
      <w:numFmt w:val="bullet"/>
      <w:lvlText w:val=""/>
      <w:lvlJc w:val="left"/>
      <w:pPr>
        <w:ind w:left="4500" w:hanging="360"/>
      </w:pPr>
      <w:rPr>
        <w:rFonts w:ascii="Wingdings" w:hAnsi="Wingdings" w:hint="default"/>
      </w:rPr>
    </w:lvl>
    <w:lvl w:ilvl="6" w:tplc="300C0001" w:tentative="1">
      <w:start w:val="1"/>
      <w:numFmt w:val="bullet"/>
      <w:lvlText w:val=""/>
      <w:lvlJc w:val="left"/>
      <w:pPr>
        <w:ind w:left="5220" w:hanging="360"/>
      </w:pPr>
      <w:rPr>
        <w:rFonts w:ascii="Symbol" w:hAnsi="Symbol" w:hint="default"/>
      </w:rPr>
    </w:lvl>
    <w:lvl w:ilvl="7" w:tplc="300C0003" w:tentative="1">
      <w:start w:val="1"/>
      <w:numFmt w:val="bullet"/>
      <w:lvlText w:val="o"/>
      <w:lvlJc w:val="left"/>
      <w:pPr>
        <w:ind w:left="5940" w:hanging="360"/>
      </w:pPr>
      <w:rPr>
        <w:rFonts w:ascii="Courier New" w:hAnsi="Courier New" w:cs="Courier New" w:hint="default"/>
      </w:rPr>
    </w:lvl>
    <w:lvl w:ilvl="8" w:tplc="300C0005" w:tentative="1">
      <w:start w:val="1"/>
      <w:numFmt w:val="bullet"/>
      <w:lvlText w:val=""/>
      <w:lvlJc w:val="left"/>
      <w:pPr>
        <w:ind w:left="6660" w:hanging="360"/>
      </w:pPr>
      <w:rPr>
        <w:rFonts w:ascii="Wingdings" w:hAnsi="Wingdings" w:hint="default"/>
      </w:rPr>
    </w:lvl>
  </w:abstractNum>
  <w:abstractNum w:abstractNumId="9" w15:restartNumberingAfterBreak="0">
    <w:nsid w:val="270C3053"/>
    <w:multiLevelType w:val="hybridMultilevel"/>
    <w:tmpl w:val="90545692"/>
    <w:lvl w:ilvl="0" w:tplc="300C000D">
      <w:start w:val="1"/>
      <w:numFmt w:val="bullet"/>
      <w:lvlText w:val=""/>
      <w:lvlJc w:val="left"/>
      <w:pPr>
        <w:ind w:left="720" w:hanging="360"/>
      </w:pPr>
      <w:rPr>
        <w:rFonts w:ascii="Wingdings" w:hAnsi="Wingdings" w:hint="default"/>
      </w:rPr>
    </w:lvl>
    <w:lvl w:ilvl="1" w:tplc="300C0003">
      <w:start w:val="1"/>
      <w:numFmt w:val="bullet"/>
      <w:lvlText w:val="o"/>
      <w:lvlJc w:val="left"/>
      <w:pPr>
        <w:ind w:left="1440" w:hanging="360"/>
      </w:pPr>
      <w:rPr>
        <w:rFonts w:ascii="Courier New" w:hAnsi="Courier New" w:cs="Courier New" w:hint="default"/>
      </w:rPr>
    </w:lvl>
    <w:lvl w:ilvl="2" w:tplc="300C0005">
      <w:start w:val="1"/>
      <w:numFmt w:val="bullet"/>
      <w:lvlText w:val=""/>
      <w:lvlJc w:val="left"/>
      <w:pPr>
        <w:ind w:left="2160" w:hanging="360"/>
      </w:pPr>
      <w:rPr>
        <w:rFonts w:ascii="Wingdings" w:hAnsi="Wingdings" w:hint="default"/>
      </w:rPr>
    </w:lvl>
    <w:lvl w:ilvl="3" w:tplc="300C0001">
      <w:start w:val="1"/>
      <w:numFmt w:val="bullet"/>
      <w:lvlText w:val=""/>
      <w:lvlJc w:val="left"/>
      <w:pPr>
        <w:ind w:left="2880" w:hanging="360"/>
      </w:pPr>
      <w:rPr>
        <w:rFonts w:ascii="Symbol" w:hAnsi="Symbol" w:hint="default"/>
      </w:rPr>
    </w:lvl>
    <w:lvl w:ilvl="4" w:tplc="300C0003">
      <w:start w:val="1"/>
      <w:numFmt w:val="bullet"/>
      <w:lvlText w:val="o"/>
      <w:lvlJc w:val="left"/>
      <w:pPr>
        <w:ind w:left="3600" w:hanging="360"/>
      </w:pPr>
      <w:rPr>
        <w:rFonts w:ascii="Courier New" w:hAnsi="Courier New" w:cs="Courier New" w:hint="default"/>
      </w:rPr>
    </w:lvl>
    <w:lvl w:ilvl="5" w:tplc="300C0005">
      <w:start w:val="1"/>
      <w:numFmt w:val="bullet"/>
      <w:lvlText w:val=""/>
      <w:lvlJc w:val="left"/>
      <w:pPr>
        <w:ind w:left="4320" w:hanging="360"/>
      </w:pPr>
      <w:rPr>
        <w:rFonts w:ascii="Wingdings" w:hAnsi="Wingdings" w:hint="default"/>
      </w:rPr>
    </w:lvl>
    <w:lvl w:ilvl="6" w:tplc="300C0001">
      <w:start w:val="1"/>
      <w:numFmt w:val="bullet"/>
      <w:lvlText w:val=""/>
      <w:lvlJc w:val="left"/>
      <w:pPr>
        <w:ind w:left="5040" w:hanging="360"/>
      </w:pPr>
      <w:rPr>
        <w:rFonts w:ascii="Symbol" w:hAnsi="Symbol" w:hint="default"/>
      </w:rPr>
    </w:lvl>
    <w:lvl w:ilvl="7" w:tplc="300C0003">
      <w:start w:val="1"/>
      <w:numFmt w:val="bullet"/>
      <w:lvlText w:val="o"/>
      <w:lvlJc w:val="left"/>
      <w:pPr>
        <w:ind w:left="5760" w:hanging="360"/>
      </w:pPr>
      <w:rPr>
        <w:rFonts w:ascii="Courier New" w:hAnsi="Courier New" w:cs="Courier New" w:hint="default"/>
      </w:rPr>
    </w:lvl>
    <w:lvl w:ilvl="8" w:tplc="300C0005">
      <w:start w:val="1"/>
      <w:numFmt w:val="bullet"/>
      <w:lvlText w:val=""/>
      <w:lvlJc w:val="left"/>
      <w:pPr>
        <w:ind w:left="6480" w:hanging="360"/>
      </w:pPr>
      <w:rPr>
        <w:rFonts w:ascii="Wingdings" w:hAnsi="Wingdings" w:hint="default"/>
      </w:rPr>
    </w:lvl>
  </w:abstractNum>
  <w:abstractNum w:abstractNumId="10" w15:restartNumberingAfterBreak="0">
    <w:nsid w:val="27117076"/>
    <w:multiLevelType w:val="hybridMultilevel"/>
    <w:tmpl w:val="72C0BC10"/>
    <w:lvl w:ilvl="0" w:tplc="81EE30C6">
      <w:start w:val="9"/>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9F721D4"/>
    <w:multiLevelType w:val="hybridMultilevel"/>
    <w:tmpl w:val="F4E82936"/>
    <w:lvl w:ilvl="0" w:tplc="040C0001">
      <w:start w:val="1"/>
      <w:numFmt w:val="bullet"/>
      <w:lvlText w:val=""/>
      <w:lvlJc w:val="left"/>
      <w:pPr>
        <w:ind w:left="1854" w:hanging="360"/>
      </w:pPr>
      <w:rPr>
        <w:rFonts w:ascii="Symbol" w:hAnsi="Symbol" w:hint="default"/>
      </w:rPr>
    </w:lvl>
    <w:lvl w:ilvl="1" w:tplc="040C0003">
      <w:start w:val="1"/>
      <w:numFmt w:val="bullet"/>
      <w:lvlText w:val="o"/>
      <w:lvlJc w:val="left"/>
      <w:pPr>
        <w:ind w:left="2574" w:hanging="360"/>
      </w:pPr>
      <w:rPr>
        <w:rFonts w:ascii="Courier New" w:hAnsi="Courier New" w:cs="Courier New" w:hint="default"/>
      </w:rPr>
    </w:lvl>
    <w:lvl w:ilvl="2" w:tplc="040C0005" w:tentative="1">
      <w:start w:val="1"/>
      <w:numFmt w:val="bullet"/>
      <w:lvlText w:val=""/>
      <w:lvlJc w:val="left"/>
      <w:pPr>
        <w:ind w:left="3294" w:hanging="360"/>
      </w:pPr>
      <w:rPr>
        <w:rFonts w:ascii="Wingdings" w:hAnsi="Wingdings" w:hint="default"/>
      </w:rPr>
    </w:lvl>
    <w:lvl w:ilvl="3" w:tplc="040C0001" w:tentative="1">
      <w:start w:val="1"/>
      <w:numFmt w:val="bullet"/>
      <w:lvlText w:val=""/>
      <w:lvlJc w:val="left"/>
      <w:pPr>
        <w:ind w:left="4014" w:hanging="360"/>
      </w:pPr>
      <w:rPr>
        <w:rFonts w:ascii="Symbol" w:hAnsi="Symbol" w:hint="default"/>
      </w:rPr>
    </w:lvl>
    <w:lvl w:ilvl="4" w:tplc="040C0003" w:tentative="1">
      <w:start w:val="1"/>
      <w:numFmt w:val="bullet"/>
      <w:lvlText w:val="o"/>
      <w:lvlJc w:val="left"/>
      <w:pPr>
        <w:ind w:left="4734" w:hanging="360"/>
      </w:pPr>
      <w:rPr>
        <w:rFonts w:ascii="Courier New" w:hAnsi="Courier New" w:cs="Courier New" w:hint="default"/>
      </w:rPr>
    </w:lvl>
    <w:lvl w:ilvl="5" w:tplc="040C0005" w:tentative="1">
      <w:start w:val="1"/>
      <w:numFmt w:val="bullet"/>
      <w:lvlText w:val=""/>
      <w:lvlJc w:val="left"/>
      <w:pPr>
        <w:ind w:left="5454" w:hanging="360"/>
      </w:pPr>
      <w:rPr>
        <w:rFonts w:ascii="Wingdings" w:hAnsi="Wingdings" w:hint="default"/>
      </w:rPr>
    </w:lvl>
    <w:lvl w:ilvl="6" w:tplc="040C0001" w:tentative="1">
      <w:start w:val="1"/>
      <w:numFmt w:val="bullet"/>
      <w:lvlText w:val=""/>
      <w:lvlJc w:val="left"/>
      <w:pPr>
        <w:ind w:left="6174" w:hanging="360"/>
      </w:pPr>
      <w:rPr>
        <w:rFonts w:ascii="Symbol" w:hAnsi="Symbol" w:hint="default"/>
      </w:rPr>
    </w:lvl>
    <w:lvl w:ilvl="7" w:tplc="040C0003" w:tentative="1">
      <w:start w:val="1"/>
      <w:numFmt w:val="bullet"/>
      <w:lvlText w:val="o"/>
      <w:lvlJc w:val="left"/>
      <w:pPr>
        <w:ind w:left="6894" w:hanging="360"/>
      </w:pPr>
      <w:rPr>
        <w:rFonts w:ascii="Courier New" w:hAnsi="Courier New" w:cs="Courier New" w:hint="default"/>
      </w:rPr>
    </w:lvl>
    <w:lvl w:ilvl="8" w:tplc="040C0005" w:tentative="1">
      <w:start w:val="1"/>
      <w:numFmt w:val="bullet"/>
      <w:lvlText w:val=""/>
      <w:lvlJc w:val="left"/>
      <w:pPr>
        <w:ind w:left="7614" w:hanging="360"/>
      </w:pPr>
      <w:rPr>
        <w:rFonts w:ascii="Wingdings" w:hAnsi="Wingdings" w:hint="default"/>
      </w:rPr>
    </w:lvl>
  </w:abstractNum>
  <w:abstractNum w:abstractNumId="12" w15:restartNumberingAfterBreak="0">
    <w:nsid w:val="2A315924"/>
    <w:multiLevelType w:val="multilevel"/>
    <w:tmpl w:val="2EACDB18"/>
    <w:lvl w:ilvl="0">
      <w:start w:val="7"/>
      <w:numFmt w:val="decimal"/>
      <w:lvlText w:val="%1"/>
      <w:lvlJc w:val="left"/>
      <w:pPr>
        <w:ind w:left="720" w:hanging="360"/>
      </w:pPr>
      <w:rPr>
        <w:rFonts w:hint="default"/>
      </w:rPr>
    </w:lvl>
    <w:lvl w:ilvl="1">
      <w:start w:val="2"/>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13" w15:restartNumberingAfterBreak="0">
    <w:nsid w:val="2CD80426"/>
    <w:multiLevelType w:val="hybridMultilevel"/>
    <w:tmpl w:val="DFCE8326"/>
    <w:lvl w:ilvl="0" w:tplc="1310A7B8">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4" w15:restartNumberingAfterBreak="0">
    <w:nsid w:val="2D5D7D5C"/>
    <w:multiLevelType w:val="hybridMultilevel"/>
    <w:tmpl w:val="7DF2353C"/>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15:restartNumberingAfterBreak="0">
    <w:nsid w:val="2E97229F"/>
    <w:multiLevelType w:val="hybridMultilevel"/>
    <w:tmpl w:val="F15CFC42"/>
    <w:lvl w:ilvl="0" w:tplc="CD12C7F0">
      <w:start w:val="105"/>
      <w:numFmt w:val="bullet"/>
      <w:lvlText w:val="-"/>
      <w:lvlJc w:val="left"/>
      <w:pPr>
        <w:ind w:left="720" w:hanging="360"/>
      </w:pPr>
      <w:rPr>
        <w:rFonts w:ascii="Book Antiqua" w:eastAsia="Times New Roman" w:hAnsi="Book Antiqu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2EA94CA6"/>
    <w:multiLevelType w:val="hybridMultilevel"/>
    <w:tmpl w:val="D0AABD6E"/>
    <w:lvl w:ilvl="0" w:tplc="2DA43F86">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7" w15:restartNumberingAfterBreak="0">
    <w:nsid w:val="31264D29"/>
    <w:multiLevelType w:val="hybridMultilevel"/>
    <w:tmpl w:val="A9DCF912"/>
    <w:lvl w:ilvl="0" w:tplc="2CECB830">
      <w:start w:val="1"/>
      <w:numFmt w:val="decimal"/>
      <w:lvlText w:val="%1-"/>
      <w:lvlJc w:val="left"/>
      <w:pPr>
        <w:ind w:left="720" w:hanging="360"/>
      </w:pPr>
      <w:rPr>
        <w:rFonts w:hint="default"/>
        <w:b/>
        <w:color w:val="auto"/>
        <w:u w:val="single"/>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18" w15:restartNumberingAfterBreak="0">
    <w:nsid w:val="326C27AB"/>
    <w:multiLevelType w:val="hybridMultilevel"/>
    <w:tmpl w:val="918E64F2"/>
    <w:lvl w:ilvl="0" w:tplc="E2F20CC0">
      <w:start w:val="14"/>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6BA321D"/>
    <w:multiLevelType w:val="hybridMultilevel"/>
    <w:tmpl w:val="9F5273F2"/>
    <w:lvl w:ilvl="0" w:tplc="040C0007">
      <w:start w:val="1"/>
      <w:numFmt w:val="bullet"/>
      <w:lvlText w:val=""/>
      <w:lvlPicBulletId w:val="0"/>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A3B1E00"/>
    <w:multiLevelType w:val="hybridMultilevel"/>
    <w:tmpl w:val="E804A61A"/>
    <w:lvl w:ilvl="0" w:tplc="FFFFFFFF">
      <w:start w:val="1"/>
      <w:numFmt w:val="bullet"/>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rFonts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rPr>
        <w:rFonts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1" w15:restartNumberingAfterBreak="0">
    <w:nsid w:val="3FA90646"/>
    <w:multiLevelType w:val="hybridMultilevel"/>
    <w:tmpl w:val="B524B06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11034A4"/>
    <w:multiLevelType w:val="hybridMultilevel"/>
    <w:tmpl w:val="C950AF7C"/>
    <w:lvl w:ilvl="0" w:tplc="1000000F">
      <w:start w:val="1"/>
      <w:numFmt w:val="decimal"/>
      <w:lvlText w:val="%1."/>
      <w:lvlJc w:val="left"/>
      <w:pPr>
        <w:ind w:left="1440" w:hanging="360"/>
      </w:pPr>
      <w:rPr>
        <w:rFonts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23" w15:restartNumberingAfterBreak="0">
    <w:nsid w:val="41150BA1"/>
    <w:multiLevelType w:val="singleLevel"/>
    <w:tmpl w:val="040C0017"/>
    <w:lvl w:ilvl="0">
      <w:start w:val="1"/>
      <w:numFmt w:val="lowerLetter"/>
      <w:lvlText w:val="%1)"/>
      <w:legacy w:legacy="1" w:legacySpace="0" w:legacyIndent="360"/>
      <w:lvlJc w:val="left"/>
      <w:pPr>
        <w:ind w:left="360" w:hanging="360"/>
      </w:pPr>
    </w:lvl>
  </w:abstractNum>
  <w:abstractNum w:abstractNumId="24" w15:restartNumberingAfterBreak="0">
    <w:nsid w:val="4C104899"/>
    <w:multiLevelType w:val="hybridMultilevel"/>
    <w:tmpl w:val="D242D690"/>
    <w:lvl w:ilvl="0" w:tplc="417ED14C">
      <w:start w:val="1"/>
      <w:numFmt w:val="decimal"/>
      <w:lvlText w:val="%1-"/>
      <w:lvlJc w:val="left"/>
      <w:pPr>
        <w:ind w:left="720" w:hanging="36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25" w15:restartNumberingAfterBreak="0">
    <w:nsid w:val="50F161B1"/>
    <w:multiLevelType w:val="hybridMultilevel"/>
    <w:tmpl w:val="272403B8"/>
    <w:lvl w:ilvl="0" w:tplc="040C000D">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51753E6C"/>
    <w:multiLevelType w:val="hybridMultilevel"/>
    <w:tmpl w:val="A5A8BFD8"/>
    <w:lvl w:ilvl="0" w:tplc="17C64CF4">
      <w:start w:val="3"/>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52C80EF9"/>
    <w:multiLevelType w:val="hybridMultilevel"/>
    <w:tmpl w:val="A6F0DDC0"/>
    <w:lvl w:ilvl="0" w:tplc="A01E3BDC">
      <w:start w:val="22"/>
      <w:numFmt w:val="bullet"/>
      <w:lvlText w:val=""/>
      <w:lvlJc w:val="left"/>
      <w:pPr>
        <w:ind w:left="720" w:hanging="360"/>
      </w:pPr>
      <w:rPr>
        <w:rFonts w:ascii="Symbol" w:eastAsia="Times New Roman" w:hAnsi="Symbol" w:cs="Arial" w:hint="default"/>
        <w:color w:val="auto"/>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8" w15:restartNumberingAfterBreak="0">
    <w:nsid w:val="535954B0"/>
    <w:multiLevelType w:val="multilevel"/>
    <w:tmpl w:val="478E5F16"/>
    <w:lvl w:ilvl="0">
      <w:start w:val="11"/>
      <w:numFmt w:val="decimal"/>
      <w:lvlText w:val="%1"/>
      <w:lvlJc w:val="left"/>
      <w:pPr>
        <w:ind w:left="540" w:hanging="540"/>
      </w:pPr>
      <w:rPr>
        <w:rFonts w:hint="default"/>
      </w:rPr>
    </w:lvl>
    <w:lvl w:ilvl="1">
      <w:start w:val="3"/>
      <w:numFmt w:val="decimal"/>
      <w:lvlText w:val="%1.%2"/>
      <w:lvlJc w:val="left"/>
      <w:pPr>
        <w:ind w:left="900" w:hanging="540"/>
      </w:pPr>
      <w:rPr>
        <w:rFonts w:hint="default"/>
      </w:rPr>
    </w:lvl>
    <w:lvl w:ilvl="2">
      <w:start w:val="3"/>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9" w15:restartNumberingAfterBreak="0">
    <w:nsid w:val="603C30CD"/>
    <w:multiLevelType w:val="hybridMultilevel"/>
    <w:tmpl w:val="BCC2111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0" w15:restartNumberingAfterBreak="0">
    <w:nsid w:val="675151C4"/>
    <w:multiLevelType w:val="hybridMultilevel"/>
    <w:tmpl w:val="C8285D84"/>
    <w:lvl w:ilvl="0" w:tplc="8C76ED00">
      <w:start w:val="1"/>
      <w:numFmt w:val="decimal"/>
      <w:lvlText w:val="%1-"/>
      <w:lvlJc w:val="left"/>
      <w:pPr>
        <w:ind w:left="1080" w:hanging="360"/>
      </w:pPr>
      <w:rPr>
        <w:rFonts w:hint="default"/>
        <w:b w:val="0"/>
        <w:u w:val="none"/>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31" w15:restartNumberingAfterBreak="0">
    <w:nsid w:val="68C94477"/>
    <w:multiLevelType w:val="hybridMultilevel"/>
    <w:tmpl w:val="160E6B4C"/>
    <w:lvl w:ilvl="0" w:tplc="77B2496C">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8D45BF6"/>
    <w:multiLevelType w:val="hybridMultilevel"/>
    <w:tmpl w:val="DCC89C90"/>
    <w:lvl w:ilvl="0" w:tplc="300C000B">
      <w:start w:val="1"/>
      <w:numFmt w:val="bullet"/>
      <w:lvlText w:val=""/>
      <w:lvlJc w:val="left"/>
      <w:pPr>
        <w:ind w:left="720" w:hanging="360"/>
      </w:pPr>
      <w:rPr>
        <w:rFonts w:ascii="Wingdings" w:hAnsi="Wingdings" w:hint="default"/>
      </w:rPr>
    </w:lvl>
    <w:lvl w:ilvl="1" w:tplc="300C0003" w:tentative="1">
      <w:start w:val="1"/>
      <w:numFmt w:val="bullet"/>
      <w:lvlText w:val="o"/>
      <w:lvlJc w:val="left"/>
      <w:pPr>
        <w:ind w:left="1440" w:hanging="360"/>
      </w:pPr>
      <w:rPr>
        <w:rFonts w:ascii="Courier New" w:hAnsi="Courier New" w:cs="Courier New" w:hint="default"/>
      </w:rPr>
    </w:lvl>
    <w:lvl w:ilvl="2" w:tplc="300C0005" w:tentative="1">
      <w:start w:val="1"/>
      <w:numFmt w:val="bullet"/>
      <w:lvlText w:val=""/>
      <w:lvlJc w:val="left"/>
      <w:pPr>
        <w:ind w:left="2160" w:hanging="360"/>
      </w:pPr>
      <w:rPr>
        <w:rFonts w:ascii="Wingdings" w:hAnsi="Wingdings" w:hint="default"/>
      </w:rPr>
    </w:lvl>
    <w:lvl w:ilvl="3" w:tplc="300C0001" w:tentative="1">
      <w:start w:val="1"/>
      <w:numFmt w:val="bullet"/>
      <w:lvlText w:val=""/>
      <w:lvlJc w:val="left"/>
      <w:pPr>
        <w:ind w:left="2880" w:hanging="360"/>
      </w:pPr>
      <w:rPr>
        <w:rFonts w:ascii="Symbol" w:hAnsi="Symbol" w:hint="default"/>
      </w:rPr>
    </w:lvl>
    <w:lvl w:ilvl="4" w:tplc="300C0003" w:tentative="1">
      <w:start w:val="1"/>
      <w:numFmt w:val="bullet"/>
      <w:lvlText w:val="o"/>
      <w:lvlJc w:val="left"/>
      <w:pPr>
        <w:ind w:left="3600" w:hanging="360"/>
      </w:pPr>
      <w:rPr>
        <w:rFonts w:ascii="Courier New" w:hAnsi="Courier New" w:cs="Courier New" w:hint="default"/>
      </w:rPr>
    </w:lvl>
    <w:lvl w:ilvl="5" w:tplc="300C0005" w:tentative="1">
      <w:start w:val="1"/>
      <w:numFmt w:val="bullet"/>
      <w:lvlText w:val=""/>
      <w:lvlJc w:val="left"/>
      <w:pPr>
        <w:ind w:left="4320" w:hanging="360"/>
      </w:pPr>
      <w:rPr>
        <w:rFonts w:ascii="Wingdings" w:hAnsi="Wingdings" w:hint="default"/>
      </w:rPr>
    </w:lvl>
    <w:lvl w:ilvl="6" w:tplc="300C0001" w:tentative="1">
      <w:start w:val="1"/>
      <w:numFmt w:val="bullet"/>
      <w:lvlText w:val=""/>
      <w:lvlJc w:val="left"/>
      <w:pPr>
        <w:ind w:left="5040" w:hanging="360"/>
      </w:pPr>
      <w:rPr>
        <w:rFonts w:ascii="Symbol" w:hAnsi="Symbol" w:hint="default"/>
      </w:rPr>
    </w:lvl>
    <w:lvl w:ilvl="7" w:tplc="300C0003" w:tentative="1">
      <w:start w:val="1"/>
      <w:numFmt w:val="bullet"/>
      <w:lvlText w:val="o"/>
      <w:lvlJc w:val="left"/>
      <w:pPr>
        <w:ind w:left="5760" w:hanging="360"/>
      </w:pPr>
      <w:rPr>
        <w:rFonts w:ascii="Courier New" w:hAnsi="Courier New" w:cs="Courier New" w:hint="default"/>
      </w:rPr>
    </w:lvl>
    <w:lvl w:ilvl="8" w:tplc="300C0005" w:tentative="1">
      <w:start w:val="1"/>
      <w:numFmt w:val="bullet"/>
      <w:lvlText w:val=""/>
      <w:lvlJc w:val="left"/>
      <w:pPr>
        <w:ind w:left="6480" w:hanging="360"/>
      </w:pPr>
      <w:rPr>
        <w:rFonts w:ascii="Wingdings" w:hAnsi="Wingdings" w:hint="default"/>
      </w:rPr>
    </w:lvl>
  </w:abstractNum>
  <w:abstractNum w:abstractNumId="33" w15:restartNumberingAfterBreak="0">
    <w:nsid w:val="69A66371"/>
    <w:multiLevelType w:val="hybridMultilevel"/>
    <w:tmpl w:val="D0CEFA18"/>
    <w:lvl w:ilvl="0" w:tplc="300C000D">
      <w:start w:val="1"/>
      <w:numFmt w:val="bullet"/>
      <w:lvlText w:val=""/>
      <w:lvlPicBulletId w:val="0"/>
      <w:lvlJc w:val="left"/>
      <w:pPr>
        <w:ind w:left="1440" w:hanging="360"/>
      </w:pPr>
      <w:rPr>
        <w:rFonts w:ascii="Wingdings" w:hAnsi="Wingdings" w:hint="default"/>
      </w:rPr>
    </w:lvl>
    <w:lvl w:ilvl="1" w:tplc="300C0003">
      <w:start w:val="1"/>
      <w:numFmt w:val="bullet"/>
      <w:lvlText w:val="o"/>
      <w:lvlJc w:val="left"/>
      <w:pPr>
        <w:ind w:left="2160" w:hanging="360"/>
      </w:pPr>
      <w:rPr>
        <w:rFonts w:ascii="Courier New" w:hAnsi="Courier New" w:cs="Courier New" w:hint="default"/>
      </w:rPr>
    </w:lvl>
    <w:lvl w:ilvl="2" w:tplc="300C0005">
      <w:start w:val="1"/>
      <w:numFmt w:val="bullet"/>
      <w:lvlText w:val=""/>
      <w:lvlJc w:val="left"/>
      <w:pPr>
        <w:ind w:left="2880" w:hanging="360"/>
      </w:pPr>
      <w:rPr>
        <w:rFonts w:ascii="Wingdings" w:hAnsi="Wingdings" w:hint="default"/>
      </w:rPr>
    </w:lvl>
    <w:lvl w:ilvl="3" w:tplc="300C0001">
      <w:start w:val="1"/>
      <w:numFmt w:val="bullet"/>
      <w:lvlText w:val=""/>
      <w:lvlJc w:val="left"/>
      <w:pPr>
        <w:ind w:left="3600" w:hanging="360"/>
      </w:pPr>
      <w:rPr>
        <w:rFonts w:ascii="Symbol" w:hAnsi="Symbol" w:hint="default"/>
      </w:rPr>
    </w:lvl>
    <w:lvl w:ilvl="4" w:tplc="300C0003">
      <w:start w:val="1"/>
      <w:numFmt w:val="bullet"/>
      <w:lvlText w:val="o"/>
      <w:lvlJc w:val="left"/>
      <w:pPr>
        <w:ind w:left="4320" w:hanging="360"/>
      </w:pPr>
      <w:rPr>
        <w:rFonts w:ascii="Courier New" w:hAnsi="Courier New" w:cs="Courier New" w:hint="default"/>
      </w:rPr>
    </w:lvl>
    <w:lvl w:ilvl="5" w:tplc="300C0005">
      <w:start w:val="1"/>
      <w:numFmt w:val="bullet"/>
      <w:lvlText w:val=""/>
      <w:lvlJc w:val="left"/>
      <w:pPr>
        <w:ind w:left="5040" w:hanging="360"/>
      </w:pPr>
      <w:rPr>
        <w:rFonts w:ascii="Wingdings" w:hAnsi="Wingdings" w:hint="default"/>
      </w:rPr>
    </w:lvl>
    <w:lvl w:ilvl="6" w:tplc="300C0001">
      <w:start w:val="1"/>
      <w:numFmt w:val="bullet"/>
      <w:lvlText w:val=""/>
      <w:lvlJc w:val="left"/>
      <w:pPr>
        <w:ind w:left="5760" w:hanging="360"/>
      </w:pPr>
      <w:rPr>
        <w:rFonts w:ascii="Symbol" w:hAnsi="Symbol" w:hint="default"/>
      </w:rPr>
    </w:lvl>
    <w:lvl w:ilvl="7" w:tplc="300C0003">
      <w:start w:val="1"/>
      <w:numFmt w:val="bullet"/>
      <w:lvlText w:val="o"/>
      <w:lvlJc w:val="left"/>
      <w:pPr>
        <w:ind w:left="6480" w:hanging="360"/>
      </w:pPr>
      <w:rPr>
        <w:rFonts w:ascii="Courier New" w:hAnsi="Courier New" w:cs="Courier New" w:hint="default"/>
      </w:rPr>
    </w:lvl>
    <w:lvl w:ilvl="8" w:tplc="300C0005">
      <w:start w:val="1"/>
      <w:numFmt w:val="bullet"/>
      <w:lvlText w:val=""/>
      <w:lvlJc w:val="left"/>
      <w:pPr>
        <w:ind w:left="7200" w:hanging="360"/>
      </w:pPr>
      <w:rPr>
        <w:rFonts w:ascii="Wingdings" w:hAnsi="Wingdings" w:hint="default"/>
      </w:rPr>
    </w:lvl>
  </w:abstractNum>
  <w:abstractNum w:abstractNumId="34" w15:restartNumberingAfterBreak="0">
    <w:nsid w:val="6AF920CB"/>
    <w:multiLevelType w:val="hybridMultilevel"/>
    <w:tmpl w:val="8E944DBC"/>
    <w:lvl w:ilvl="0" w:tplc="60A29E2C">
      <w:start w:val="1"/>
      <w:numFmt w:val="decimal"/>
      <w:lvlText w:val="%1-"/>
      <w:lvlJc w:val="left"/>
      <w:pPr>
        <w:ind w:left="1080" w:hanging="360"/>
      </w:pPr>
      <w:rPr>
        <w:rFonts w:hint="default"/>
      </w:rPr>
    </w:lvl>
    <w:lvl w:ilvl="1" w:tplc="300C0019" w:tentative="1">
      <w:start w:val="1"/>
      <w:numFmt w:val="lowerLetter"/>
      <w:lvlText w:val="%2."/>
      <w:lvlJc w:val="left"/>
      <w:pPr>
        <w:ind w:left="1800" w:hanging="360"/>
      </w:pPr>
    </w:lvl>
    <w:lvl w:ilvl="2" w:tplc="300C001B" w:tentative="1">
      <w:start w:val="1"/>
      <w:numFmt w:val="lowerRoman"/>
      <w:lvlText w:val="%3."/>
      <w:lvlJc w:val="right"/>
      <w:pPr>
        <w:ind w:left="2520" w:hanging="180"/>
      </w:pPr>
    </w:lvl>
    <w:lvl w:ilvl="3" w:tplc="300C000F" w:tentative="1">
      <w:start w:val="1"/>
      <w:numFmt w:val="decimal"/>
      <w:lvlText w:val="%4."/>
      <w:lvlJc w:val="left"/>
      <w:pPr>
        <w:ind w:left="3240" w:hanging="360"/>
      </w:pPr>
    </w:lvl>
    <w:lvl w:ilvl="4" w:tplc="300C0019" w:tentative="1">
      <w:start w:val="1"/>
      <w:numFmt w:val="lowerLetter"/>
      <w:lvlText w:val="%5."/>
      <w:lvlJc w:val="left"/>
      <w:pPr>
        <w:ind w:left="3960" w:hanging="360"/>
      </w:pPr>
    </w:lvl>
    <w:lvl w:ilvl="5" w:tplc="300C001B" w:tentative="1">
      <w:start w:val="1"/>
      <w:numFmt w:val="lowerRoman"/>
      <w:lvlText w:val="%6."/>
      <w:lvlJc w:val="right"/>
      <w:pPr>
        <w:ind w:left="4680" w:hanging="180"/>
      </w:pPr>
    </w:lvl>
    <w:lvl w:ilvl="6" w:tplc="300C000F" w:tentative="1">
      <w:start w:val="1"/>
      <w:numFmt w:val="decimal"/>
      <w:lvlText w:val="%7."/>
      <w:lvlJc w:val="left"/>
      <w:pPr>
        <w:ind w:left="5400" w:hanging="360"/>
      </w:pPr>
    </w:lvl>
    <w:lvl w:ilvl="7" w:tplc="300C0019" w:tentative="1">
      <w:start w:val="1"/>
      <w:numFmt w:val="lowerLetter"/>
      <w:lvlText w:val="%8."/>
      <w:lvlJc w:val="left"/>
      <w:pPr>
        <w:ind w:left="6120" w:hanging="360"/>
      </w:pPr>
    </w:lvl>
    <w:lvl w:ilvl="8" w:tplc="300C001B" w:tentative="1">
      <w:start w:val="1"/>
      <w:numFmt w:val="lowerRoman"/>
      <w:lvlText w:val="%9."/>
      <w:lvlJc w:val="right"/>
      <w:pPr>
        <w:ind w:left="6840" w:hanging="180"/>
      </w:pPr>
    </w:lvl>
  </w:abstractNum>
  <w:abstractNum w:abstractNumId="35" w15:restartNumberingAfterBreak="0">
    <w:nsid w:val="6EAB62EE"/>
    <w:multiLevelType w:val="hybridMultilevel"/>
    <w:tmpl w:val="181C5148"/>
    <w:lvl w:ilvl="0" w:tplc="934AF060">
      <w:start w:val="1"/>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FE9044B"/>
    <w:multiLevelType w:val="hybridMultilevel"/>
    <w:tmpl w:val="DF8EC844"/>
    <w:lvl w:ilvl="0" w:tplc="040C0007">
      <w:start w:val="1"/>
      <w:numFmt w:val="bullet"/>
      <w:lvlText w:val=""/>
      <w:lvlPicBulletId w:val="1"/>
      <w:lvlJc w:val="left"/>
      <w:pPr>
        <w:ind w:left="1440" w:hanging="360"/>
      </w:pPr>
      <w:rPr>
        <w:rFonts w:ascii="Symbol" w:hAnsi="Symbol" w:hint="default"/>
      </w:rPr>
    </w:lvl>
    <w:lvl w:ilvl="1" w:tplc="300C0003" w:tentative="1">
      <w:start w:val="1"/>
      <w:numFmt w:val="bullet"/>
      <w:lvlText w:val="o"/>
      <w:lvlJc w:val="left"/>
      <w:pPr>
        <w:ind w:left="2160" w:hanging="360"/>
      </w:pPr>
      <w:rPr>
        <w:rFonts w:ascii="Courier New" w:hAnsi="Courier New" w:cs="Courier New" w:hint="default"/>
      </w:rPr>
    </w:lvl>
    <w:lvl w:ilvl="2" w:tplc="300C0005" w:tentative="1">
      <w:start w:val="1"/>
      <w:numFmt w:val="bullet"/>
      <w:lvlText w:val=""/>
      <w:lvlJc w:val="left"/>
      <w:pPr>
        <w:ind w:left="2880" w:hanging="360"/>
      </w:pPr>
      <w:rPr>
        <w:rFonts w:ascii="Wingdings" w:hAnsi="Wingdings" w:hint="default"/>
      </w:rPr>
    </w:lvl>
    <w:lvl w:ilvl="3" w:tplc="300C0001" w:tentative="1">
      <w:start w:val="1"/>
      <w:numFmt w:val="bullet"/>
      <w:lvlText w:val=""/>
      <w:lvlJc w:val="left"/>
      <w:pPr>
        <w:ind w:left="3600" w:hanging="360"/>
      </w:pPr>
      <w:rPr>
        <w:rFonts w:ascii="Symbol" w:hAnsi="Symbol" w:hint="default"/>
      </w:rPr>
    </w:lvl>
    <w:lvl w:ilvl="4" w:tplc="300C0003" w:tentative="1">
      <w:start w:val="1"/>
      <w:numFmt w:val="bullet"/>
      <w:lvlText w:val="o"/>
      <w:lvlJc w:val="left"/>
      <w:pPr>
        <w:ind w:left="4320" w:hanging="360"/>
      </w:pPr>
      <w:rPr>
        <w:rFonts w:ascii="Courier New" w:hAnsi="Courier New" w:cs="Courier New" w:hint="default"/>
      </w:rPr>
    </w:lvl>
    <w:lvl w:ilvl="5" w:tplc="300C0005" w:tentative="1">
      <w:start w:val="1"/>
      <w:numFmt w:val="bullet"/>
      <w:lvlText w:val=""/>
      <w:lvlJc w:val="left"/>
      <w:pPr>
        <w:ind w:left="5040" w:hanging="360"/>
      </w:pPr>
      <w:rPr>
        <w:rFonts w:ascii="Wingdings" w:hAnsi="Wingdings" w:hint="default"/>
      </w:rPr>
    </w:lvl>
    <w:lvl w:ilvl="6" w:tplc="300C0001" w:tentative="1">
      <w:start w:val="1"/>
      <w:numFmt w:val="bullet"/>
      <w:lvlText w:val=""/>
      <w:lvlJc w:val="left"/>
      <w:pPr>
        <w:ind w:left="5760" w:hanging="360"/>
      </w:pPr>
      <w:rPr>
        <w:rFonts w:ascii="Symbol" w:hAnsi="Symbol" w:hint="default"/>
      </w:rPr>
    </w:lvl>
    <w:lvl w:ilvl="7" w:tplc="300C0003" w:tentative="1">
      <w:start w:val="1"/>
      <w:numFmt w:val="bullet"/>
      <w:lvlText w:val="o"/>
      <w:lvlJc w:val="left"/>
      <w:pPr>
        <w:ind w:left="6480" w:hanging="360"/>
      </w:pPr>
      <w:rPr>
        <w:rFonts w:ascii="Courier New" w:hAnsi="Courier New" w:cs="Courier New" w:hint="default"/>
      </w:rPr>
    </w:lvl>
    <w:lvl w:ilvl="8" w:tplc="300C0005" w:tentative="1">
      <w:start w:val="1"/>
      <w:numFmt w:val="bullet"/>
      <w:lvlText w:val=""/>
      <w:lvlJc w:val="left"/>
      <w:pPr>
        <w:ind w:left="7200" w:hanging="360"/>
      </w:pPr>
      <w:rPr>
        <w:rFonts w:ascii="Wingdings" w:hAnsi="Wingdings" w:hint="default"/>
      </w:rPr>
    </w:lvl>
  </w:abstractNum>
  <w:abstractNum w:abstractNumId="37" w15:restartNumberingAfterBreak="0">
    <w:nsid w:val="7061146C"/>
    <w:multiLevelType w:val="hybridMultilevel"/>
    <w:tmpl w:val="B84E1204"/>
    <w:lvl w:ilvl="0" w:tplc="7D220AB8">
      <w:start w:val="1"/>
      <w:numFmt w:val="upperRoman"/>
      <w:lvlText w:val="%1-"/>
      <w:lvlJc w:val="left"/>
      <w:pPr>
        <w:ind w:left="1080" w:hanging="720"/>
      </w:pPr>
      <w:rPr>
        <w:rFonts w:hint="default"/>
      </w:rPr>
    </w:lvl>
    <w:lvl w:ilvl="1" w:tplc="300C0019" w:tentative="1">
      <w:start w:val="1"/>
      <w:numFmt w:val="lowerLetter"/>
      <w:lvlText w:val="%2."/>
      <w:lvlJc w:val="left"/>
      <w:pPr>
        <w:ind w:left="1440" w:hanging="360"/>
      </w:pPr>
    </w:lvl>
    <w:lvl w:ilvl="2" w:tplc="300C001B" w:tentative="1">
      <w:start w:val="1"/>
      <w:numFmt w:val="lowerRoman"/>
      <w:lvlText w:val="%3."/>
      <w:lvlJc w:val="right"/>
      <w:pPr>
        <w:ind w:left="2160" w:hanging="180"/>
      </w:pPr>
    </w:lvl>
    <w:lvl w:ilvl="3" w:tplc="300C000F" w:tentative="1">
      <w:start w:val="1"/>
      <w:numFmt w:val="decimal"/>
      <w:lvlText w:val="%4."/>
      <w:lvlJc w:val="left"/>
      <w:pPr>
        <w:ind w:left="2880" w:hanging="360"/>
      </w:pPr>
    </w:lvl>
    <w:lvl w:ilvl="4" w:tplc="300C0019" w:tentative="1">
      <w:start w:val="1"/>
      <w:numFmt w:val="lowerLetter"/>
      <w:lvlText w:val="%5."/>
      <w:lvlJc w:val="left"/>
      <w:pPr>
        <w:ind w:left="3600" w:hanging="360"/>
      </w:pPr>
    </w:lvl>
    <w:lvl w:ilvl="5" w:tplc="300C001B" w:tentative="1">
      <w:start w:val="1"/>
      <w:numFmt w:val="lowerRoman"/>
      <w:lvlText w:val="%6."/>
      <w:lvlJc w:val="right"/>
      <w:pPr>
        <w:ind w:left="4320" w:hanging="180"/>
      </w:pPr>
    </w:lvl>
    <w:lvl w:ilvl="6" w:tplc="300C000F" w:tentative="1">
      <w:start w:val="1"/>
      <w:numFmt w:val="decimal"/>
      <w:lvlText w:val="%7."/>
      <w:lvlJc w:val="left"/>
      <w:pPr>
        <w:ind w:left="5040" w:hanging="360"/>
      </w:pPr>
    </w:lvl>
    <w:lvl w:ilvl="7" w:tplc="300C0019" w:tentative="1">
      <w:start w:val="1"/>
      <w:numFmt w:val="lowerLetter"/>
      <w:lvlText w:val="%8."/>
      <w:lvlJc w:val="left"/>
      <w:pPr>
        <w:ind w:left="5760" w:hanging="360"/>
      </w:pPr>
    </w:lvl>
    <w:lvl w:ilvl="8" w:tplc="300C001B" w:tentative="1">
      <w:start w:val="1"/>
      <w:numFmt w:val="lowerRoman"/>
      <w:lvlText w:val="%9."/>
      <w:lvlJc w:val="right"/>
      <w:pPr>
        <w:ind w:left="6480" w:hanging="180"/>
      </w:pPr>
    </w:lvl>
  </w:abstractNum>
  <w:abstractNum w:abstractNumId="38" w15:restartNumberingAfterBreak="0">
    <w:nsid w:val="74BA51A4"/>
    <w:multiLevelType w:val="multilevel"/>
    <w:tmpl w:val="A6941C0C"/>
    <w:lvl w:ilvl="0">
      <w:start w:val="4"/>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39" w15:restartNumberingAfterBreak="0">
    <w:nsid w:val="782B6DC4"/>
    <w:multiLevelType w:val="hybridMultilevel"/>
    <w:tmpl w:val="50D0BC62"/>
    <w:lvl w:ilvl="0" w:tplc="72989FBA">
      <w:start w:val="6"/>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C5401A3"/>
    <w:multiLevelType w:val="hybridMultilevel"/>
    <w:tmpl w:val="D4AEB23A"/>
    <w:lvl w:ilvl="0" w:tplc="FFFFFFFF">
      <w:start w:val="1"/>
      <w:numFmt w:val="decimal"/>
      <w:lvlText w:val="%1."/>
      <w:lvlJc w:val="left"/>
      <w:pPr>
        <w:tabs>
          <w:tab w:val="num" w:pos="644"/>
        </w:tabs>
        <w:ind w:left="644" w:hanging="360"/>
      </w:pPr>
      <w:rPr>
        <w:rFonts w:hint="default"/>
      </w:rPr>
    </w:lvl>
    <w:lvl w:ilvl="1" w:tplc="FFFFFFFF" w:tentative="1">
      <w:start w:val="1"/>
      <w:numFmt w:val="bullet"/>
      <w:lvlText w:val="o"/>
      <w:lvlJc w:val="left"/>
      <w:pPr>
        <w:tabs>
          <w:tab w:val="num" w:pos="2149"/>
        </w:tabs>
        <w:ind w:left="2149" w:hanging="360"/>
      </w:pPr>
      <w:rPr>
        <w:rFonts w:ascii="Courier New" w:hAnsi="Courier New" w:cs="CG Times"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cs="CG Times"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cs="CG Times" w:hint="default"/>
      </w:rPr>
    </w:lvl>
    <w:lvl w:ilvl="8" w:tplc="FFFFFFFF" w:tentative="1">
      <w:start w:val="1"/>
      <w:numFmt w:val="bullet"/>
      <w:lvlText w:val=""/>
      <w:lvlJc w:val="left"/>
      <w:pPr>
        <w:tabs>
          <w:tab w:val="num" w:pos="7189"/>
        </w:tabs>
        <w:ind w:left="7189" w:hanging="360"/>
      </w:pPr>
      <w:rPr>
        <w:rFonts w:ascii="Wingdings" w:hAnsi="Wingdings" w:hint="default"/>
      </w:rPr>
    </w:lvl>
  </w:abstractNum>
  <w:num w:numId="1" w16cid:durableId="1194078128">
    <w:abstractNumId w:val="4"/>
  </w:num>
  <w:num w:numId="2" w16cid:durableId="242181672">
    <w:abstractNumId w:val="21"/>
  </w:num>
  <w:num w:numId="3" w16cid:durableId="77676864">
    <w:abstractNumId w:val="5"/>
  </w:num>
  <w:num w:numId="4" w16cid:durableId="903492422">
    <w:abstractNumId w:val="20"/>
  </w:num>
  <w:num w:numId="5" w16cid:durableId="1023745435">
    <w:abstractNumId w:val="15"/>
  </w:num>
  <w:num w:numId="6" w16cid:durableId="973297291">
    <w:abstractNumId w:val="3"/>
  </w:num>
  <w:num w:numId="7" w16cid:durableId="1283876988">
    <w:abstractNumId w:val="40"/>
  </w:num>
  <w:num w:numId="8" w16cid:durableId="1394960689">
    <w:abstractNumId w:val="10"/>
  </w:num>
  <w:num w:numId="9" w16cid:durableId="428890697">
    <w:abstractNumId w:val="18"/>
  </w:num>
  <w:num w:numId="10" w16cid:durableId="1482844658">
    <w:abstractNumId w:val="23"/>
  </w:num>
  <w:num w:numId="11" w16cid:durableId="1607814221">
    <w:abstractNumId w:val="2"/>
  </w:num>
  <w:num w:numId="12" w16cid:durableId="394202479">
    <w:abstractNumId w:val="11"/>
  </w:num>
  <w:num w:numId="13" w16cid:durableId="205683002">
    <w:abstractNumId w:val="31"/>
  </w:num>
  <w:num w:numId="14" w16cid:durableId="1800997904">
    <w:abstractNumId w:val="38"/>
  </w:num>
  <w:num w:numId="15" w16cid:durableId="896627157">
    <w:abstractNumId w:val="12"/>
  </w:num>
  <w:num w:numId="16" w16cid:durableId="761145201">
    <w:abstractNumId w:val="28"/>
  </w:num>
  <w:num w:numId="17" w16cid:durableId="1652176199">
    <w:abstractNumId w:val="29"/>
  </w:num>
  <w:num w:numId="18" w16cid:durableId="1061364790">
    <w:abstractNumId w:val="6"/>
  </w:num>
  <w:num w:numId="19" w16cid:durableId="1970667915">
    <w:abstractNumId w:val="37"/>
  </w:num>
  <w:num w:numId="20" w16cid:durableId="1666009185">
    <w:abstractNumId w:val="1"/>
  </w:num>
  <w:num w:numId="21" w16cid:durableId="1440680452">
    <w:abstractNumId w:val="27"/>
  </w:num>
  <w:num w:numId="22" w16cid:durableId="227426420">
    <w:abstractNumId w:val="39"/>
  </w:num>
  <w:num w:numId="23" w16cid:durableId="422070769">
    <w:abstractNumId w:val="14"/>
  </w:num>
  <w:num w:numId="24" w16cid:durableId="2111703698">
    <w:abstractNumId w:val="16"/>
  </w:num>
  <w:num w:numId="25" w16cid:durableId="256906724">
    <w:abstractNumId w:val="0"/>
  </w:num>
  <w:num w:numId="26" w16cid:durableId="150290606">
    <w:abstractNumId w:val="30"/>
  </w:num>
  <w:num w:numId="27" w16cid:durableId="421143332">
    <w:abstractNumId w:val="13"/>
  </w:num>
  <w:num w:numId="28" w16cid:durableId="54667958">
    <w:abstractNumId w:val="19"/>
  </w:num>
  <w:num w:numId="29" w16cid:durableId="62991674">
    <w:abstractNumId w:val="17"/>
  </w:num>
  <w:num w:numId="30" w16cid:durableId="610556302">
    <w:abstractNumId w:val="8"/>
  </w:num>
  <w:num w:numId="31" w16cid:durableId="936670739">
    <w:abstractNumId w:val="34"/>
  </w:num>
  <w:num w:numId="32" w16cid:durableId="1926571685">
    <w:abstractNumId w:val="32"/>
  </w:num>
  <w:num w:numId="33" w16cid:durableId="710039133">
    <w:abstractNumId w:val="36"/>
  </w:num>
  <w:num w:numId="34" w16cid:durableId="1995376591">
    <w:abstractNumId w:val="33"/>
  </w:num>
  <w:num w:numId="35" w16cid:durableId="682321556">
    <w:abstractNumId w:val="24"/>
  </w:num>
  <w:num w:numId="36" w16cid:durableId="1967738790">
    <w:abstractNumId w:val="9"/>
  </w:num>
  <w:num w:numId="37" w16cid:durableId="499467276">
    <w:abstractNumId w:val="7"/>
  </w:num>
  <w:num w:numId="38" w16cid:durableId="1796871182">
    <w:abstractNumId w:val="26"/>
  </w:num>
  <w:num w:numId="39" w16cid:durableId="718361220">
    <w:abstractNumId w:val="39"/>
  </w:num>
  <w:num w:numId="40" w16cid:durableId="1596133855">
    <w:abstractNumId w:val="35"/>
  </w:num>
  <w:num w:numId="41" w16cid:durableId="780414468">
    <w:abstractNumId w:val="25"/>
  </w:num>
  <w:num w:numId="42" w16cid:durableId="789669753">
    <w:abstractNumId w:val="2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revisionView w:inkAnnotations="0"/>
  <w:defaultTabStop w:val="708"/>
  <w:hyphenationZone w:val="425"/>
  <w:characterSpacingControl w:val="doNotCompress"/>
  <w:savePreviewPicture/>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57A7"/>
    <w:rsid w:val="000031B5"/>
    <w:rsid w:val="0002616A"/>
    <w:rsid w:val="00030432"/>
    <w:rsid w:val="00031E17"/>
    <w:rsid w:val="00034F2D"/>
    <w:rsid w:val="000441C1"/>
    <w:rsid w:val="00050661"/>
    <w:rsid w:val="0006110A"/>
    <w:rsid w:val="000647EB"/>
    <w:rsid w:val="00090551"/>
    <w:rsid w:val="00093438"/>
    <w:rsid w:val="0009503E"/>
    <w:rsid w:val="000A1ED9"/>
    <w:rsid w:val="000A3FD7"/>
    <w:rsid w:val="000A53B2"/>
    <w:rsid w:val="000A7697"/>
    <w:rsid w:val="000B16DD"/>
    <w:rsid w:val="000B6A6D"/>
    <w:rsid w:val="000C00A1"/>
    <w:rsid w:val="000C1C48"/>
    <w:rsid w:val="000C3E23"/>
    <w:rsid w:val="000C4A22"/>
    <w:rsid w:val="000C50FD"/>
    <w:rsid w:val="000C6FB0"/>
    <w:rsid w:val="000D5C08"/>
    <w:rsid w:val="000E0EC6"/>
    <w:rsid w:val="000E1226"/>
    <w:rsid w:val="000E700D"/>
    <w:rsid w:val="001021A8"/>
    <w:rsid w:val="001055E3"/>
    <w:rsid w:val="00105E3F"/>
    <w:rsid w:val="00107999"/>
    <w:rsid w:val="00112ECC"/>
    <w:rsid w:val="00114273"/>
    <w:rsid w:val="0011431E"/>
    <w:rsid w:val="00123339"/>
    <w:rsid w:val="001262C6"/>
    <w:rsid w:val="00127A50"/>
    <w:rsid w:val="001424BA"/>
    <w:rsid w:val="001431EA"/>
    <w:rsid w:val="00145C86"/>
    <w:rsid w:val="00150D79"/>
    <w:rsid w:val="00151BF2"/>
    <w:rsid w:val="001547C1"/>
    <w:rsid w:val="001550FD"/>
    <w:rsid w:val="00155D90"/>
    <w:rsid w:val="001622C9"/>
    <w:rsid w:val="001716B4"/>
    <w:rsid w:val="00177565"/>
    <w:rsid w:val="00186EB8"/>
    <w:rsid w:val="001A1AF4"/>
    <w:rsid w:val="001A2BA5"/>
    <w:rsid w:val="001A49FE"/>
    <w:rsid w:val="001A79A4"/>
    <w:rsid w:val="001B03CF"/>
    <w:rsid w:val="001B1DEE"/>
    <w:rsid w:val="001B5124"/>
    <w:rsid w:val="001B6DDF"/>
    <w:rsid w:val="001C30DA"/>
    <w:rsid w:val="001C3382"/>
    <w:rsid w:val="001D21D2"/>
    <w:rsid w:val="001D4D6D"/>
    <w:rsid w:val="001D5580"/>
    <w:rsid w:val="001E0197"/>
    <w:rsid w:val="001E033D"/>
    <w:rsid w:val="001E1B04"/>
    <w:rsid w:val="001E320E"/>
    <w:rsid w:val="001E5FCD"/>
    <w:rsid w:val="001F2564"/>
    <w:rsid w:val="001F310F"/>
    <w:rsid w:val="00204EB8"/>
    <w:rsid w:val="00221E35"/>
    <w:rsid w:val="0022267B"/>
    <w:rsid w:val="00222F28"/>
    <w:rsid w:val="00225880"/>
    <w:rsid w:val="00227ECC"/>
    <w:rsid w:val="00230120"/>
    <w:rsid w:val="002362BE"/>
    <w:rsid w:val="002379A3"/>
    <w:rsid w:val="002406C3"/>
    <w:rsid w:val="00243904"/>
    <w:rsid w:val="0025150E"/>
    <w:rsid w:val="00260EC4"/>
    <w:rsid w:val="00265E45"/>
    <w:rsid w:val="002671CC"/>
    <w:rsid w:val="0027185F"/>
    <w:rsid w:val="002811AB"/>
    <w:rsid w:val="00282E75"/>
    <w:rsid w:val="00291846"/>
    <w:rsid w:val="00296015"/>
    <w:rsid w:val="002B1C33"/>
    <w:rsid w:val="002C61AC"/>
    <w:rsid w:val="002C74B1"/>
    <w:rsid w:val="002D12A0"/>
    <w:rsid w:val="002D4309"/>
    <w:rsid w:val="002D4624"/>
    <w:rsid w:val="002E486B"/>
    <w:rsid w:val="002E4FA6"/>
    <w:rsid w:val="002E66D6"/>
    <w:rsid w:val="002F03F9"/>
    <w:rsid w:val="002F22C6"/>
    <w:rsid w:val="002F4129"/>
    <w:rsid w:val="00310342"/>
    <w:rsid w:val="00313A91"/>
    <w:rsid w:val="00322D21"/>
    <w:rsid w:val="00324532"/>
    <w:rsid w:val="003309EE"/>
    <w:rsid w:val="0033127A"/>
    <w:rsid w:val="0033416C"/>
    <w:rsid w:val="0033704C"/>
    <w:rsid w:val="003416A1"/>
    <w:rsid w:val="0034426C"/>
    <w:rsid w:val="00344549"/>
    <w:rsid w:val="003454EE"/>
    <w:rsid w:val="00351059"/>
    <w:rsid w:val="00357DA0"/>
    <w:rsid w:val="0036378B"/>
    <w:rsid w:val="00365E98"/>
    <w:rsid w:val="00376169"/>
    <w:rsid w:val="003838E7"/>
    <w:rsid w:val="003878A2"/>
    <w:rsid w:val="003A5BEA"/>
    <w:rsid w:val="003B5110"/>
    <w:rsid w:val="003B74A6"/>
    <w:rsid w:val="003C1396"/>
    <w:rsid w:val="003C266F"/>
    <w:rsid w:val="003D32B2"/>
    <w:rsid w:val="003D6F6D"/>
    <w:rsid w:val="003E0727"/>
    <w:rsid w:val="003E1C51"/>
    <w:rsid w:val="003E53AA"/>
    <w:rsid w:val="003E6931"/>
    <w:rsid w:val="00401544"/>
    <w:rsid w:val="00410E4D"/>
    <w:rsid w:val="00424EDE"/>
    <w:rsid w:val="004262F9"/>
    <w:rsid w:val="004311E6"/>
    <w:rsid w:val="00436289"/>
    <w:rsid w:val="00452AE9"/>
    <w:rsid w:val="00463313"/>
    <w:rsid w:val="004710C2"/>
    <w:rsid w:val="0047532E"/>
    <w:rsid w:val="0047705F"/>
    <w:rsid w:val="004878C6"/>
    <w:rsid w:val="00492045"/>
    <w:rsid w:val="0049417E"/>
    <w:rsid w:val="00494B1F"/>
    <w:rsid w:val="00497ABC"/>
    <w:rsid w:val="004A2762"/>
    <w:rsid w:val="004B3613"/>
    <w:rsid w:val="004C0541"/>
    <w:rsid w:val="004C4350"/>
    <w:rsid w:val="004D08BC"/>
    <w:rsid w:val="004E0C18"/>
    <w:rsid w:val="004E117B"/>
    <w:rsid w:val="004E5AFB"/>
    <w:rsid w:val="004F3F6D"/>
    <w:rsid w:val="004F7B7F"/>
    <w:rsid w:val="0050024A"/>
    <w:rsid w:val="005004FB"/>
    <w:rsid w:val="00501D0B"/>
    <w:rsid w:val="0050729D"/>
    <w:rsid w:val="005133BA"/>
    <w:rsid w:val="00513FCF"/>
    <w:rsid w:val="00523A52"/>
    <w:rsid w:val="0053445D"/>
    <w:rsid w:val="0053533E"/>
    <w:rsid w:val="005401E2"/>
    <w:rsid w:val="0054172E"/>
    <w:rsid w:val="00561F8A"/>
    <w:rsid w:val="00565892"/>
    <w:rsid w:val="005826B7"/>
    <w:rsid w:val="005911A4"/>
    <w:rsid w:val="00591AF9"/>
    <w:rsid w:val="00596DD9"/>
    <w:rsid w:val="005B0BA0"/>
    <w:rsid w:val="005B310A"/>
    <w:rsid w:val="005B492B"/>
    <w:rsid w:val="005E291D"/>
    <w:rsid w:val="005E3007"/>
    <w:rsid w:val="005F0AFB"/>
    <w:rsid w:val="005F5455"/>
    <w:rsid w:val="005F7EDA"/>
    <w:rsid w:val="00601156"/>
    <w:rsid w:val="006110F8"/>
    <w:rsid w:val="0061576A"/>
    <w:rsid w:val="00644254"/>
    <w:rsid w:val="006456AF"/>
    <w:rsid w:val="0064683B"/>
    <w:rsid w:val="00650997"/>
    <w:rsid w:val="0065133B"/>
    <w:rsid w:val="00656469"/>
    <w:rsid w:val="006565ED"/>
    <w:rsid w:val="006666FD"/>
    <w:rsid w:val="00666AE7"/>
    <w:rsid w:val="006704D3"/>
    <w:rsid w:val="006725BD"/>
    <w:rsid w:val="006746EF"/>
    <w:rsid w:val="00675435"/>
    <w:rsid w:val="00680823"/>
    <w:rsid w:val="00681E42"/>
    <w:rsid w:val="00686F9D"/>
    <w:rsid w:val="0069224B"/>
    <w:rsid w:val="006A0285"/>
    <w:rsid w:val="006B252C"/>
    <w:rsid w:val="006B4710"/>
    <w:rsid w:val="006C195C"/>
    <w:rsid w:val="006D2023"/>
    <w:rsid w:val="006E0446"/>
    <w:rsid w:val="006E1895"/>
    <w:rsid w:val="006E1F4A"/>
    <w:rsid w:val="006F2971"/>
    <w:rsid w:val="006F66D8"/>
    <w:rsid w:val="00700889"/>
    <w:rsid w:val="00714522"/>
    <w:rsid w:val="00716B0B"/>
    <w:rsid w:val="00720B62"/>
    <w:rsid w:val="00726202"/>
    <w:rsid w:val="00731E17"/>
    <w:rsid w:val="00732C8A"/>
    <w:rsid w:val="007368A8"/>
    <w:rsid w:val="0074310E"/>
    <w:rsid w:val="00747A8D"/>
    <w:rsid w:val="00765A8B"/>
    <w:rsid w:val="00765EFB"/>
    <w:rsid w:val="00772B77"/>
    <w:rsid w:val="007749BF"/>
    <w:rsid w:val="0077630A"/>
    <w:rsid w:val="007777D2"/>
    <w:rsid w:val="0078304B"/>
    <w:rsid w:val="00790AF5"/>
    <w:rsid w:val="00794C3E"/>
    <w:rsid w:val="007A3FC6"/>
    <w:rsid w:val="007B2B7D"/>
    <w:rsid w:val="007B5627"/>
    <w:rsid w:val="007B5D27"/>
    <w:rsid w:val="007C25D7"/>
    <w:rsid w:val="007C5580"/>
    <w:rsid w:val="007D3671"/>
    <w:rsid w:val="007D461B"/>
    <w:rsid w:val="007D502B"/>
    <w:rsid w:val="007D6F0E"/>
    <w:rsid w:val="007E1149"/>
    <w:rsid w:val="007F12C8"/>
    <w:rsid w:val="007F42D3"/>
    <w:rsid w:val="008379CE"/>
    <w:rsid w:val="00837A2C"/>
    <w:rsid w:val="0084443A"/>
    <w:rsid w:val="0084765B"/>
    <w:rsid w:val="0085092E"/>
    <w:rsid w:val="00852744"/>
    <w:rsid w:val="0085498B"/>
    <w:rsid w:val="00854BA6"/>
    <w:rsid w:val="00857625"/>
    <w:rsid w:val="008625D6"/>
    <w:rsid w:val="00867227"/>
    <w:rsid w:val="00870724"/>
    <w:rsid w:val="00876F52"/>
    <w:rsid w:val="00880307"/>
    <w:rsid w:val="00882AA2"/>
    <w:rsid w:val="008853EE"/>
    <w:rsid w:val="008879E3"/>
    <w:rsid w:val="00887E54"/>
    <w:rsid w:val="008944B6"/>
    <w:rsid w:val="008952EE"/>
    <w:rsid w:val="008A21F5"/>
    <w:rsid w:val="008A3551"/>
    <w:rsid w:val="008A3994"/>
    <w:rsid w:val="008A4822"/>
    <w:rsid w:val="008A6749"/>
    <w:rsid w:val="008A730A"/>
    <w:rsid w:val="008A7906"/>
    <w:rsid w:val="008B3790"/>
    <w:rsid w:val="008B3B48"/>
    <w:rsid w:val="008B4191"/>
    <w:rsid w:val="008B45DC"/>
    <w:rsid w:val="008B58FD"/>
    <w:rsid w:val="008C657A"/>
    <w:rsid w:val="008C66C8"/>
    <w:rsid w:val="008D0F24"/>
    <w:rsid w:val="008D3D97"/>
    <w:rsid w:val="008D405D"/>
    <w:rsid w:val="008E099D"/>
    <w:rsid w:val="008E0BBB"/>
    <w:rsid w:val="008E593B"/>
    <w:rsid w:val="008F0442"/>
    <w:rsid w:val="009049D3"/>
    <w:rsid w:val="009147DE"/>
    <w:rsid w:val="0092174D"/>
    <w:rsid w:val="009237D9"/>
    <w:rsid w:val="00924CD8"/>
    <w:rsid w:val="00926373"/>
    <w:rsid w:val="0093242B"/>
    <w:rsid w:val="00934046"/>
    <w:rsid w:val="009358B2"/>
    <w:rsid w:val="00936919"/>
    <w:rsid w:val="00954C2E"/>
    <w:rsid w:val="009600C6"/>
    <w:rsid w:val="00961115"/>
    <w:rsid w:val="00973C6E"/>
    <w:rsid w:val="00976D8D"/>
    <w:rsid w:val="0098126A"/>
    <w:rsid w:val="009824E2"/>
    <w:rsid w:val="00984D35"/>
    <w:rsid w:val="009857A7"/>
    <w:rsid w:val="00992954"/>
    <w:rsid w:val="00996CC1"/>
    <w:rsid w:val="009978FA"/>
    <w:rsid w:val="009A5009"/>
    <w:rsid w:val="009B1A48"/>
    <w:rsid w:val="009B527C"/>
    <w:rsid w:val="009B537B"/>
    <w:rsid w:val="009B65DD"/>
    <w:rsid w:val="009C4051"/>
    <w:rsid w:val="009C4DEE"/>
    <w:rsid w:val="009C5066"/>
    <w:rsid w:val="009C77CD"/>
    <w:rsid w:val="009D0799"/>
    <w:rsid w:val="009D1D0A"/>
    <w:rsid w:val="009D664A"/>
    <w:rsid w:val="009D7987"/>
    <w:rsid w:val="009E03DF"/>
    <w:rsid w:val="009F3A93"/>
    <w:rsid w:val="009F6EBA"/>
    <w:rsid w:val="00A15F13"/>
    <w:rsid w:val="00A25EFB"/>
    <w:rsid w:val="00A26880"/>
    <w:rsid w:val="00A33928"/>
    <w:rsid w:val="00A34F40"/>
    <w:rsid w:val="00A3544A"/>
    <w:rsid w:val="00A35F58"/>
    <w:rsid w:val="00A63A3A"/>
    <w:rsid w:val="00A731D3"/>
    <w:rsid w:val="00A73606"/>
    <w:rsid w:val="00A761DB"/>
    <w:rsid w:val="00A87AAE"/>
    <w:rsid w:val="00A92F20"/>
    <w:rsid w:val="00A966E9"/>
    <w:rsid w:val="00AA31F6"/>
    <w:rsid w:val="00AA694C"/>
    <w:rsid w:val="00AB0167"/>
    <w:rsid w:val="00AB265D"/>
    <w:rsid w:val="00AB691B"/>
    <w:rsid w:val="00AC4BA6"/>
    <w:rsid w:val="00AC5975"/>
    <w:rsid w:val="00AC7D00"/>
    <w:rsid w:val="00AD2F56"/>
    <w:rsid w:val="00AD6541"/>
    <w:rsid w:val="00AD6B69"/>
    <w:rsid w:val="00AE2A1A"/>
    <w:rsid w:val="00AE47CC"/>
    <w:rsid w:val="00AF0A16"/>
    <w:rsid w:val="00AF14EF"/>
    <w:rsid w:val="00B00C95"/>
    <w:rsid w:val="00B02F19"/>
    <w:rsid w:val="00B04155"/>
    <w:rsid w:val="00B21474"/>
    <w:rsid w:val="00B21D69"/>
    <w:rsid w:val="00B33A71"/>
    <w:rsid w:val="00B34FE2"/>
    <w:rsid w:val="00B443A6"/>
    <w:rsid w:val="00B45CDF"/>
    <w:rsid w:val="00B45ED9"/>
    <w:rsid w:val="00B50E79"/>
    <w:rsid w:val="00B51BE7"/>
    <w:rsid w:val="00B53CBA"/>
    <w:rsid w:val="00B7029A"/>
    <w:rsid w:val="00B719EA"/>
    <w:rsid w:val="00B7279A"/>
    <w:rsid w:val="00B75E33"/>
    <w:rsid w:val="00B774C1"/>
    <w:rsid w:val="00B805DD"/>
    <w:rsid w:val="00B834EC"/>
    <w:rsid w:val="00B918A5"/>
    <w:rsid w:val="00B96C9C"/>
    <w:rsid w:val="00BA1E6E"/>
    <w:rsid w:val="00BA2278"/>
    <w:rsid w:val="00BA2D65"/>
    <w:rsid w:val="00BA4660"/>
    <w:rsid w:val="00BA4DAE"/>
    <w:rsid w:val="00BA6211"/>
    <w:rsid w:val="00BA734F"/>
    <w:rsid w:val="00BB013D"/>
    <w:rsid w:val="00BB2738"/>
    <w:rsid w:val="00BB7721"/>
    <w:rsid w:val="00BC1329"/>
    <w:rsid w:val="00BC45B4"/>
    <w:rsid w:val="00BD476C"/>
    <w:rsid w:val="00BD4E28"/>
    <w:rsid w:val="00BE7EE1"/>
    <w:rsid w:val="00BF070E"/>
    <w:rsid w:val="00BF0CEF"/>
    <w:rsid w:val="00C01D37"/>
    <w:rsid w:val="00C0411D"/>
    <w:rsid w:val="00C05498"/>
    <w:rsid w:val="00C1123A"/>
    <w:rsid w:val="00C11BC4"/>
    <w:rsid w:val="00C225B8"/>
    <w:rsid w:val="00C3436A"/>
    <w:rsid w:val="00C42570"/>
    <w:rsid w:val="00C466FE"/>
    <w:rsid w:val="00C50181"/>
    <w:rsid w:val="00C61DE5"/>
    <w:rsid w:val="00C65D10"/>
    <w:rsid w:val="00C72E53"/>
    <w:rsid w:val="00C74F21"/>
    <w:rsid w:val="00C80AB1"/>
    <w:rsid w:val="00C81F53"/>
    <w:rsid w:val="00C857B9"/>
    <w:rsid w:val="00C86B06"/>
    <w:rsid w:val="00CA5901"/>
    <w:rsid w:val="00CA5C82"/>
    <w:rsid w:val="00CB6C25"/>
    <w:rsid w:val="00CC0D24"/>
    <w:rsid w:val="00CC11E1"/>
    <w:rsid w:val="00CC42BB"/>
    <w:rsid w:val="00CC7B8C"/>
    <w:rsid w:val="00CD016D"/>
    <w:rsid w:val="00CD0DA1"/>
    <w:rsid w:val="00CD19C5"/>
    <w:rsid w:val="00CE3018"/>
    <w:rsid w:val="00CE330F"/>
    <w:rsid w:val="00CE583B"/>
    <w:rsid w:val="00CE6EBD"/>
    <w:rsid w:val="00CF0A17"/>
    <w:rsid w:val="00CF4DD4"/>
    <w:rsid w:val="00D125A9"/>
    <w:rsid w:val="00D220EB"/>
    <w:rsid w:val="00D35108"/>
    <w:rsid w:val="00D35518"/>
    <w:rsid w:val="00D360B5"/>
    <w:rsid w:val="00D37CE0"/>
    <w:rsid w:val="00D40FE8"/>
    <w:rsid w:val="00D44C37"/>
    <w:rsid w:val="00D4575A"/>
    <w:rsid w:val="00D51E62"/>
    <w:rsid w:val="00D55A43"/>
    <w:rsid w:val="00D55EE8"/>
    <w:rsid w:val="00D5656D"/>
    <w:rsid w:val="00D57CC6"/>
    <w:rsid w:val="00D57EB1"/>
    <w:rsid w:val="00D60210"/>
    <w:rsid w:val="00D64CE5"/>
    <w:rsid w:val="00D8250C"/>
    <w:rsid w:val="00D8322E"/>
    <w:rsid w:val="00D83703"/>
    <w:rsid w:val="00D86905"/>
    <w:rsid w:val="00D93994"/>
    <w:rsid w:val="00D96281"/>
    <w:rsid w:val="00D96EAF"/>
    <w:rsid w:val="00DA420D"/>
    <w:rsid w:val="00DA4ABD"/>
    <w:rsid w:val="00DB33B9"/>
    <w:rsid w:val="00DB342F"/>
    <w:rsid w:val="00DB39AA"/>
    <w:rsid w:val="00DB59B0"/>
    <w:rsid w:val="00DC0259"/>
    <w:rsid w:val="00DC0729"/>
    <w:rsid w:val="00DC1D53"/>
    <w:rsid w:val="00DC2659"/>
    <w:rsid w:val="00DC51B7"/>
    <w:rsid w:val="00DC6810"/>
    <w:rsid w:val="00DE3A2B"/>
    <w:rsid w:val="00DE505B"/>
    <w:rsid w:val="00DE6330"/>
    <w:rsid w:val="00DF09E2"/>
    <w:rsid w:val="00DF2D9B"/>
    <w:rsid w:val="00E03625"/>
    <w:rsid w:val="00E07F8F"/>
    <w:rsid w:val="00E15D75"/>
    <w:rsid w:val="00E21AB5"/>
    <w:rsid w:val="00E25918"/>
    <w:rsid w:val="00E26897"/>
    <w:rsid w:val="00E3390A"/>
    <w:rsid w:val="00E43BE3"/>
    <w:rsid w:val="00E4642E"/>
    <w:rsid w:val="00E46B50"/>
    <w:rsid w:val="00E518BE"/>
    <w:rsid w:val="00E52EC0"/>
    <w:rsid w:val="00E55B13"/>
    <w:rsid w:val="00E565E7"/>
    <w:rsid w:val="00E567CF"/>
    <w:rsid w:val="00E613AE"/>
    <w:rsid w:val="00E63BE6"/>
    <w:rsid w:val="00E63D6E"/>
    <w:rsid w:val="00E677CB"/>
    <w:rsid w:val="00E728A3"/>
    <w:rsid w:val="00EB3B12"/>
    <w:rsid w:val="00EB3E81"/>
    <w:rsid w:val="00EB5087"/>
    <w:rsid w:val="00EC3E15"/>
    <w:rsid w:val="00ED1193"/>
    <w:rsid w:val="00ED3FEE"/>
    <w:rsid w:val="00EF19DC"/>
    <w:rsid w:val="00EF1B92"/>
    <w:rsid w:val="00EF448B"/>
    <w:rsid w:val="00EF5B2B"/>
    <w:rsid w:val="00F027C2"/>
    <w:rsid w:val="00F04A28"/>
    <w:rsid w:val="00F11719"/>
    <w:rsid w:val="00F1404F"/>
    <w:rsid w:val="00F149AF"/>
    <w:rsid w:val="00F246C6"/>
    <w:rsid w:val="00F26E68"/>
    <w:rsid w:val="00F30A3C"/>
    <w:rsid w:val="00F322AF"/>
    <w:rsid w:val="00F37BD4"/>
    <w:rsid w:val="00F40E98"/>
    <w:rsid w:val="00F43FBB"/>
    <w:rsid w:val="00F44A10"/>
    <w:rsid w:val="00F45319"/>
    <w:rsid w:val="00F45FE2"/>
    <w:rsid w:val="00F52098"/>
    <w:rsid w:val="00F6002E"/>
    <w:rsid w:val="00F61E33"/>
    <w:rsid w:val="00F6390C"/>
    <w:rsid w:val="00F63AE0"/>
    <w:rsid w:val="00F67EE8"/>
    <w:rsid w:val="00F67F52"/>
    <w:rsid w:val="00F8062A"/>
    <w:rsid w:val="00F80694"/>
    <w:rsid w:val="00F82F3C"/>
    <w:rsid w:val="00F858CA"/>
    <w:rsid w:val="00F92A58"/>
    <w:rsid w:val="00F93492"/>
    <w:rsid w:val="00FA1520"/>
    <w:rsid w:val="00FA5CE7"/>
    <w:rsid w:val="00FB1863"/>
    <w:rsid w:val="00FB4FD3"/>
    <w:rsid w:val="00FB6E98"/>
    <w:rsid w:val="00FD0D5F"/>
    <w:rsid w:val="00FD2E2A"/>
    <w:rsid w:val="00FD47C5"/>
    <w:rsid w:val="00FD6A13"/>
    <w:rsid w:val="00FF1433"/>
    <w:rsid w:val="00FF2C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2"/>
    </o:shapelayout>
  </w:shapeDefaults>
  <w:decimalSymbol w:val=","/>
  <w:listSeparator w:val=";"/>
  <w14:docId w14:val="3446426D"/>
  <w15:chartTrackingRefBased/>
  <w15:docId w15:val="{B60C7EBB-32FC-466B-89D9-B952F4C50F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857A7"/>
    <w:pPr>
      <w:spacing w:after="0" w:line="240" w:lineRule="auto"/>
    </w:pPr>
    <w:rPr>
      <w:rFonts w:ascii="Times New Roman" w:eastAsia="Times New Roman" w:hAnsi="Times New Roman" w:cs="Times New Roman"/>
      <w:sz w:val="24"/>
      <w:szCs w:val="24"/>
      <w:lang w:eastAsia="fr-FR"/>
    </w:rPr>
  </w:style>
  <w:style w:type="paragraph" w:styleId="Titre1">
    <w:name w:val="heading 1"/>
    <w:basedOn w:val="Normal"/>
    <w:next w:val="Normal"/>
    <w:link w:val="Titre1Car"/>
    <w:uiPriority w:val="9"/>
    <w:qFormat/>
    <w:rsid w:val="000441C1"/>
    <w:pPr>
      <w:keepNext/>
      <w:keepLines/>
      <w:spacing w:before="480"/>
      <w:jc w:val="both"/>
      <w:outlineLvl w:val="0"/>
    </w:pPr>
    <w:rPr>
      <w:rFonts w:ascii="Book Antiqua" w:eastAsiaTheme="majorEastAsia" w:hAnsi="Book Antiqua" w:cstheme="majorBidi"/>
      <w:b/>
      <w:bCs/>
      <w:sz w:val="36"/>
      <w:szCs w:val="28"/>
      <w:u w:val="single"/>
      <w:lang w:eastAsia="en-US"/>
    </w:rPr>
  </w:style>
  <w:style w:type="paragraph" w:styleId="Titre2">
    <w:name w:val="heading 2"/>
    <w:basedOn w:val="Normal"/>
    <w:next w:val="Normal"/>
    <w:link w:val="Titre2Car"/>
    <w:uiPriority w:val="9"/>
    <w:unhideWhenUsed/>
    <w:qFormat/>
    <w:rsid w:val="004262F9"/>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Titre3">
    <w:name w:val="heading 3"/>
    <w:basedOn w:val="Normal"/>
    <w:next w:val="Normal"/>
    <w:link w:val="Titre3Car"/>
    <w:unhideWhenUsed/>
    <w:qFormat/>
    <w:rsid w:val="004262F9"/>
    <w:pPr>
      <w:keepNext/>
      <w:keepLines/>
      <w:spacing w:before="40"/>
      <w:outlineLvl w:val="2"/>
    </w:pPr>
    <w:rPr>
      <w:rFonts w:asciiTheme="majorHAnsi" w:eastAsiaTheme="majorEastAsia" w:hAnsiTheme="majorHAnsi" w:cstheme="majorBidi"/>
      <w:color w:val="1F4D78" w:themeColor="accent1" w:themeShade="7F"/>
    </w:rPr>
  </w:style>
  <w:style w:type="paragraph" w:styleId="Titre4">
    <w:name w:val="heading 4"/>
    <w:basedOn w:val="Normal"/>
    <w:next w:val="Normal"/>
    <w:link w:val="Titre4Car"/>
    <w:uiPriority w:val="9"/>
    <w:semiHidden/>
    <w:unhideWhenUsed/>
    <w:qFormat/>
    <w:rsid w:val="006B4710"/>
    <w:pPr>
      <w:keepNext/>
      <w:keepLines/>
      <w:spacing w:before="40" w:line="259" w:lineRule="auto"/>
      <w:outlineLvl w:val="3"/>
    </w:pPr>
    <w:rPr>
      <w:rFonts w:asciiTheme="majorHAnsi" w:eastAsiaTheme="majorEastAsia" w:hAnsiTheme="majorHAnsi" w:cstheme="majorBidi"/>
      <w:i/>
      <w:iCs/>
      <w:color w:val="2E74B5" w:themeColor="accent1" w:themeShade="BF"/>
      <w:sz w:val="22"/>
      <w:szCs w:val="22"/>
      <w:lang w:val="fr-CI"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M1">
    <w:name w:val="toc 1"/>
    <w:basedOn w:val="Normal"/>
    <w:next w:val="Normal"/>
    <w:autoRedefine/>
    <w:uiPriority w:val="39"/>
    <w:rsid w:val="009857A7"/>
    <w:pPr>
      <w:tabs>
        <w:tab w:val="right" w:leader="dot" w:pos="9193"/>
      </w:tabs>
      <w:spacing w:after="120"/>
      <w:jc w:val="both"/>
      <w:outlineLvl w:val="0"/>
    </w:pPr>
    <w:rPr>
      <w:rFonts w:ascii="Verdana" w:hAnsi="Verdana"/>
      <w:b/>
      <w:noProof/>
      <w:sz w:val="20"/>
      <w:szCs w:val="20"/>
      <w:u w:val="single"/>
    </w:rPr>
  </w:style>
  <w:style w:type="paragraph" w:styleId="Paragraphedeliste">
    <w:name w:val="List Paragraph"/>
    <w:aliases w:val="References,Paragraphe de liste1,List Paragraph1,Bullet List,FooterText,Colorful List Accent 1,numbered,????,????1,Bulletr List Paragraph,List Paragraph2,List Paragraph21,Párrafo de lista1,Parágrafo da Lista1,?????1,Plan,Dot pt"/>
    <w:basedOn w:val="Normal"/>
    <w:link w:val="ParagraphedelisteCar"/>
    <w:uiPriority w:val="34"/>
    <w:qFormat/>
    <w:rsid w:val="009857A7"/>
    <w:pPr>
      <w:ind w:left="708"/>
    </w:pPr>
  </w:style>
  <w:style w:type="paragraph" w:customStyle="1" w:styleId="ps">
    <w:name w:val="ps"/>
    <w:basedOn w:val="Normal"/>
    <w:uiPriority w:val="99"/>
    <w:rsid w:val="009857A7"/>
    <w:pPr>
      <w:keepLines/>
      <w:overflowPunct w:val="0"/>
      <w:autoSpaceDE w:val="0"/>
      <w:autoSpaceDN w:val="0"/>
      <w:adjustRightInd w:val="0"/>
      <w:spacing w:before="200"/>
      <w:jc w:val="both"/>
      <w:textAlignment w:val="baseline"/>
    </w:pPr>
    <w:rPr>
      <w:szCs w:val="20"/>
    </w:rPr>
  </w:style>
  <w:style w:type="paragraph" w:styleId="Commentaire">
    <w:name w:val="annotation text"/>
    <w:basedOn w:val="Normal"/>
    <w:link w:val="CommentaireCar"/>
    <w:semiHidden/>
    <w:rsid w:val="000441C1"/>
    <w:pPr>
      <w:spacing w:line="360" w:lineRule="auto"/>
    </w:pPr>
    <w:rPr>
      <w:sz w:val="20"/>
      <w:szCs w:val="20"/>
    </w:rPr>
  </w:style>
  <w:style w:type="character" w:customStyle="1" w:styleId="CommentaireCar">
    <w:name w:val="Commentaire Car"/>
    <w:basedOn w:val="Policepardfaut"/>
    <w:link w:val="Commentaire"/>
    <w:semiHidden/>
    <w:rsid w:val="000441C1"/>
    <w:rPr>
      <w:rFonts w:ascii="Times New Roman" w:eastAsia="Times New Roman" w:hAnsi="Times New Roman" w:cs="Times New Roman"/>
      <w:sz w:val="20"/>
      <w:szCs w:val="20"/>
      <w:lang w:eastAsia="fr-FR"/>
    </w:rPr>
  </w:style>
  <w:style w:type="character" w:styleId="Marquedecommentaire">
    <w:name w:val="annotation reference"/>
    <w:rsid w:val="000441C1"/>
    <w:rPr>
      <w:sz w:val="16"/>
      <w:szCs w:val="16"/>
    </w:rPr>
  </w:style>
  <w:style w:type="paragraph" w:styleId="Textedebulles">
    <w:name w:val="Balloon Text"/>
    <w:basedOn w:val="Normal"/>
    <w:link w:val="TextedebullesCar"/>
    <w:uiPriority w:val="99"/>
    <w:semiHidden/>
    <w:unhideWhenUsed/>
    <w:rsid w:val="000441C1"/>
    <w:rPr>
      <w:rFonts w:ascii="Segoe UI" w:hAnsi="Segoe UI" w:cs="Segoe UI"/>
      <w:sz w:val="18"/>
      <w:szCs w:val="18"/>
    </w:rPr>
  </w:style>
  <w:style w:type="character" w:customStyle="1" w:styleId="TextedebullesCar">
    <w:name w:val="Texte de bulles Car"/>
    <w:basedOn w:val="Policepardfaut"/>
    <w:link w:val="Textedebulles"/>
    <w:uiPriority w:val="99"/>
    <w:semiHidden/>
    <w:rsid w:val="000441C1"/>
    <w:rPr>
      <w:rFonts w:ascii="Segoe UI" w:eastAsia="Times New Roman" w:hAnsi="Segoe UI" w:cs="Segoe UI"/>
      <w:sz w:val="18"/>
      <w:szCs w:val="18"/>
      <w:lang w:eastAsia="fr-FR"/>
    </w:rPr>
  </w:style>
  <w:style w:type="character" w:customStyle="1" w:styleId="Titre1Car">
    <w:name w:val="Titre 1 Car"/>
    <w:basedOn w:val="Policepardfaut"/>
    <w:link w:val="Titre1"/>
    <w:uiPriority w:val="9"/>
    <w:rsid w:val="000441C1"/>
    <w:rPr>
      <w:rFonts w:ascii="Book Antiqua" w:eastAsiaTheme="majorEastAsia" w:hAnsi="Book Antiqua" w:cstheme="majorBidi"/>
      <w:b/>
      <w:bCs/>
      <w:sz w:val="36"/>
      <w:szCs w:val="28"/>
      <w:u w:val="single"/>
    </w:rPr>
  </w:style>
  <w:style w:type="paragraph" w:styleId="En-tte">
    <w:name w:val="header"/>
    <w:basedOn w:val="Normal"/>
    <w:link w:val="En-tteCar"/>
    <w:unhideWhenUsed/>
    <w:rsid w:val="000441C1"/>
    <w:pPr>
      <w:tabs>
        <w:tab w:val="center" w:pos="4536"/>
        <w:tab w:val="right" w:pos="9072"/>
      </w:tabs>
      <w:jc w:val="both"/>
    </w:pPr>
    <w:rPr>
      <w:rFonts w:ascii="Book Antiqua" w:eastAsiaTheme="minorHAnsi" w:hAnsi="Book Antiqua" w:cstheme="minorBidi"/>
      <w:szCs w:val="22"/>
      <w:lang w:eastAsia="en-US"/>
    </w:rPr>
  </w:style>
  <w:style w:type="character" w:customStyle="1" w:styleId="En-tteCar">
    <w:name w:val="En-tête Car"/>
    <w:basedOn w:val="Policepardfaut"/>
    <w:link w:val="En-tte"/>
    <w:uiPriority w:val="99"/>
    <w:rsid w:val="000441C1"/>
    <w:rPr>
      <w:rFonts w:ascii="Book Antiqua" w:hAnsi="Book Antiqua"/>
      <w:sz w:val="24"/>
    </w:rPr>
  </w:style>
  <w:style w:type="paragraph" w:styleId="Sansinterligne">
    <w:name w:val="No Spacing"/>
    <w:link w:val="SansinterligneCar"/>
    <w:uiPriority w:val="1"/>
    <w:qFormat/>
    <w:rsid w:val="000441C1"/>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0441C1"/>
    <w:rPr>
      <w:rFonts w:eastAsiaTheme="minorEastAsia"/>
      <w:lang w:eastAsia="fr-FR"/>
    </w:rPr>
  </w:style>
  <w:style w:type="paragraph" w:customStyle="1" w:styleId="xl24">
    <w:name w:val="xl24"/>
    <w:basedOn w:val="Normal"/>
    <w:rsid w:val="00123339"/>
    <w:pPr>
      <w:spacing w:before="100" w:after="100"/>
      <w:jc w:val="center"/>
      <w:textAlignment w:val="center"/>
    </w:pPr>
    <w:rPr>
      <w:rFonts w:ascii="Arial" w:eastAsia="Arial Unicode MS" w:hAnsi="Arial"/>
      <w:szCs w:val="20"/>
    </w:rPr>
  </w:style>
  <w:style w:type="paragraph" w:styleId="Pieddepage">
    <w:name w:val="footer"/>
    <w:basedOn w:val="Normal"/>
    <w:link w:val="PieddepageCar"/>
    <w:uiPriority w:val="99"/>
    <w:unhideWhenUsed/>
    <w:rsid w:val="00F45FE2"/>
    <w:pPr>
      <w:tabs>
        <w:tab w:val="center" w:pos="4513"/>
        <w:tab w:val="right" w:pos="9026"/>
      </w:tabs>
    </w:pPr>
  </w:style>
  <w:style w:type="character" w:customStyle="1" w:styleId="PieddepageCar">
    <w:name w:val="Pied de page Car"/>
    <w:basedOn w:val="Policepardfaut"/>
    <w:link w:val="Pieddepage"/>
    <w:uiPriority w:val="99"/>
    <w:rsid w:val="00F45FE2"/>
    <w:rPr>
      <w:rFonts w:ascii="Times New Roman" w:eastAsia="Times New Roman" w:hAnsi="Times New Roman" w:cs="Times New Roman"/>
      <w:sz w:val="24"/>
      <w:szCs w:val="24"/>
      <w:lang w:eastAsia="fr-FR"/>
    </w:rPr>
  </w:style>
  <w:style w:type="paragraph" w:customStyle="1" w:styleId="Default">
    <w:name w:val="Default"/>
    <w:rsid w:val="001E5FCD"/>
    <w:pPr>
      <w:autoSpaceDE w:val="0"/>
      <w:autoSpaceDN w:val="0"/>
      <w:adjustRightInd w:val="0"/>
      <w:spacing w:after="0" w:line="240" w:lineRule="auto"/>
    </w:pPr>
    <w:rPr>
      <w:rFonts w:ascii="Times New Roman" w:hAnsi="Times New Roman" w:cs="Times New Roman"/>
      <w:color w:val="000000"/>
      <w:sz w:val="24"/>
      <w:szCs w:val="24"/>
    </w:rPr>
  </w:style>
  <w:style w:type="paragraph" w:styleId="Corpsdetexte3">
    <w:name w:val="Body Text 3"/>
    <w:basedOn w:val="Normal"/>
    <w:link w:val="Corpsdetexte3Car"/>
    <w:rsid w:val="003A5BEA"/>
    <w:pPr>
      <w:ind w:right="-135"/>
    </w:pPr>
    <w:rPr>
      <w:sz w:val="20"/>
      <w:szCs w:val="20"/>
    </w:rPr>
  </w:style>
  <w:style w:type="character" w:customStyle="1" w:styleId="Corpsdetexte3Car">
    <w:name w:val="Corps de texte 3 Car"/>
    <w:basedOn w:val="Policepardfaut"/>
    <w:link w:val="Corpsdetexte3"/>
    <w:rsid w:val="003A5BEA"/>
    <w:rPr>
      <w:rFonts w:ascii="Times New Roman" w:eastAsia="Times New Roman" w:hAnsi="Times New Roman" w:cs="Times New Roman"/>
      <w:sz w:val="20"/>
      <w:szCs w:val="20"/>
      <w:lang w:eastAsia="fr-FR"/>
    </w:rPr>
  </w:style>
  <w:style w:type="character" w:customStyle="1" w:styleId="Titre2Car">
    <w:name w:val="Titre 2 Car"/>
    <w:basedOn w:val="Policepardfaut"/>
    <w:link w:val="Titre2"/>
    <w:uiPriority w:val="9"/>
    <w:rsid w:val="004262F9"/>
    <w:rPr>
      <w:rFonts w:asciiTheme="majorHAnsi" w:eastAsiaTheme="majorEastAsia" w:hAnsiTheme="majorHAnsi" w:cstheme="majorBidi"/>
      <w:color w:val="2E74B5" w:themeColor="accent1" w:themeShade="BF"/>
      <w:sz w:val="26"/>
      <w:szCs w:val="26"/>
      <w:lang w:eastAsia="fr-FR"/>
    </w:rPr>
  </w:style>
  <w:style w:type="character" w:customStyle="1" w:styleId="Titre3Car">
    <w:name w:val="Titre 3 Car"/>
    <w:basedOn w:val="Policepardfaut"/>
    <w:link w:val="Titre3"/>
    <w:uiPriority w:val="9"/>
    <w:rsid w:val="004262F9"/>
    <w:rPr>
      <w:rFonts w:asciiTheme="majorHAnsi" w:eastAsiaTheme="majorEastAsia" w:hAnsiTheme="majorHAnsi" w:cstheme="majorBidi"/>
      <w:color w:val="1F4D78" w:themeColor="accent1" w:themeShade="7F"/>
      <w:sz w:val="24"/>
      <w:szCs w:val="24"/>
      <w:lang w:eastAsia="fr-FR"/>
    </w:rPr>
  </w:style>
  <w:style w:type="paragraph" w:styleId="Retraitcorpsdetexte">
    <w:name w:val="Body Text Indent"/>
    <w:basedOn w:val="Normal"/>
    <w:link w:val="RetraitcorpsdetexteCar"/>
    <w:uiPriority w:val="99"/>
    <w:unhideWhenUsed/>
    <w:rsid w:val="004262F9"/>
    <w:pPr>
      <w:spacing w:after="120"/>
      <w:ind w:left="283"/>
    </w:pPr>
  </w:style>
  <w:style w:type="character" w:customStyle="1" w:styleId="RetraitcorpsdetexteCar">
    <w:name w:val="Retrait corps de texte Car"/>
    <w:basedOn w:val="Policepardfaut"/>
    <w:link w:val="Retraitcorpsdetexte"/>
    <w:uiPriority w:val="99"/>
    <w:rsid w:val="004262F9"/>
    <w:rPr>
      <w:rFonts w:ascii="Times New Roman" w:eastAsia="Times New Roman" w:hAnsi="Times New Roman" w:cs="Times New Roman"/>
      <w:sz w:val="24"/>
      <w:szCs w:val="24"/>
      <w:lang w:eastAsia="fr-FR"/>
    </w:rPr>
  </w:style>
  <w:style w:type="paragraph" w:styleId="Corpsdetexte">
    <w:name w:val="Body Text"/>
    <w:basedOn w:val="Normal"/>
    <w:link w:val="CorpsdetexteCar"/>
    <w:uiPriority w:val="99"/>
    <w:semiHidden/>
    <w:unhideWhenUsed/>
    <w:rsid w:val="008952EE"/>
    <w:pPr>
      <w:spacing w:after="120"/>
    </w:pPr>
  </w:style>
  <w:style w:type="character" w:customStyle="1" w:styleId="CorpsdetexteCar">
    <w:name w:val="Corps de texte Car"/>
    <w:basedOn w:val="Policepardfaut"/>
    <w:link w:val="Corpsdetexte"/>
    <w:uiPriority w:val="99"/>
    <w:semiHidden/>
    <w:rsid w:val="008952EE"/>
    <w:rPr>
      <w:rFonts w:ascii="Times New Roman" w:eastAsia="Times New Roman" w:hAnsi="Times New Roman" w:cs="Times New Roman"/>
      <w:sz w:val="24"/>
      <w:szCs w:val="24"/>
      <w:lang w:eastAsia="fr-FR"/>
    </w:rPr>
  </w:style>
  <w:style w:type="character" w:styleId="Numrodepage">
    <w:name w:val="page number"/>
    <w:basedOn w:val="Policepardfaut"/>
    <w:rsid w:val="009E03DF"/>
  </w:style>
  <w:style w:type="paragraph" w:customStyle="1" w:styleId="TEXTECOURANT">
    <w:name w:val="TEXTE COURANT"/>
    <w:basedOn w:val="Normal"/>
    <w:uiPriority w:val="99"/>
    <w:rsid w:val="009E03DF"/>
    <w:pPr>
      <w:tabs>
        <w:tab w:val="left" w:pos="170"/>
      </w:tabs>
      <w:spacing w:after="113" w:line="220" w:lineRule="exact"/>
      <w:jc w:val="both"/>
    </w:pPr>
    <w:rPr>
      <w:rFonts w:ascii="Times" w:hAnsi="Times"/>
      <w:smallCaps/>
      <w:sz w:val="20"/>
      <w:szCs w:val="20"/>
    </w:rPr>
  </w:style>
  <w:style w:type="paragraph" w:customStyle="1" w:styleId="znormal">
    <w:name w:val="znormal"/>
    <w:rsid w:val="004C0541"/>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fr-FR"/>
    </w:rPr>
  </w:style>
  <w:style w:type="paragraph" w:styleId="En-ttedetabledesmatires">
    <w:name w:val="TOC Heading"/>
    <w:basedOn w:val="Titre1"/>
    <w:next w:val="Normal"/>
    <w:uiPriority w:val="39"/>
    <w:unhideWhenUsed/>
    <w:qFormat/>
    <w:rsid w:val="006E1895"/>
    <w:pPr>
      <w:spacing w:before="240" w:line="259" w:lineRule="auto"/>
      <w:jc w:val="left"/>
      <w:outlineLvl w:val="9"/>
    </w:pPr>
    <w:rPr>
      <w:rFonts w:asciiTheme="majorHAnsi" w:hAnsiTheme="majorHAnsi"/>
      <w:b w:val="0"/>
      <w:bCs w:val="0"/>
      <w:color w:val="2E74B5" w:themeColor="accent1" w:themeShade="BF"/>
      <w:sz w:val="32"/>
      <w:szCs w:val="32"/>
      <w:u w:val="none"/>
      <w:lang w:eastAsia="fr-FR"/>
    </w:rPr>
  </w:style>
  <w:style w:type="paragraph" w:styleId="TM2">
    <w:name w:val="toc 2"/>
    <w:basedOn w:val="Normal"/>
    <w:next w:val="Normal"/>
    <w:autoRedefine/>
    <w:uiPriority w:val="39"/>
    <w:unhideWhenUsed/>
    <w:rsid w:val="006E1895"/>
    <w:pPr>
      <w:spacing w:after="100" w:line="259" w:lineRule="auto"/>
      <w:ind w:left="220"/>
    </w:pPr>
    <w:rPr>
      <w:rFonts w:asciiTheme="minorHAnsi" w:eastAsiaTheme="minorEastAsia" w:hAnsiTheme="minorHAnsi"/>
      <w:sz w:val="22"/>
      <w:szCs w:val="22"/>
    </w:rPr>
  </w:style>
  <w:style w:type="paragraph" w:styleId="TM3">
    <w:name w:val="toc 3"/>
    <w:basedOn w:val="Normal"/>
    <w:next w:val="Normal"/>
    <w:autoRedefine/>
    <w:uiPriority w:val="39"/>
    <w:unhideWhenUsed/>
    <w:rsid w:val="006E1895"/>
    <w:pPr>
      <w:spacing w:after="100" w:line="259" w:lineRule="auto"/>
      <w:ind w:left="440"/>
    </w:pPr>
    <w:rPr>
      <w:rFonts w:asciiTheme="minorHAnsi" w:eastAsiaTheme="minorEastAsia" w:hAnsiTheme="minorHAnsi"/>
      <w:sz w:val="22"/>
      <w:szCs w:val="22"/>
    </w:rPr>
  </w:style>
  <w:style w:type="character" w:styleId="Lienhypertexte">
    <w:name w:val="Hyperlink"/>
    <w:basedOn w:val="Policepardfaut"/>
    <w:uiPriority w:val="99"/>
    <w:unhideWhenUsed/>
    <w:rsid w:val="006E1895"/>
    <w:rPr>
      <w:color w:val="0563C1" w:themeColor="hyperlink"/>
      <w:u w:val="single"/>
    </w:rPr>
  </w:style>
  <w:style w:type="table" w:styleId="Grilledutableau">
    <w:name w:val="Table Grid"/>
    <w:basedOn w:val="TableauNormal"/>
    <w:uiPriority w:val="39"/>
    <w:rsid w:val="005911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9F6EBA"/>
    <w:pPr>
      <w:spacing w:before="100" w:beforeAutospacing="1" w:after="100" w:afterAutospacing="1"/>
    </w:pPr>
    <w:rPr>
      <w:lang w:val="fr-CI" w:eastAsia="fr-CI"/>
    </w:rPr>
  </w:style>
  <w:style w:type="character" w:customStyle="1" w:styleId="ParagraphedelisteCar">
    <w:name w:val="Paragraphe de liste Car"/>
    <w:aliases w:val="References Car,Paragraphe de liste1 Car,List Paragraph1 Car,Bullet List Car,FooterText Car,Colorful List Accent 1 Car,numbered Car,???? Car,????1 Car,Bulletr List Paragraph Car,List Paragraph2 Car,List Paragraph21 Car,?????1 Car"/>
    <w:link w:val="Paragraphedeliste"/>
    <w:uiPriority w:val="34"/>
    <w:rsid w:val="008A730A"/>
    <w:rPr>
      <w:rFonts w:ascii="Times New Roman" w:eastAsia="Times New Roman" w:hAnsi="Times New Roman" w:cs="Times New Roman"/>
      <w:sz w:val="24"/>
      <w:szCs w:val="24"/>
      <w:lang w:eastAsia="fr-FR"/>
    </w:rPr>
  </w:style>
  <w:style w:type="character" w:customStyle="1" w:styleId="Titre4Car">
    <w:name w:val="Titre 4 Car"/>
    <w:basedOn w:val="Policepardfaut"/>
    <w:link w:val="Titre4"/>
    <w:uiPriority w:val="9"/>
    <w:semiHidden/>
    <w:rsid w:val="006B4710"/>
    <w:rPr>
      <w:rFonts w:asciiTheme="majorHAnsi" w:eastAsiaTheme="majorEastAsia" w:hAnsiTheme="majorHAnsi" w:cstheme="majorBidi"/>
      <w:i/>
      <w:iCs/>
      <w:color w:val="2E74B5" w:themeColor="accent1" w:themeShade="BF"/>
      <w:lang w:val="fr-CI"/>
    </w:rPr>
  </w:style>
  <w:style w:type="paragraph" w:customStyle="1" w:styleId="BankNormal">
    <w:name w:val="BankNormal"/>
    <w:basedOn w:val="Normal"/>
    <w:uiPriority w:val="99"/>
    <w:rsid w:val="009B1A48"/>
    <w:pPr>
      <w:spacing w:after="240"/>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60101">
      <w:bodyDiv w:val="1"/>
      <w:marLeft w:val="0"/>
      <w:marRight w:val="0"/>
      <w:marTop w:val="0"/>
      <w:marBottom w:val="0"/>
      <w:divBdr>
        <w:top w:val="none" w:sz="0" w:space="0" w:color="auto"/>
        <w:left w:val="none" w:sz="0" w:space="0" w:color="auto"/>
        <w:bottom w:val="none" w:sz="0" w:space="0" w:color="auto"/>
        <w:right w:val="none" w:sz="0" w:space="0" w:color="auto"/>
      </w:divBdr>
    </w:div>
    <w:div w:id="9989053">
      <w:bodyDiv w:val="1"/>
      <w:marLeft w:val="0"/>
      <w:marRight w:val="0"/>
      <w:marTop w:val="0"/>
      <w:marBottom w:val="0"/>
      <w:divBdr>
        <w:top w:val="none" w:sz="0" w:space="0" w:color="auto"/>
        <w:left w:val="none" w:sz="0" w:space="0" w:color="auto"/>
        <w:bottom w:val="none" w:sz="0" w:space="0" w:color="auto"/>
        <w:right w:val="none" w:sz="0" w:space="0" w:color="auto"/>
      </w:divBdr>
    </w:div>
    <w:div w:id="23021072">
      <w:bodyDiv w:val="1"/>
      <w:marLeft w:val="0"/>
      <w:marRight w:val="0"/>
      <w:marTop w:val="0"/>
      <w:marBottom w:val="0"/>
      <w:divBdr>
        <w:top w:val="none" w:sz="0" w:space="0" w:color="auto"/>
        <w:left w:val="none" w:sz="0" w:space="0" w:color="auto"/>
        <w:bottom w:val="none" w:sz="0" w:space="0" w:color="auto"/>
        <w:right w:val="none" w:sz="0" w:space="0" w:color="auto"/>
      </w:divBdr>
    </w:div>
    <w:div w:id="28533911">
      <w:bodyDiv w:val="1"/>
      <w:marLeft w:val="0"/>
      <w:marRight w:val="0"/>
      <w:marTop w:val="0"/>
      <w:marBottom w:val="0"/>
      <w:divBdr>
        <w:top w:val="none" w:sz="0" w:space="0" w:color="auto"/>
        <w:left w:val="none" w:sz="0" w:space="0" w:color="auto"/>
        <w:bottom w:val="none" w:sz="0" w:space="0" w:color="auto"/>
        <w:right w:val="none" w:sz="0" w:space="0" w:color="auto"/>
      </w:divBdr>
    </w:div>
    <w:div w:id="35814120">
      <w:bodyDiv w:val="1"/>
      <w:marLeft w:val="0"/>
      <w:marRight w:val="0"/>
      <w:marTop w:val="0"/>
      <w:marBottom w:val="0"/>
      <w:divBdr>
        <w:top w:val="none" w:sz="0" w:space="0" w:color="auto"/>
        <w:left w:val="none" w:sz="0" w:space="0" w:color="auto"/>
        <w:bottom w:val="none" w:sz="0" w:space="0" w:color="auto"/>
        <w:right w:val="none" w:sz="0" w:space="0" w:color="auto"/>
      </w:divBdr>
    </w:div>
    <w:div w:id="40249893">
      <w:bodyDiv w:val="1"/>
      <w:marLeft w:val="0"/>
      <w:marRight w:val="0"/>
      <w:marTop w:val="0"/>
      <w:marBottom w:val="0"/>
      <w:divBdr>
        <w:top w:val="none" w:sz="0" w:space="0" w:color="auto"/>
        <w:left w:val="none" w:sz="0" w:space="0" w:color="auto"/>
        <w:bottom w:val="none" w:sz="0" w:space="0" w:color="auto"/>
        <w:right w:val="none" w:sz="0" w:space="0" w:color="auto"/>
      </w:divBdr>
    </w:div>
    <w:div w:id="51201704">
      <w:bodyDiv w:val="1"/>
      <w:marLeft w:val="0"/>
      <w:marRight w:val="0"/>
      <w:marTop w:val="0"/>
      <w:marBottom w:val="0"/>
      <w:divBdr>
        <w:top w:val="none" w:sz="0" w:space="0" w:color="auto"/>
        <w:left w:val="none" w:sz="0" w:space="0" w:color="auto"/>
        <w:bottom w:val="none" w:sz="0" w:space="0" w:color="auto"/>
        <w:right w:val="none" w:sz="0" w:space="0" w:color="auto"/>
      </w:divBdr>
      <w:divsChild>
        <w:div w:id="2069645934">
          <w:marLeft w:val="0"/>
          <w:marRight w:val="0"/>
          <w:marTop w:val="0"/>
          <w:marBottom w:val="0"/>
          <w:divBdr>
            <w:top w:val="none" w:sz="0" w:space="0" w:color="auto"/>
            <w:left w:val="none" w:sz="0" w:space="0" w:color="auto"/>
            <w:bottom w:val="none" w:sz="0" w:space="0" w:color="auto"/>
            <w:right w:val="none" w:sz="0" w:space="0" w:color="auto"/>
          </w:divBdr>
          <w:divsChild>
            <w:div w:id="1181238213">
              <w:marLeft w:val="0"/>
              <w:marRight w:val="0"/>
              <w:marTop w:val="0"/>
              <w:marBottom w:val="0"/>
              <w:divBdr>
                <w:top w:val="none" w:sz="0" w:space="0" w:color="auto"/>
                <w:left w:val="none" w:sz="0" w:space="0" w:color="auto"/>
                <w:bottom w:val="none" w:sz="0" w:space="0" w:color="auto"/>
                <w:right w:val="none" w:sz="0" w:space="0" w:color="auto"/>
              </w:divBdr>
              <w:divsChild>
                <w:div w:id="1676767458">
                  <w:marLeft w:val="0"/>
                  <w:marRight w:val="0"/>
                  <w:marTop w:val="0"/>
                  <w:marBottom w:val="0"/>
                  <w:divBdr>
                    <w:top w:val="none" w:sz="0" w:space="0" w:color="auto"/>
                    <w:left w:val="none" w:sz="0" w:space="0" w:color="auto"/>
                    <w:bottom w:val="none" w:sz="0" w:space="0" w:color="auto"/>
                    <w:right w:val="none" w:sz="0" w:space="0" w:color="auto"/>
                  </w:divBdr>
                  <w:divsChild>
                    <w:div w:id="685861688">
                      <w:marLeft w:val="0"/>
                      <w:marRight w:val="0"/>
                      <w:marTop w:val="0"/>
                      <w:marBottom w:val="0"/>
                      <w:divBdr>
                        <w:top w:val="none" w:sz="0" w:space="0" w:color="auto"/>
                        <w:left w:val="none" w:sz="0" w:space="0" w:color="auto"/>
                        <w:bottom w:val="none" w:sz="0" w:space="0" w:color="auto"/>
                        <w:right w:val="none" w:sz="0" w:space="0" w:color="auto"/>
                      </w:divBdr>
                      <w:divsChild>
                        <w:div w:id="193348884">
                          <w:marLeft w:val="0"/>
                          <w:marRight w:val="0"/>
                          <w:marTop w:val="0"/>
                          <w:marBottom w:val="0"/>
                          <w:divBdr>
                            <w:top w:val="none" w:sz="0" w:space="0" w:color="auto"/>
                            <w:left w:val="none" w:sz="0" w:space="0" w:color="auto"/>
                            <w:bottom w:val="none" w:sz="0" w:space="0" w:color="auto"/>
                            <w:right w:val="none" w:sz="0" w:space="0" w:color="auto"/>
                          </w:divBdr>
                          <w:divsChild>
                            <w:div w:id="15065521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670302">
      <w:bodyDiv w:val="1"/>
      <w:marLeft w:val="0"/>
      <w:marRight w:val="0"/>
      <w:marTop w:val="0"/>
      <w:marBottom w:val="0"/>
      <w:divBdr>
        <w:top w:val="none" w:sz="0" w:space="0" w:color="auto"/>
        <w:left w:val="none" w:sz="0" w:space="0" w:color="auto"/>
        <w:bottom w:val="none" w:sz="0" w:space="0" w:color="auto"/>
        <w:right w:val="none" w:sz="0" w:space="0" w:color="auto"/>
      </w:divBdr>
    </w:div>
    <w:div w:id="77362235">
      <w:bodyDiv w:val="1"/>
      <w:marLeft w:val="0"/>
      <w:marRight w:val="0"/>
      <w:marTop w:val="0"/>
      <w:marBottom w:val="0"/>
      <w:divBdr>
        <w:top w:val="none" w:sz="0" w:space="0" w:color="auto"/>
        <w:left w:val="none" w:sz="0" w:space="0" w:color="auto"/>
        <w:bottom w:val="none" w:sz="0" w:space="0" w:color="auto"/>
        <w:right w:val="none" w:sz="0" w:space="0" w:color="auto"/>
      </w:divBdr>
    </w:div>
    <w:div w:id="80227779">
      <w:bodyDiv w:val="1"/>
      <w:marLeft w:val="0"/>
      <w:marRight w:val="0"/>
      <w:marTop w:val="0"/>
      <w:marBottom w:val="0"/>
      <w:divBdr>
        <w:top w:val="none" w:sz="0" w:space="0" w:color="auto"/>
        <w:left w:val="none" w:sz="0" w:space="0" w:color="auto"/>
        <w:bottom w:val="none" w:sz="0" w:space="0" w:color="auto"/>
        <w:right w:val="none" w:sz="0" w:space="0" w:color="auto"/>
      </w:divBdr>
      <w:divsChild>
        <w:div w:id="906302349">
          <w:marLeft w:val="0"/>
          <w:marRight w:val="0"/>
          <w:marTop w:val="0"/>
          <w:marBottom w:val="0"/>
          <w:divBdr>
            <w:top w:val="none" w:sz="0" w:space="0" w:color="auto"/>
            <w:left w:val="none" w:sz="0" w:space="0" w:color="auto"/>
            <w:bottom w:val="none" w:sz="0" w:space="0" w:color="auto"/>
            <w:right w:val="none" w:sz="0" w:space="0" w:color="auto"/>
          </w:divBdr>
          <w:divsChild>
            <w:div w:id="450829605">
              <w:marLeft w:val="0"/>
              <w:marRight w:val="0"/>
              <w:marTop w:val="0"/>
              <w:marBottom w:val="0"/>
              <w:divBdr>
                <w:top w:val="none" w:sz="0" w:space="0" w:color="auto"/>
                <w:left w:val="none" w:sz="0" w:space="0" w:color="auto"/>
                <w:bottom w:val="none" w:sz="0" w:space="0" w:color="auto"/>
                <w:right w:val="none" w:sz="0" w:space="0" w:color="auto"/>
              </w:divBdr>
              <w:divsChild>
                <w:div w:id="754084215">
                  <w:marLeft w:val="0"/>
                  <w:marRight w:val="0"/>
                  <w:marTop w:val="0"/>
                  <w:marBottom w:val="0"/>
                  <w:divBdr>
                    <w:top w:val="none" w:sz="0" w:space="0" w:color="auto"/>
                    <w:left w:val="none" w:sz="0" w:space="0" w:color="auto"/>
                    <w:bottom w:val="none" w:sz="0" w:space="0" w:color="auto"/>
                    <w:right w:val="none" w:sz="0" w:space="0" w:color="auto"/>
                  </w:divBdr>
                  <w:divsChild>
                    <w:div w:id="551382231">
                      <w:marLeft w:val="0"/>
                      <w:marRight w:val="0"/>
                      <w:marTop w:val="0"/>
                      <w:marBottom w:val="0"/>
                      <w:divBdr>
                        <w:top w:val="none" w:sz="0" w:space="0" w:color="auto"/>
                        <w:left w:val="none" w:sz="0" w:space="0" w:color="auto"/>
                        <w:bottom w:val="none" w:sz="0" w:space="0" w:color="auto"/>
                        <w:right w:val="none" w:sz="0" w:space="0" w:color="auto"/>
                      </w:divBdr>
                      <w:divsChild>
                        <w:div w:id="1197154190">
                          <w:marLeft w:val="0"/>
                          <w:marRight w:val="0"/>
                          <w:marTop w:val="0"/>
                          <w:marBottom w:val="0"/>
                          <w:divBdr>
                            <w:top w:val="none" w:sz="0" w:space="0" w:color="auto"/>
                            <w:left w:val="none" w:sz="0" w:space="0" w:color="auto"/>
                            <w:bottom w:val="none" w:sz="0" w:space="0" w:color="auto"/>
                            <w:right w:val="none" w:sz="0" w:space="0" w:color="auto"/>
                          </w:divBdr>
                          <w:divsChild>
                            <w:div w:id="344668673">
                              <w:marLeft w:val="0"/>
                              <w:marRight w:val="0"/>
                              <w:marTop w:val="0"/>
                              <w:marBottom w:val="0"/>
                              <w:divBdr>
                                <w:top w:val="none" w:sz="0" w:space="0" w:color="auto"/>
                                <w:left w:val="none" w:sz="0" w:space="0" w:color="auto"/>
                                <w:bottom w:val="none" w:sz="0" w:space="0" w:color="auto"/>
                                <w:right w:val="none" w:sz="0" w:space="0" w:color="auto"/>
                              </w:divBdr>
                              <w:divsChild>
                                <w:div w:id="655915664">
                                  <w:marLeft w:val="0"/>
                                  <w:marRight w:val="0"/>
                                  <w:marTop w:val="0"/>
                                  <w:marBottom w:val="0"/>
                                  <w:divBdr>
                                    <w:top w:val="none" w:sz="0" w:space="0" w:color="auto"/>
                                    <w:left w:val="none" w:sz="0" w:space="0" w:color="auto"/>
                                    <w:bottom w:val="none" w:sz="0" w:space="0" w:color="auto"/>
                                    <w:right w:val="none" w:sz="0" w:space="0" w:color="auto"/>
                                  </w:divBdr>
                                  <w:divsChild>
                                    <w:div w:id="808518614">
                                      <w:marLeft w:val="0"/>
                                      <w:marRight w:val="0"/>
                                      <w:marTop w:val="0"/>
                                      <w:marBottom w:val="0"/>
                                      <w:divBdr>
                                        <w:top w:val="none" w:sz="0" w:space="0" w:color="auto"/>
                                        <w:left w:val="none" w:sz="0" w:space="0" w:color="auto"/>
                                        <w:bottom w:val="none" w:sz="0" w:space="0" w:color="auto"/>
                                        <w:right w:val="none" w:sz="0" w:space="0" w:color="auto"/>
                                      </w:divBdr>
                                      <w:divsChild>
                                        <w:div w:id="1596400040">
                                          <w:marLeft w:val="0"/>
                                          <w:marRight w:val="0"/>
                                          <w:marTop w:val="0"/>
                                          <w:marBottom w:val="0"/>
                                          <w:divBdr>
                                            <w:top w:val="none" w:sz="0" w:space="0" w:color="auto"/>
                                            <w:left w:val="none" w:sz="0" w:space="0" w:color="auto"/>
                                            <w:bottom w:val="none" w:sz="0" w:space="0" w:color="auto"/>
                                            <w:right w:val="none" w:sz="0" w:space="0" w:color="auto"/>
                                          </w:divBdr>
                                          <w:divsChild>
                                            <w:div w:id="602300785">
                                              <w:marLeft w:val="0"/>
                                              <w:marRight w:val="0"/>
                                              <w:marTop w:val="0"/>
                                              <w:marBottom w:val="0"/>
                                              <w:divBdr>
                                                <w:top w:val="none" w:sz="0" w:space="0" w:color="auto"/>
                                                <w:left w:val="none" w:sz="0" w:space="0" w:color="auto"/>
                                                <w:bottom w:val="none" w:sz="0" w:space="0" w:color="auto"/>
                                                <w:right w:val="none" w:sz="0" w:space="0" w:color="auto"/>
                                              </w:divBdr>
                                              <w:divsChild>
                                                <w:div w:id="1904094419">
                                                  <w:marLeft w:val="0"/>
                                                  <w:marRight w:val="0"/>
                                                  <w:marTop w:val="0"/>
                                                  <w:marBottom w:val="0"/>
                                                  <w:divBdr>
                                                    <w:top w:val="none" w:sz="0" w:space="0" w:color="auto"/>
                                                    <w:left w:val="none" w:sz="0" w:space="0" w:color="auto"/>
                                                    <w:bottom w:val="none" w:sz="0" w:space="0" w:color="auto"/>
                                                    <w:right w:val="none" w:sz="0" w:space="0" w:color="auto"/>
                                                  </w:divBdr>
                                                  <w:divsChild>
                                                    <w:div w:id="993073043">
                                                      <w:marLeft w:val="0"/>
                                                      <w:marRight w:val="0"/>
                                                      <w:marTop w:val="0"/>
                                                      <w:marBottom w:val="0"/>
                                                      <w:divBdr>
                                                        <w:top w:val="none" w:sz="0" w:space="0" w:color="auto"/>
                                                        <w:left w:val="none" w:sz="0" w:space="0" w:color="auto"/>
                                                        <w:bottom w:val="none" w:sz="0" w:space="0" w:color="auto"/>
                                                        <w:right w:val="none" w:sz="0" w:space="0" w:color="auto"/>
                                                      </w:divBdr>
                                                      <w:divsChild>
                                                        <w:div w:id="1383553652">
                                                          <w:marLeft w:val="0"/>
                                                          <w:marRight w:val="0"/>
                                                          <w:marTop w:val="0"/>
                                                          <w:marBottom w:val="0"/>
                                                          <w:divBdr>
                                                            <w:top w:val="none" w:sz="0" w:space="0" w:color="auto"/>
                                                            <w:left w:val="none" w:sz="0" w:space="0" w:color="auto"/>
                                                            <w:bottom w:val="none" w:sz="0" w:space="0" w:color="auto"/>
                                                            <w:right w:val="none" w:sz="0" w:space="0" w:color="auto"/>
                                                          </w:divBdr>
                                                          <w:divsChild>
                                                            <w:div w:id="18921816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24984443">
          <w:marLeft w:val="0"/>
          <w:marRight w:val="0"/>
          <w:marTop w:val="0"/>
          <w:marBottom w:val="0"/>
          <w:divBdr>
            <w:top w:val="none" w:sz="0" w:space="0" w:color="auto"/>
            <w:left w:val="none" w:sz="0" w:space="0" w:color="auto"/>
            <w:bottom w:val="none" w:sz="0" w:space="0" w:color="auto"/>
            <w:right w:val="none" w:sz="0" w:space="0" w:color="auto"/>
          </w:divBdr>
          <w:divsChild>
            <w:div w:id="1147549098">
              <w:marLeft w:val="0"/>
              <w:marRight w:val="0"/>
              <w:marTop w:val="0"/>
              <w:marBottom w:val="0"/>
              <w:divBdr>
                <w:top w:val="none" w:sz="0" w:space="0" w:color="auto"/>
                <w:left w:val="none" w:sz="0" w:space="0" w:color="auto"/>
                <w:bottom w:val="none" w:sz="0" w:space="0" w:color="auto"/>
                <w:right w:val="none" w:sz="0" w:space="0" w:color="auto"/>
              </w:divBdr>
              <w:divsChild>
                <w:div w:id="1884443098">
                  <w:marLeft w:val="0"/>
                  <w:marRight w:val="0"/>
                  <w:marTop w:val="0"/>
                  <w:marBottom w:val="0"/>
                  <w:divBdr>
                    <w:top w:val="none" w:sz="0" w:space="0" w:color="auto"/>
                    <w:left w:val="none" w:sz="0" w:space="0" w:color="auto"/>
                    <w:bottom w:val="none" w:sz="0" w:space="0" w:color="auto"/>
                    <w:right w:val="none" w:sz="0" w:space="0" w:color="auto"/>
                  </w:divBdr>
                  <w:divsChild>
                    <w:div w:id="1784109645">
                      <w:marLeft w:val="0"/>
                      <w:marRight w:val="0"/>
                      <w:marTop w:val="0"/>
                      <w:marBottom w:val="0"/>
                      <w:divBdr>
                        <w:top w:val="none" w:sz="0" w:space="0" w:color="auto"/>
                        <w:left w:val="none" w:sz="0" w:space="0" w:color="auto"/>
                        <w:bottom w:val="none" w:sz="0" w:space="0" w:color="auto"/>
                        <w:right w:val="none" w:sz="0" w:space="0" w:color="auto"/>
                      </w:divBdr>
                      <w:divsChild>
                        <w:div w:id="49112551">
                          <w:marLeft w:val="0"/>
                          <w:marRight w:val="0"/>
                          <w:marTop w:val="0"/>
                          <w:marBottom w:val="0"/>
                          <w:divBdr>
                            <w:top w:val="none" w:sz="0" w:space="0" w:color="auto"/>
                            <w:left w:val="none" w:sz="0" w:space="0" w:color="auto"/>
                            <w:bottom w:val="none" w:sz="0" w:space="0" w:color="auto"/>
                            <w:right w:val="none" w:sz="0" w:space="0" w:color="auto"/>
                          </w:divBdr>
                          <w:divsChild>
                            <w:div w:id="2029211590">
                              <w:marLeft w:val="0"/>
                              <w:marRight w:val="0"/>
                              <w:marTop w:val="0"/>
                              <w:marBottom w:val="0"/>
                              <w:divBdr>
                                <w:top w:val="none" w:sz="0" w:space="0" w:color="auto"/>
                                <w:left w:val="none" w:sz="0" w:space="0" w:color="auto"/>
                                <w:bottom w:val="none" w:sz="0" w:space="0" w:color="auto"/>
                                <w:right w:val="none" w:sz="0" w:space="0" w:color="auto"/>
                              </w:divBdr>
                              <w:divsChild>
                                <w:div w:id="1469977454">
                                  <w:marLeft w:val="0"/>
                                  <w:marRight w:val="0"/>
                                  <w:marTop w:val="0"/>
                                  <w:marBottom w:val="0"/>
                                  <w:divBdr>
                                    <w:top w:val="none" w:sz="0" w:space="0" w:color="auto"/>
                                    <w:left w:val="none" w:sz="0" w:space="0" w:color="auto"/>
                                    <w:bottom w:val="none" w:sz="0" w:space="0" w:color="auto"/>
                                    <w:right w:val="none" w:sz="0" w:space="0" w:color="auto"/>
                                  </w:divBdr>
                                  <w:divsChild>
                                    <w:div w:id="55516127">
                                      <w:marLeft w:val="0"/>
                                      <w:marRight w:val="0"/>
                                      <w:marTop w:val="0"/>
                                      <w:marBottom w:val="0"/>
                                      <w:divBdr>
                                        <w:top w:val="none" w:sz="0" w:space="0" w:color="auto"/>
                                        <w:left w:val="none" w:sz="0" w:space="0" w:color="auto"/>
                                        <w:bottom w:val="none" w:sz="0" w:space="0" w:color="auto"/>
                                        <w:right w:val="none" w:sz="0" w:space="0" w:color="auto"/>
                                      </w:divBdr>
                                      <w:divsChild>
                                        <w:div w:id="147945844">
                                          <w:marLeft w:val="0"/>
                                          <w:marRight w:val="0"/>
                                          <w:marTop w:val="0"/>
                                          <w:marBottom w:val="0"/>
                                          <w:divBdr>
                                            <w:top w:val="none" w:sz="0" w:space="0" w:color="auto"/>
                                            <w:left w:val="none" w:sz="0" w:space="0" w:color="auto"/>
                                            <w:bottom w:val="none" w:sz="0" w:space="0" w:color="auto"/>
                                            <w:right w:val="none" w:sz="0" w:space="0" w:color="auto"/>
                                          </w:divBdr>
                                          <w:divsChild>
                                            <w:div w:id="536503401">
                                              <w:marLeft w:val="0"/>
                                              <w:marRight w:val="0"/>
                                              <w:marTop w:val="0"/>
                                              <w:marBottom w:val="0"/>
                                              <w:divBdr>
                                                <w:top w:val="none" w:sz="0" w:space="0" w:color="auto"/>
                                                <w:left w:val="none" w:sz="0" w:space="0" w:color="auto"/>
                                                <w:bottom w:val="none" w:sz="0" w:space="0" w:color="auto"/>
                                                <w:right w:val="none" w:sz="0" w:space="0" w:color="auto"/>
                                              </w:divBdr>
                                              <w:divsChild>
                                                <w:div w:id="687758543">
                                                  <w:marLeft w:val="0"/>
                                                  <w:marRight w:val="0"/>
                                                  <w:marTop w:val="0"/>
                                                  <w:marBottom w:val="0"/>
                                                  <w:divBdr>
                                                    <w:top w:val="none" w:sz="0" w:space="0" w:color="auto"/>
                                                    <w:left w:val="none" w:sz="0" w:space="0" w:color="auto"/>
                                                    <w:bottom w:val="none" w:sz="0" w:space="0" w:color="auto"/>
                                                    <w:right w:val="none" w:sz="0" w:space="0" w:color="auto"/>
                                                  </w:divBdr>
                                                </w:div>
                                              </w:divsChild>
                                            </w:div>
                                            <w:div w:id="1821538322">
                                              <w:marLeft w:val="0"/>
                                              <w:marRight w:val="0"/>
                                              <w:marTop w:val="0"/>
                                              <w:marBottom w:val="0"/>
                                              <w:divBdr>
                                                <w:top w:val="none" w:sz="0" w:space="0" w:color="auto"/>
                                                <w:left w:val="none" w:sz="0" w:space="0" w:color="auto"/>
                                                <w:bottom w:val="none" w:sz="0" w:space="0" w:color="auto"/>
                                                <w:right w:val="none" w:sz="0" w:space="0" w:color="auto"/>
                                              </w:divBdr>
                                              <w:divsChild>
                                                <w:div w:id="732627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60284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19873">
      <w:bodyDiv w:val="1"/>
      <w:marLeft w:val="0"/>
      <w:marRight w:val="0"/>
      <w:marTop w:val="0"/>
      <w:marBottom w:val="0"/>
      <w:divBdr>
        <w:top w:val="none" w:sz="0" w:space="0" w:color="auto"/>
        <w:left w:val="none" w:sz="0" w:space="0" w:color="auto"/>
        <w:bottom w:val="none" w:sz="0" w:space="0" w:color="auto"/>
        <w:right w:val="none" w:sz="0" w:space="0" w:color="auto"/>
      </w:divBdr>
    </w:div>
    <w:div w:id="102068938">
      <w:bodyDiv w:val="1"/>
      <w:marLeft w:val="0"/>
      <w:marRight w:val="0"/>
      <w:marTop w:val="0"/>
      <w:marBottom w:val="0"/>
      <w:divBdr>
        <w:top w:val="none" w:sz="0" w:space="0" w:color="auto"/>
        <w:left w:val="none" w:sz="0" w:space="0" w:color="auto"/>
        <w:bottom w:val="none" w:sz="0" w:space="0" w:color="auto"/>
        <w:right w:val="none" w:sz="0" w:space="0" w:color="auto"/>
      </w:divBdr>
      <w:divsChild>
        <w:div w:id="69081973">
          <w:marLeft w:val="0"/>
          <w:marRight w:val="0"/>
          <w:marTop w:val="0"/>
          <w:marBottom w:val="0"/>
          <w:divBdr>
            <w:top w:val="none" w:sz="0" w:space="0" w:color="auto"/>
            <w:left w:val="none" w:sz="0" w:space="0" w:color="auto"/>
            <w:bottom w:val="none" w:sz="0" w:space="0" w:color="auto"/>
            <w:right w:val="none" w:sz="0" w:space="0" w:color="auto"/>
          </w:divBdr>
          <w:divsChild>
            <w:div w:id="762647854">
              <w:marLeft w:val="0"/>
              <w:marRight w:val="0"/>
              <w:marTop w:val="0"/>
              <w:marBottom w:val="0"/>
              <w:divBdr>
                <w:top w:val="none" w:sz="0" w:space="0" w:color="auto"/>
                <w:left w:val="none" w:sz="0" w:space="0" w:color="auto"/>
                <w:bottom w:val="none" w:sz="0" w:space="0" w:color="auto"/>
                <w:right w:val="none" w:sz="0" w:space="0" w:color="auto"/>
              </w:divBdr>
              <w:divsChild>
                <w:div w:id="809250400">
                  <w:marLeft w:val="0"/>
                  <w:marRight w:val="0"/>
                  <w:marTop w:val="0"/>
                  <w:marBottom w:val="0"/>
                  <w:divBdr>
                    <w:top w:val="none" w:sz="0" w:space="0" w:color="auto"/>
                    <w:left w:val="none" w:sz="0" w:space="0" w:color="auto"/>
                    <w:bottom w:val="none" w:sz="0" w:space="0" w:color="auto"/>
                    <w:right w:val="none" w:sz="0" w:space="0" w:color="auto"/>
                  </w:divBdr>
                  <w:divsChild>
                    <w:div w:id="1351571303">
                      <w:marLeft w:val="0"/>
                      <w:marRight w:val="0"/>
                      <w:marTop w:val="0"/>
                      <w:marBottom w:val="0"/>
                      <w:divBdr>
                        <w:top w:val="none" w:sz="0" w:space="0" w:color="auto"/>
                        <w:left w:val="none" w:sz="0" w:space="0" w:color="auto"/>
                        <w:bottom w:val="none" w:sz="0" w:space="0" w:color="auto"/>
                        <w:right w:val="none" w:sz="0" w:space="0" w:color="auto"/>
                      </w:divBdr>
                      <w:divsChild>
                        <w:div w:id="557596338">
                          <w:marLeft w:val="0"/>
                          <w:marRight w:val="0"/>
                          <w:marTop w:val="0"/>
                          <w:marBottom w:val="0"/>
                          <w:divBdr>
                            <w:top w:val="none" w:sz="0" w:space="0" w:color="auto"/>
                            <w:left w:val="none" w:sz="0" w:space="0" w:color="auto"/>
                            <w:bottom w:val="none" w:sz="0" w:space="0" w:color="auto"/>
                            <w:right w:val="none" w:sz="0" w:space="0" w:color="auto"/>
                          </w:divBdr>
                          <w:divsChild>
                            <w:div w:id="448746569">
                              <w:marLeft w:val="0"/>
                              <w:marRight w:val="0"/>
                              <w:marTop w:val="0"/>
                              <w:marBottom w:val="0"/>
                              <w:divBdr>
                                <w:top w:val="none" w:sz="0" w:space="0" w:color="auto"/>
                                <w:left w:val="none" w:sz="0" w:space="0" w:color="auto"/>
                                <w:bottom w:val="none" w:sz="0" w:space="0" w:color="auto"/>
                                <w:right w:val="none" w:sz="0" w:space="0" w:color="auto"/>
                              </w:divBdr>
                              <w:divsChild>
                                <w:div w:id="2071345083">
                                  <w:marLeft w:val="0"/>
                                  <w:marRight w:val="0"/>
                                  <w:marTop w:val="0"/>
                                  <w:marBottom w:val="0"/>
                                  <w:divBdr>
                                    <w:top w:val="none" w:sz="0" w:space="0" w:color="auto"/>
                                    <w:left w:val="none" w:sz="0" w:space="0" w:color="auto"/>
                                    <w:bottom w:val="none" w:sz="0" w:space="0" w:color="auto"/>
                                    <w:right w:val="none" w:sz="0" w:space="0" w:color="auto"/>
                                  </w:divBdr>
                                  <w:divsChild>
                                    <w:div w:id="532110702">
                                      <w:marLeft w:val="0"/>
                                      <w:marRight w:val="0"/>
                                      <w:marTop w:val="0"/>
                                      <w:marBottom w:val="0"/>
                                      <w:divBdr>
                                        <w:top w:val="none" w:sz="0" w:space="0" w:color="auto"/>
                                        <w:left w:val="none" w:sz="0" w:space="0" w:color="auto"/>
                                        <w:bottom w:val="none" w:sz="0" w:space="0" w:color="auto"/>
                                        <w:right w:val="none" w:sz="0" w:space="0" w:color="auto"/>
                                      </w:divBdr>
                                      <w:divsChild>
                                        <w:div w:id="2023239113">
                                          <w:marLeft w:val="0"/>
                                          <w:marRight w:val="0"/>
                                          <w:marTop w:val="0"/>
                                          <w:marBottom w:val="0"/>
                                          <w:divBdr>
                                            <w:top w:val="none" w:sz="0" w:space="0" w:color="auto"/>
                                            <w:left w:val="none" w:sz="0" w:space="0" w:color="auto"/>
                                            <w:bottom w:val="none" w:sz="0" w:space="0" w:color="auto"/>
                                            <w:right w:val="none" w:sz="0" w:space="0" w:color="auto"/>
                                          </w:divBdr>
                                          <w:divsChild>
                                            <w:div w:id="664934648">
                                              <w:marLeft w:val="0"/>
                                              <w:marRight w:val="0"/>
                                              <w:marTop w:val="0"/>
                                              <w:marBottom w:val="0"/>
                                              <w:divBdr>
                                                <w:top w:val="none" w:sz="0" w:space="0" w:color="auto"/>
                                                <w:left w:val="none" w:sz="0" w:space="0" w:color="auto"/>
                                                <w:bottom w:val="none" w:sz="0" w:space="0" w:color="auto"/>
                                                <w:right w:val="none" w:sz="0" w:space="0" w:color="auto"/>
                                              </w:divBdr>
                                              <w:divsChild>
                                                <w:div w:id="1510487575">
                                                  <w:marLeft w:val="0"/>
                                                  <w:marRight w:val="0"/>
                                                  <w:marTop w:val="0"/>
                                                  <w:marBottom w:val="0"/>
                                                  <w:divBdr>
                                                    <w:top w:val="none" w:sz="0" w:space="0" w:color="auto"/>
                                                    <w:left w:val="none" w:sz="0" w:space="0" w:color="auto"/>
                                                    <w:bottom w:val="none" w:sz="0" w:space="0" w:color="auto"/>
                                                    <w:right w:val="none" w:sz="0" w:space="0" w:color="auto"/>
                                                  </w:divBdr>
                                                  <w:divsChild>
                                                    <w:div w:id="680859251">
                                                      <w:marLeft w:val="0"/>
                                                      <w:marRight w:val="0"/>
                                                      <w:marTop w:val="0"/>
                                                      <w:marBottom w:val="0"/>
                                                      <w:divBdr>
                                                        <w:top w:val="none" w:sz="0" w:space="0" w:color="auto"/>
                                                        <w:left w:val="none" w:sz="0" w:space="0" w:color="auto"/>
                                                        <w:bottom w:val="none" w:sz="0" w:space="0" w:color="auto"/>
                                                        <w:right w:val="none" w:sz="0" w:space="0" w:color="auto"/>
                                                      </w:divBdr>
                                                      <w:divsChild>
                                                        <w:div w:id="2115980691">
                                                          <w:marLeft w:val="0"/>
                                                          <w:marRight w:val="0"/>
                                                          <w:marTop w:val="0"/>
                                                          <w:marBottom w:val="0"/>
                                                          <w:divBdr>
                                                            <w:top w:val="none" w:sz="0" w:space="0" w:color="auto"/>
                                                            <w:left w:val="none" w:sz="0" w:space="0" w:color="auto"/>
                                                            <w:bottom w:val="none" w:sz="0" w:space="0" w:color="auto"/>
                                                            <w:right w:val="none" w:sz="0" w:space="0" w:color="auto"/>
                                                          </w:divBdr>
                                                          <w:divsChild>
                                                            <w:div w:id="62530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17794600">
          <w:marLeft w:val="0"/>
          <w:marRight w:val="0"/>
          <w:marTop w:val="0"/>
          <w:marBottom w:val="0"/>
          <w:divBdr>
            <w:top w:val="none" w:sz="0" w:space="0" w:color="auto"/>
            <w:left w:val="none" w:sz="0" w:space="0" w:color="auto"/>
            <w:bottom w:val="none" w:sz="0" w:space="0" w:color="auto"/>
            <w:right w:val="none" w:sz="0" w:space="0" w:color="auto"/>
          </w:divBdr>
          <w:divsChild>
            <w:div w:id="2060519854">
              <w:marLeft w:val="0"/>
              <w:marRight w:val="0"/>
              <w:marTop w:val="0"/>
              <w:marBottom w:val="0"/>
              <w:divBdr>
                <w:top w:val="none" w:sz="0" w:space="0" w:color="auto"/>
                <w:left w:val="none" w:sz="0" w:space="0" w:color="auto"/>
                <w:bottom w:val="none" w:sz="0" w:space="0" w:color="auto"/>
                <w:right w:val="none" w:sz="0" w:space="0" w:color="auto"/>
              </w:divBdr>
              <w:divsChild>
                <w:div w:id="1908220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311652">
      <w:bodyDiv w:val="1"/>
      <w:marLeft w:val="0"/>
      <w:marRight w:val="0"/>
      <w:marTop w:val="0"/>
      <w:marBottom w:val="0"/>
      <w:divBdr>
        <w:top w:val="none" w:sz="0" w:space="0" w:color="auto"/>
        <w:left w:val="none" w:sz="0" w:space="0" w:color="auto"/>
        <w:bottom w:val="none" w:sz="0" w:space="0" w:color="auto"/>
        <w:right w:val="none" w:sz="0" w:space="0" w:color="auto"/>
      </w:divBdr>
    </w:div>
    <w:div w:id="102380107">
      <w:bodyDiv w:val="1"/>
      <w:marLeft w:val="0"/>
      <w:marRight w:val="0"/>
      <w:marTop w:val="0"/>
      <w:marBottom w:val="0"/>
      <w:divBdr>
        <w:top w:val="none" w:sz="0" w:space="0" w:color="auto"/>
        <w:left w:val="none" w:sz="0" w:space="0" w:color="auto"/>
        <w:bottom w:val="none" w:sz="0" w:space="0" w:color="auto"/>
        <w:right w:val="none" w:sz="0" w:space="0" w:color="auto"/>
      </w:divBdr>
    </w:div>
    <w:div w:id="120418027">
      <w:bodyDiv w:val="1"/>
      <w:marLeft w:val="0"/>
      <w:marRight w:val="0"/>
      <w:marTop w:val="0"/>
      <w:marBottom w:val="0"/>
      <w:divBdr>
        <w:top w:val="none" w:sz="0" w:space="0" w:color="auto"/>
        <w:left w:val="none" w:sz="0" w:space="0" w:color="auto"/>
        <w:bottom w:val="none" w:sz="0" w:space="0" w:color="auto"/>
        <w:right w:val="none" w:sz="0" w:space="0" w:color="auto"/>
      </w:divBdr>
      <w:divsChild>
        <w:div w:id="630669573">
          <w:marLeft w:val="0"/>
          <w:marRight w:val="0"/>
          <w:marTop w:val="0"/>
          <w:marBottom w:val="0"/>
          <w:divBdr>
            <w:top w:val="none" w:sz="0" w:space="0" w:color="auto"/>
            <w:left w:val="none" w:sz="0" w:space="0" w:color="auto"/>
            <w:bottom w:val="none" w:sz="0" w:space="0" w:color="auto"/>
            <w:right w:val="none" w:sz="0" w:space="0" w:color="auto"/>
          </w:divBdr>
          <w:divsChild>
            <w:div w:id="156457307">
              <w:marLeft w:val="0"/>
              <w:marRight w:val="0"/>
              <w:marTop w:val="0"/>
              <w:marBottom w:val="0"/>
              <w:divBdr>
                <w:top w:val="none" w:sz="0" w:space="0" w:color="auto"/>
                <w:left w:val="none" w:sz="0" w:space="0" w:color="auto"/>
                <w:bottom w:val="none" w:sz="0" w:space="0" w:color="auto"/>
                <w:right w:val="none" w:sz="0" w:space="0" w:color="auto"/>
              </w:divBdr>
              <w:divsChild>
                <w:div w:id="1544750230">
                  <w:marLeft w:val="0"/>
                  <w:marRight w:val="0"/>
                  <w:marTop w:val="0"/>
                  <w:marBottom w:val="0"/>
                  <w:divBdr>
                    <w:top w:val="none" w:sz="0" w:space="0" w:color="auto"/>
                    <w:left w:val="none" w:sz="0" w:space="0" w:color="auto"/>
                    <w:bottom w:val="none" w:sz="0" w:space="0" w:color="auto"/>
                    <w:right w:val="none" w:sz="0" w:space="0" w:color="auto"/>
                  </w:divBdr>
                  <w:divsChild>
                    <w:div w:id="460074103">
                      <w:marLeft w:val="0"/>
                      <w:marRight w:val="0"/>
                      <w:marTop w:val="0"/>
                      <w:marBottom w:val="0"/>
                      <w:divBdr>
                        <w:top w:val="none" w:sz="0" w:space="0" w:color="auto"/>
                        <w:left w:val="none" w:sz="0" w:space="0" w:color="auto"/>
                        <w:bottom w:val="none" w:sz="0" w:space="0" w:color="auto"/>
                        <w:right w:val="none" w:sz="0" w:space="0" w:color="auto"/>
                      </w:divBdr>
                      <w:divsChild>
                        <w:div w:id="453989639">
                          <w:marLeft w:val="0"/>
                          <w:marRight w:val="0"/>
                          <w:marTop w:val="0"/>
                          <w:marBottom w:val="0"/>
                          <w:divBdr>
                            <w:top w:val="none" w:sz="0" w:space="0" w:color="auto"/>
                            <w:left w:val="none" w:sz="0" w:space="0" w:color="auto"/>
                            <w:bottom w:val="none" w:sz="0" w:space="0" w:color="auto"/>
                            <w:right w:val="none" w:sz="0" w:space="0" w:color="auto"/>
                          </w:divBdr>
                          <w:divsChild>
                            <w:div w:id="985940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132655">
      <w:bodyDiv w:val="1"/>
      <w:marLeft w:val="0"/>
      <w:marRight w:val="0"/>
      <w:marTop w:val="0"/>
      <w:marBottom w:val="0"/>
      <w:divBdr>
        <w:top w:val="none" w:sz="0" w:space="0" w:color="auto"/>
        <w:left w:val="none" w:sz="0" w:space="0" w:color="auto"/>
        <w:bottom w:val="none" w:sz="0" w:space="0" w:color="auto"/>
        <w:right w:val="none" w:sz="0" w:space="0" w:color="auto"/>
      </w:divBdr>
      <w:divsChild>
        <w:div w:id="297423159">
          <w:marLeft w:val="0"/>
          <w:marRight w:val="0"/>
          <w:marTop w:val="0"/>
          <w:marBottom w:val="0"/>
          <w:divBdr>
            <w:top w:val="none" w:sz="0" w:space="0" w:color="auto"/>
            <w:left w:val="none" w:sz="0" w:space="0" w:color="auto"/>
            <w:bottom w:val="none" w:sz="0" w:space="0" w:color="auto"/>
            <w:right w:val="none" w:sz="0" w:space="0" w:color="auto"/>
          </w:divBdr>
          <w:divsChild>
            <w:div w:id="798109590">
              <w:marLeft w:val="0"/>
              <w:marRight w:val="0"/>
              <w:marTop w:val="0"/>
              <w:marBottom w:val="0"/>
              <w:divBdr>
                <w:top w:val="none" w:sz="0" w:space="0" w:color="auto"/>
                <w:left w:val="none" w:sz="0" w:space="0" w:color="auto"/>
                <w:bottom w:val="none" w:sz="0" w:space="0" w:color="auto"/>
                <w:right w:val="none" w:sz="0" w:space="0" w:color="auto"/>
              </w:divBdr>
              <w:divsChild>
                <w:div w:id="1677805190">
                  <w:marLeft w:val="0"/>
                  <w:marRight w:val="0"/>
                  <w:marTop w:val="0"/>
                  <w:marBottom w:val="0"/>
                  <w:divBdr>
                    <w:top w:val="none" w:sz="0" w:space="0" w:color="auto"/>
                    <w:left w:val="none" w:sz="0" w:space="0" w:color="auto"/>
                    <w:bottom w:val="none" w:sz="0" w:space="0" w:color="auto"/>
                    <w:right w:val="none" w:sz="0" w:space="0" w:color="auto"/>
                  </w:divBdr>
                  <w:divsChild>
                    <w:div w:id="454059508">
                      <w:marLeft w:val="0"/>
                      <w:marRight w:val="0"/>
                      <w:marTop w:val="0"/>
                      <w:marBottom w:val="0"/>
                      <w:divBdr>
                        <w:top w:val="none" w:sz="0" w:space="0" w:color="auto"/>
                        <w:left w:val="none" w:sz="0" w:space="0" w:color="auto"/>
                        <w:bottom w:val="none" w:sz="0" w:space="0" w:color="auto"/>
                        <w:right w:val="none" w:sz="0" w:space="0" w:color="auto"/>
                      </w:divBdr>
                      <w:divsChild>
                        <w:div w:id="1773088849">
                          <w:marLeft w:val="0"/>
                          <w:marRight w:val="0"/>
                          <w:marTop w:val="0"/>
                          <w:marBottom w:val="0"/>
                          <w:divBdr>
                            <w:top w:val="none" w:sz="0" w:space="0" w:color="auto"/>
                            <w:left w:val="none" w:sz="0" w:space="0" w:color="auto"/>
                            <w:bottom w:val="none" w:sz="0" w:space="0" w:color="auto"/>
                            <w:right w:val="none" w:sz="0" w:space="0" w:color="auto"/>
                          </w:divBdr>
                          <w:divsChild>
                            <w:div w:id="1210338152">
                              <w:marLeft w:val="0"/>
                              <w:marRight w:val="0"/>
                              <w:marTop w:val="0"/>
                              <w:marBottom w:val="0"/>
                              <w:divBdr>
                                <w:top w:val="none" w:sz="0" w:space="0" w:color="auto"/>
                                <w:left w:val="none" w:sz="0" w:space="0" w:color="auto"/>
                                <w:bottom w:val="none" w:sz="0" w:space="0" w:color="auto"/>
                                <w:right w:val="none" w:sz="0" w:space="0" w:color="auto"/>
                              </w:divBdr>
                              <w:divsChild>
                                <w:div w:id="1623539161">
                                  <w:marLeft w:val="0"/>
                                  <w:marRight w:val="0"/>
                                  <w:marTop w:val="0"/>
                                  <w:marBottom w:val="0"/>
                                  <w:divBdr>
                                    <w:top w:val="none" w:sz="0" w:space="0" w:color="auto"/>
                                    <w:left w:val="none" w:sz="0" w:space="0" w:color="auto"/>
                                    <w:bottom w:val="none" w:sz="0" w:space="0" w:color="auto"/>
                                    <w:right w:val="none" w:sz="0" w:space="0" w:color="auto"/>
                                  </w:divBdr>
                                  <w:divsChild>
                                    <w:div w:id="213394510">
                                      <w:marLeft w:val="0"/>
                                      <w:marRight w:val="0"/>
                                      <w:marTop w:val="0"/>
                                      <w:marBottom w:val="0"/>
                                      <w:divBdr>
                                        <w:top w:val="none" w:sz="0" w:space="0" w:color="auto"/>
                                        <w:left w:val="none" w:sz="0" w:space="0" w:color="auto"/>
                                        <w:bottom w:val="none" w:sz="0" w:space="0" w:color="auto"/>
                                        <w:right w:val="none" w:sz="0" w:space="0" w:color="auto"/>
                                      </w:divBdr>
                                      <w:divsChild>
                                        <w:div w:id="380902319">
                                          <w:marLeft w:val="0"/>
                                          <w:marRight w:val="0"/>
                                          <w:marTop w:val="0"/>
                                          <w:marBottom w:val="0"/>
                                          <w:divBdr>
                                            <w:top w:val="none" w:sz="0" w:space="0" w:color="auto"/>
                                            <w:left w:val="none" w:sz="0" w:space="0" w:color="auto"/>
                                            <w:bottom w:val="none" w:sz="0" w:space="0" w:color="auto"/>
                                            <w:right w:val="none" w:sz="0" w:space="0" w:color="auto"/>
                                          </w:divBdr>
                                          <w:divsChild>
                                            <w:div w:id="1615211987">
                                              <w:marLeft w:val="0"/>
                                              <w:marRight w:val="0"/>
                                              <w:marTop w:val="0"/>
                                              <w:marBottom w:val="0"/>
                                              <w:divBdr>
                                                <w:top w:val="none" w:sz="0" w:space="0" w:color="auto"/>
                                                <w:left w:val="none" w:sz="0" w:space="0" w:color="auto"/>
                                                <w:bottom w:val="none" w:sz="0" w:space="0" w:color="auto"/>
                                                <w:right w:val="none" w:sz="0" w:space="0" w:color="auto"/>
                                              </w:divBdr>
                                              <w:divsChild>
                                                <w:div w:id="1606842222">
                                                  <w:marLeft w:val="0"/>
                                                  <w:marRight w:val="0"/>
                                                  <w:marTop w:val="0"/>
                                                  <w:marBottom w:val="0"/>
                                                  <w:divBdr>
                                                    <w:top w:val="none" w:sz="0" w:space="0" w:color="auto"/>
                                                    <w:left w:val="none" w:sz="0" w:space="0" w:color="auto"/>
                                                    <w:bottom w:val="none" w:sz="0" w:space="0" w:color="auto"/>
                                                    <w:right w:val="none" w:sz="0" w:space="0" w:color="auto"/>
                                                  </w:divBdr>
                                                  <w:divsChild>
                                                    <w:div w:id="1564751121">
                                                      <w:marLeft w:val="0"/>
                                                      <w:marRight w:val="0"/>
                                                      <w:marTop w:val="0"/>
                                                      <w:marBottom w:val="0"/>
                                                      <w:divBdr>
                                                        <w:top w:val="none" w:sz="0" w:space="0" w:color="auto"/>
                                                        <w:left w:val="none" w:sz="0" w:space="0" w:color="auto"/>
                                                        <w:bottom w:val="none" w:sz="0" w:space="0" w:color="auto"/>
                                                        <w:right w:val="none" w:sz="0" w:space="0" w:color="auto"/>
                                                      </w:divBdr>
                                                      <w:divsChild>
                                                        <w:div w:id="2104379950">
                                                          <w:marLeft w:val="0"/>
                                                          <w:marRight w:val="0"/>
                                                          <w:marTop w:val="0"/>
                                                          <w:marBottom w:val="0"/>
                                                          <w:divBdr>
                                                            <w:top w:val="none" w:sz="0" w:space="0" w:color="auto"/>
                                                            <w:left w:val="none" w:sz="0" w:space="0" w:color="auto"/>
                                                            <w:bottom w:val="none" w:sz="0" w:space="0" w:color="auto"/>
                                                            <w:right w:val="none" w:sz="0" w:space="0" w:color="auto"/>
                                                          </w:divBdr>
                                                          <w:divsChild>
                                                            <w:div w:id="881403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42963750">
          <w:marLeft w:val="0"/>
          <w:marRight w:val="0"/>
          <w:marTop w:val="0"/>
          <w:marBottom w:val="0"/>
          <w:divBdr>
            <w:top w:val="none" w:sz="0" w:space="0" w:color="auto"/>
            <w:left w:val="none" w:sz="0" w:space="0" w:color="auto"/>
            <w:bottom w:val="none" w:sz="0" w:space="0" w:color="auto"/>
            <w:right w:val="none" w:sz="0" w:space="0" w:color="auto"/>
          </w:divBdr>
          <w:divsChild>
            <w:div w:id="2054035270">
              <w:marLeft w:val="0"/>
              <w:marRight w:val="0"/>
              <w:marTop w:val="0"/>
              <w:marBottom w:val="0"/>
              <w:divBdr>
                <w:top w:val="none" w:sz="0" w:space="0" w:color="auto"/>
                <w:left w:val="none" w:sz="0" w:space="0" w:color="auto"/>
                <w:bottom w:val="none" w:sz="0" w:space="0" w:color="auto"/>
                <w:right w:val="none" w:sz="0" w:space="0" w:color="auto"/>
              </w:divBdr>
              <w:divsChild>
                <w:div w:id="1113865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552971">
      <w:bodyDiv w:val="1"/>
      <w:marLeft w:val="0"/>
      <w:marRight w:val="0"/>
      <w:marTop w:val="0"/>
      <w:marBottom w:val="0"/>
      <w:divBdr>
        <w:top w:val="none" w:sz="0" w:space="0" w:color="auto"/>
        <w:left w:val="none" w:sz="0" w:space="0" w:color="auto"/>
        <w:bottom w:val="none" w:sz="0" w:space="0" w:color="auto"/>
        <w:right w:val="none" w:sz="0" w:space="0" w:color="auto"/>
      </w:divBdr>
    </w:div>
    <w:div w:id="145976679">
      <w:bodyDiv w:val="1"/>
      <w:marLeft w:val="0"/>
      <w:marRight w:val="0"/>
      <w:marTop w:val="0"/>
      <w:marBottom w:val="0"/>
      <w:divBdr>
        <w:top w:val="none" w:sz="0" w:space="0" w:color="auto"/>
        <w:left w:val="none" w:sz="0" w:space="0" w:color="auto"/>
        <w:bottom w:val="none" w:sz="0" w:space="0" w:color="auto"/>
        <w:right w:val="none" w:sz="0" w:space="0" w:color="auto"/>
      </w:divBdr>
    </w:div>
    <w:div w:id="161628224">
      <w:bodyDiv w:val="1"/>
      <w:marLeft w:val="0"/>
      <w:marRight w:val="0"/>
      <w:marTop w:val="0"/>
      <w:marBottom w:val="0"/>
      <w:divBdr>
        <w:top w:val="none" w:sz="0" w:space="0" w:color="auto"/>
        <w:left w:val="none" w:sz="0" w:space="0" w:color="auto"/>
        <w:bottom w:val="none" w:sz="0" w:space="0" w:color="auto"/>
        <w:right w:val="none" w:sz="0" w:space="0" w:color="auto"/>
      </w:divBdr>
    </w:div>
    <w:div w:id="177038741">
      <w:bodyDiv w:val="1"/>
      <w:marLeft w:val="0"/>
      <w:marRight w:val="0"/>
      <w:marTop w:val="0"/>
      <w:marBottom w:val="0"/>
      <w:divBdr>
        <w:top w:val="none" w:sz="0" w:space="0" w:color="auto"/>
        <w:left w:val="none" w:sz="0" w:space="0" w:color="auto"/>
        <w:bottom w:val="none" w:sz="0" w:space="0" w:color="auto"/>
        <w:right w:val="none" w:sz="0" w:space="0" w:color="auto"/>
      </w:divBdr>
    </w:div>
    <w:div w:id="179322694">
      <w:bodyDiv w:val="1"/>
      <w:marLeft w:val="0"/>
      <w:marRight w:val="0"/>
      <w:marTop w:val="0"/>
      <w:marBottom w:val="0"/>
      <w:divBdr>
        <w:top w:val="none" w:sz="0" w:space="0" w:color="auto"/>
        <w:left w:val="none" w:sz="0" w:space="0" w:color="auto"/>
        <w:bottom w:val="none" w:sz="0" w:space="0" w:color="auto"/>
        <w:right w:val="none" w:sz="0" w:space="0" w:color="auto"/>
      </w:divBdr>
    </w:div>
    <w:div w:id="181551260">
      <w:bodyDiv w:val="1"/>
      <w:marLeft w:val="0"/>
      <w:marRight w:val="0"/>
      <w:marTop w:val="0"/>
      <w:marBottom w:val="0"/>
      <w:divBdr>
        <w:top w:val="none" w:sz="0" w:space="0" w:color="auto"/>
        <w:left w:val="none" w:sz="0" w:space="0" w:color="auto"/>
        <w:bottom w:val="none" w:sz="0" w:space="0" w:color="auto"/>
        <w:right w:val="none" w:sz="0" w:space="0" w:color="auto"/>
      </w:divBdr>
    </w:div>
    <w:div w:id="186453263">
      <w:bodyDiv w:val="1"/>
      <w:marLeft w:val="0"/>
      <w:marRight w:val="0"/>
      <w:marTop w:val="0"/>
      <w:marBottom w:val="0"/>
      <w:divBdr>
        <w:top w:val="none" w:sz="0" w:space="0" w:color="auto"/>
        <w:left w:val="none" w:sz="0" w:space="0" w:color="auto"/>
        <w:bottom w:val="none" w:sz="0" w:space="0" w:color="auto"/>
        <w:right w:val="none" w:sz="0" w:space="0" w:color="auto"/>
      </w:divBdr>
    </w:div>
    <w:div w:id="193809818">
      <w:bodyDiv w:val="1"/>
      <w:marLeft w:val="0"/>
      <w:marRight w:val="0"/>
      <w:marTop w:val="0"/>
      <w:marBottom w:val="0"/>
      <w:divBdr>
        <w:top w:val="none" w:sz="0" w:space="0" w:color="auto"/>
        <w:left w:val="none" w:sz="0" w:space="0" w:color="auto"/>
        <w:bottom w:val="none" w:sz="0" w:space="0" w:color="auto"/>
        <w:right w:val="none" w:sz="0" w:space="0" w:color="auto"/>
      </w:divBdr>
    </w:div>
    <w:div w:id="196623069">
      <w:bodyDiv w:val="1"/>
      <w:marLeft w:val="0"/>
      <w:marRight w:val="0"/>
      <w:marTop w:val="0"/>
      <w:marBottom w:val="0"/>
      <w:divBdr>
        <w:top w:val="none" w:sz="0" w:space="0" w:color="auto"/>
        <w:left w:val="none" w:sz="0" w:space="0" w:color="auto"/>
        <w:bottom w:val="none" w:sz="0" w:space="0" w:color="auto"/>
        <w:right w:val="none" w:sz="0" w:space="0" w:color="auto"/>
      </w:divBdr>
    </w:div>
    <w:div w:id="197746294">
      <w:bodyDiv w:val="1"/>
      <w:marLeft w:val="0"/>
      <w:marRight w:val="0"/>
      <w:marTop w:val="0"/>
      <w:marBottom w:val="0"/>
      <w:divBdr>
        <w:top w:val="none" w:sz="0" w:space="0" w:color="auto"/>
        <w:left w:val="none" w:sz="0" w:space="0" w:color="auto"/>
        <w:bottom w:val="none" w:sz="0" w:space="0" w:color="auto"/>
        <w:right w:val="none" w:sz="0" w:space="0" w:color="auto"/>
      </w:divBdr>
    </w:div>
    <w:div w:id="208341960">
      <w:bodyDiv w:val="1"/>
      <w:marLeft w:val="0"/>
      <w:marRight w:val="0"/>
      <w:marTop w:val="0"/>
      <w:marBottom w:val="0"/>
      <w:divBdr>
        <w:top w:val="none" w:sz="0" w:space="0" w:color="auto"/>
        <w:left w:val="none" w:sz="0" w:space="0" w:color="auto"/>
        <w:bottom w:val="none" w:sz="0" w:space="0" w:color="auto"/>
        <w:right w:val="none" w:sz="0" w:space="0" w:color="auto"/>
      </w:divBdr>
    </w:div>
    <w:div w:id="211817865">
      <w:bodyDiv w:val="1"/>
      <w:marLeft w:val="0"/>
      <w:marRight w:val="0"/>
      <w:marTop w:val="0"/>
      <w:marBottom w:val="0"/>
      <w:divBdr>
        <w:top w:val="none" w:sz="0" w:space="0" w:color="auto"/>
        <w:left w:val="none" w:sz="0" w:space="0" w:color="auto"/>
        <w:bottom w:val="none" w:sz="0" w:space="0" w:color="auto"/>
        <w:right w:val="none" w:sz="0" w:space="0" w:color="auto"/>
      </w:divBdr>
    </w:div>
    <w:div w:id="223031179">
      <w:bodyDiv w:val="1"/>
      <w:marLeft w:val="0"/>
      <w:marRight w:val="0"/>
      <w:marTop w:val="0"/>
      <w:marBottom w:val="0"/>
      <w:divBdr>
        <w:top w:val="none" w:sz="0" w:space="0" w:color="auto"/>
        <w:left w:val="none" w:sz="0" w:space="0" w:color="auto"/>
        <w:bottom w:val="none" w:sz="0" w:space="0" w:color="auto"/>
        <w:right w:val="none" w:sz="0" w:space="0" w:color="auto"/>
      </w:divBdr>
    </w:div>
    <w:div w:id="242497338">
      <w:bodyDiv w:val="1"/>
      <w:marLeft w:val="0"/>
      <w:marRight w:val="0"/>
      <w:marTop w:val="0"/>
      <w:marBottom w:val="0"/>
      <w:divBdr>
        <w:top w:val="none" w:sz="0" w:space="0" w:color="auto"/>
        <w:left w:val="none" w:sz="0" w:space="0" w:color="auto"/>
        <w:bottom w:val="none" w:sz="0" w:space="0" w:color="auto"/>
        <w:right w:val="none" w:sz="0" w:space="0" w:color="auto"/>
      </w:divBdr>
      <w:divsChild>
        <w:div w:id="294530579">
          <w:marLeft w:val="0"/>
          <w:marRight w:val="0"/>
          <w:marTop w:val="0"/>
          <w:marBottom w:val="0"/>
          <w:divBdr>
            <w:top w:val="none" w:sz="0" w:space="0" w:color="auto"/>
            <w:left w:val="none" w:sz="0" w:space="0" w:color="auto"/>
            <w:bottom w:val="none" w:sz="0" w:space="0" w:color="auto"/>
            <w:right w:val="none" w:sz="0" w:space="0" w:color="auto"/>
          </w:divBdr>
          <w:divsChild>
            <w:div w:id="799495888">
              <w:marLeft w:val="0"/>
              <w:marRight w:val="0"/>
              <w:marTop w:val="0"/>
              <w:marBottom w:val="0"/>
              <w:divBdr>
                <w:top w:val="none" w:sz="0" w:space="0" w:color="auto"/>
                <w:left w:val="none" w:sz="0" w:space="0" w:color="auto"/>
                <w:bottom w:val="none" w:sz="0" w:space="0" w:color="auto"/>
                <w:right w:val="none" w:sz="0" w:space="0" w:color="auto"/>
              </w:divBdr>
              <w:divsChild>
                <w:div w:id="626592079">
                  <w:marLeft w:val="0"/>
                  <w:marRight w:val="0"/>
                  <w:marTop w:val="0"/>
                  <w:marBottom w:val="0"/>
                  <w:divBdr>
                    <w:top w:val="none" w:sz="0" w:space="0" w:color="auto"/>
                    <w:left w:val="none" w:sz="0" w:space="0" w:color="auto"/>
                    <w:bottom w:val="none" w:sz="0" w:space="0" w:color="auto"/>
                    <w:right w:val="none" w:sz="0" w:space="0" w:color="auto"/>
                  </w:divBdr>
                  <w:divsChild>
                    <w:div w:id="1040588720">
                      <w:marLeft w:val="0"/>
                      <w:marRight w:val="0"/>
                      <w:marTop w:val="0"/>
                      <w:marBottom w:val="0"/>
                      <w:divBdr>
                        <w:top w:val="none" w:sz="0" w:space="0" w:color="auto"/>
                        <w:left w:val="none" w:sz="0" w:space="0" w:color="auto"/>
                        <w:bottom w:val="none" w:sz="0" w:space="0" w:color="auto"/>
                        <w:right w:val="none" w:sz="0" w:space="0" w:color="auto"/>
                      </w:divBdr>
                      <w:divsChild>
                        <w:div w:id="1477792852">
                          <w:marLeft w:val="0"/>
                          <w:marRight w:val="0"/>
                          <w:marTop w:val="0"/>
                          <w:marBottom w:val="0"/>
                          <w:divBdr>
                            <w:top w:val="none" w:sz="0" w:space="0" w:color="auto"/>
                            <w:left w:val="none" w:sz="0" w:space="0" w:color="auto"/>
                            <w:bottom w:val="none" w:sz="0" w:space="0" w:color="auto"/>
                            <w:right w:val="none" w:sz="0" w:space="0" w:color="auto"/>
                          </w:divBdr>
                          <w:divsChild>
                            <w:div w:id="679046554">
                              <w:marLeft w:val="0"/>
                              <w:marRight w:val="0"/>
                              <w:marTop w:val="0"/>
                              <w:marBottom w:val="0"/>
                              <w:divBdr>
                                <w:top w:val="none" w:sz="0" w:space="0" w:color="auto"/>
                                <w:left w:val="none" w:sz="0" w:space="0" w:color="auto"/>
                                <w:bottom w:val="none" w:sz="0" w:space="0" w:color="auto"/>
                                <w:right w:val="none" w:sz="0" w:space="0" w:color="auto"/>
                              </w:divBdr>
                              <w:divsChild>
                                <w:div w:id="1402363915">
                                  <w:marLeft w:val="0"/>
                                  <w:marRight w:val="0"/>
                                  <w:marTop w:val="0"/>
                                  <w:marBottom w:val="0"/>
                                  <w:divBdr>
                                    <w:top w:val="none" w:sz="0" w:space="0" w:color="auto"/>
                                    <w:left w:val="none" w:sz="0" w:space="0" w:color="auto"/>
                                    <w:bottom w:val="none" w:sz="0" w:space="0" w:color="auto"/>
                                    <w:right w:val="none" w:sz="0" w:space="0" w:color="auto"/>
                                  </w:divBdr>
                                  <w:divsChild>
                                    <w:div w:id="1411005636">
                                      <w:marLeft w:val="0"/>
                                      <w:marRight w:val="0"/>
                                      <w:marTop w:val="0"/>
                                      <w:marBottom w:val="0"/>
                                      <w:divBdr>
                                        <w:top w:val="none" w:sz="0" w:space="0" w:color="auto"/>
                                        <w:left w:val="none" w:sz="0" w:space="0" w:color="auto"/>
                                        <w:bottom w:val="none" w:sz="0" w:space="0" w:color="auto"/>
                                        <w:right w:val="none" w:sz="0" w:space="0" w:color="auto"/>
                                      </w:divBdr>
                                      <w:divsChild>
                                        <w:div w:id="1838039253">
                                          <w:marLeft w:val="0"/>
                                          <w:marRight w:val="0"/>
                                          <w:marTop w:val="0"/>
                                          <w:marBottom w:val="0"/>
                                          <w:divBdr>
                                            <w:top w:val="none" w:sz="0" w:space="0" w:color="auto"/>
                                            <w:left w:val="none" w:sz="0" w:space="0" w:color="auto"/>
                                            <w:bottom w:val="none" w:sz="0" w:space="0" w:color="auto"/>
                                            <w:right w:val="none" w:sz="0" w:space="0" w:color="auto"/>
                                          </w:divBdr>
                                          <w:divsChild>
                                            <w:div w:id="477112152">
                                              <w:marLeft w:val="0"/>
                                              <w:marRight w:val="0"/>
                                              <w:marTop w:val="0"/>
                                              <w:marBottom w:val="0"/>
                                              <w:divBdr>
                                                <w:top w:val="none" w:sz="0" w:space="0" w:color="auto"/>
                                                <w:left w:val="none" w:sz="0" w:space="0" w:color="auto"/>
                                                <w:bottom w:val="none" w:sz="0" w:space="0" w:color="auto"/>
                                                <w:right w:val="none" w:sz="0" w:space="0" w:color="auto"/>
                                              </w:divBdr>
                                              <w:divsChild>
                                                <w:div w:id="345405412">
                                                  <w:marLeft w:val="0"/>
                                                  <w:marRight w:val="0"/>
                                                  <w:marTop w:val="0"/>
                                                  <w:marBottom w:val="0"/>
                                                  <w:divBdr>
                                                    <w:top w:val="none" w:sz="0" w:space="0" w:color="auto"/>
                                                    <w:left w:val="none" w:sz="0" w:space="0" w:color="auto"/>
                                                    <w:bottom w:val="none" w:sz="0" w:space="0" w:color="auto"/>
                                                    <w:right w:val="none" w:sz="0" w:space="0" w:color="auto"/>
                                                  </w:divBdr>
                                                  <w:divsChild>
                                                    <w:div w:id="329674040">
                                                      <w:marLeft w:val="0"/>
                                                      <w:marRight w:val="0"/>
                                                      <w:marTop w:val="0"/>
                                                      <w:marBottom w:val="0"/>
                                                      <w:divBdr>
                                                        <w:top w:val="none" w:sz="0" w:space="0" w:color="auto"/>
                                                        <w:left w:val="none" w:sz="0" w:space="0" w:color="auto"/>
                                                        <w:bottom w:val="none" w:sz="0" w:space="0" w:color="auto"/>
                                                        <w:right w:val="none" w:sz="0" w:space="0" w:color="auto"/>
                                                      </w:divBdr>
                                                      <w:divsChild>
                                                        <w:div w:id="83377293">
                                                          <w:marLeft w:val="0"/>
                                                          <w:marRight w:val="0"/>
                                                          <w:marTop w:val="0"/>
                                                          <w:marBottom w:val="0"/>
                                                          <w:divBdr>
                                                            <w:top w:val="none" w:sz="0" w:space="0" w:color="auto"/>
                                                            <w:left w:val="none" w:sz="0" w:space="0" w:color="auto"/>
                                                            <w:bottom w:val="none" w:sz="0" w:space="0" w:color="auto"/>
                                                            <w:right w:val="none" w:sz="0" w:space="0" w:color="auto"/>
                                                          </w:divBdr>
                                                          <w:divsChild>
                                                            <w:div w:id="403457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94733750">
          <w:marLeft w:val="0"/>
          <w:marRight w:val="0"/>
          <w:marTop w:val="0"/>
          <w:marBottom w:val="0"/>
          <w:divBdr>
            <w:top w:val="none" w:sz="0" w:space="0" w:color="auto"/>
            <w:left w:val="none" w:sz="0" w:space="0" w:color="auto"/>
            <w:bottom w:val="none" w:sz="0" w:space="0" w:color="auto"/>
            <w:right w:val="none" w:sz="0" w:space="0" w:color="auto"/>
          </w:divBdr>
          <w:divsChild>
            <w:div w:id="1804276835">
              <w:marLeft w:val="0"/>
              <w:marRight w:val="0"/>
              <w:marTop w:val="0"/>
              <w:marBottom w:val="0"/>
              <w:divBdr>
                <w:top w:val="none" w:sz="0" w:space="0" w:color="auto"/>
                <w:left w:val="none" w:sz="0" w:space="0" w:color="auto"/>
                <w:bottom w:val="none" w:sz="0" w:space="0" w:color="auto"/>
                <w:right w:val="none" w:sz="0" w:space="0" w:color="auto"/>
              </w:divBdr>
              <w:divsChild>
                <w:div w:id="636881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44997016">
      <w:bodyDiv w:val="1"/>
      <w:marLeft w:val="0"/>
      <w:marRight w:val="0"/>
      <w:marTop w:val="0"/>
      <w:marBottom w:val="0"/>
      <w:divBdr>
        <w:top w:val="none" w:sz="0" w:space="0" w:color="auto"/>
        <w:left w:val="none" w:sz="0" w:space="0" w:color="auto"/>
        <w:bottom w:val="none" w:sz="0" w:space="0" w:color="auto"/>
        <w:right w:val="none" w:sz="0" w:space="0" w:color="auto"/>
      </w:divBdr>
    </w:div>
    <w:div w:id="290869833">
      <w:bodyDiv w:val="1"/>
      <w:marLeft w:val="0"/>
      <w:marRight w:val="0"/>
      <w:marTop w:val="0"/>
      <w:marBottom w:val="0"/>
      <w:divBdr>
        <w:top w:val="none" w:sz="0" w:space="0" w:color="auto"/>
        <w:left w:val="none" w:sz="0" w:space="0" w:color="auto"/>
        <w:bottom w:val="none" w:sz="0" w:space="0" w:color="auto"/>
        <w:right w:val="none" w:sz="0" w:space="0" w:color="auto"/>
      </w:divBdr>
    </w:div>
    <w:div w:id="298387983">
      <w:bodyDiv w:val="1"/>
      <w:marLeft w:val="0"/>
      <w:marRight w:val="0"/>
      <w:marTop w:val="0"/>
      <w:marBottom w:val="0"/>
      <w:divBdr>
        <w:top w:val="none" w:sz="0" w:space="0" w:color="auto"/>
        <w:left w:val="none" w:sz="0" w:space="0" w:color="auto"/>
        <w:bottom w:val="none" w:sz="0" w:space="0" w:color="auto"/>
        <w:right w:val="none" w:sz="0" w:space="0" w:color="auto"/>
      </w:divBdr>
    </w:div>
    <w:div w:id="304360010">
      <w:bodyDiv w:val="1"/>
      <w:marLeft w:val="0"/>
      <w:marRight w:val="0"/>
      <w:marTop w:val="0"/>
      <w:marBottom w:val="0"/>
      <w:divBdr>
        <w:top w:val="none" w:sz="0" w:space="0" w:color="auto"/>
        <w:left w:val="none" w:sz="0" w:space="0" w:color="auto"/>
        <w:bottom w:val="none" w:sz="0" w:space="0" w:color="auto"/>
        <w:right w:val="none" w:sz="0" w:space="0" w:color="auto"/>
      </w:divBdr>
    </w:div>
    <w:div w:id="307787934">
      <w:bodyDiv w:val="1"/>
      <w:marLeft w:val="0"/>
      <w:marRight w:val="0"/>
      <w:marTop w:val="0"/>
      <w:marBottom w:val="0"/>
      <w:divBdr>
        <w:top w:val="none" w:sz="0" w:space="0" w:color="auto"/>
        <w:left w:val="none" w:sz="0" w:space="0" w:color="auto"/>
        <w:bottom w:val="none" w:sz="0" w:space="0" w:color="auto"/>
        <w:right w:val="none" w:sz="0" w:space="0" w:color="auto"/>
      </w:divBdr>
    </w:div>
    <w:div w:id="361320976">
      <w:bodyDiv w:val="1"/>
      <w:marLeft w:val="0"/>
      <w:marRight w:val="0"/>
      <w:marTop w:val="0"/>
      <w:marBottom w:val="0"/>
      <w:divBdr>
        <w:top w:val="none" w:sz="0" w:space="0" w:color="auto"/>
        <w:left w:val="none" w:sz="0" w:space="0" w:color="auto"/>
        <w:bottom w:val="none" w:sz="0" w:space="0" w:color="auto"/>
        <w:right w:val="none" w:sz="0" w:space="0" w:color="auto"/>
      </w:divBdr>
    </w:div>
    <w:div w:id="374476077">
      <w:bodyDiv w:val="1"/>
      <w:marLeft w:val="0"/>
      <w:marRight w:val="0"/>
      <w:marTop w:val="0"/>
      <w:marBottom w:val="0"/>
      <w:divBdr>
        <w:top w:val="none" w:sz="0" w:space="0" w:color="auto"/>
        <w:left w:val="none" w:sz="0" w:space="0" w:color="auto"/>
        <w:bottom w:val="none" w:sz="0" w:space="0" w:color="auto"/>
        <w:right w:val="none" w:sz="0" w:space="0" w:color="auto"/>
      </w:divBdr>
    </w:div>
    <w:div w:id="374893069">
      <w:bodyDiv w:val="1"/>
      <w:marLeft w:val="0"/>
      <w:marRight w:val="0"/>
      <w:marTop w:val="0"/>
      <w:marBottom w:val="0"/>
      <w:divBdr>
        <w:top w:val="none" w:sz="0" w:space="0" w:color="auto"/>
        <w:left w:val="none" w:sz="0" w:space="0" w:color="auto"/>
        <w:bottom w:val="none" w:sz="0" w:space="0" w:color="auto"/>
        <w:right w:val="none" w:sz="0" w:space="0" w:color="auto"/>
      </w:divBdr>
    </w:div>
    <w:div w:id="402143275">
      <w:bodyDiv w:val="1"/>
      <w:marLeft w:val="0"/>
      <w:marRight w:val="0"/>
      <w:marTop w:val="0"/>
      <w:marBottom w:val="0"/>
      <w:divBdr>
        <w:top w:val="none" w:sz="0" w:space="0" w:color="auto"/>
        <w:left w:val="none" w:sz="0" w:space="0" w:color="auto"/>
        <w:bottom w:val="none" w:sz="0" w:space="0" w:color="auto"/>
        <w:right w:val="none" w:sz="0" w:space="0" w:color="auto"/>
      </w:divBdr>
      <w:divsChild>
        <w:div w:id="1693724597">
          <w:marLeft w:val="0"/>
          <w:marRight w:val="0"/>
          <w:marTop w:val="0"/>
          <w:marBottom w:val="0"/>
          <w:divBdr>
            <w:top w:val="none" w:sz="0" w:space="0" w:color="auto"/>
            <w:left w:val="none" w:sz="0" w:space="0" w:color="auto"/>
            <w:bottom w:val="none" w:sz="0" w:space="0" w:color="auto"/>
            <w:right w:val="none" w:sz="0" w:space="0" w:color="auto"/>
          </w:divBdr>
          <w:divsChild>
            <w:div w:id="464854614">
              <w:marLeft w:val="0"/>
              <w:marRight w:val="0"/>
              <w:marTop w:val="0"/>
              <w:marBottom w:val="0"/>
              <w:divBdr>
                <w:top w:val="none" w:sz="0" w:space="0" w:color="auto"/>
                <w:left w:val="none" w:sz="0" w:space="0" w:color="auto"/>
                <w:bottom w:val="none" w:sz="0" w:space="0" w:color="auto"/>
                <w:right w:val="none" w:sz="0" w:space="0" w:color="auto"/>
              </w:divBdr>
              <w:divsChild>
                <w:div w:id="768963423">
                  <w:marLeft w:val="0"/>
                  <w:marRight w:val="0"/>
                  <w:marTop w:val="0"/>
                  <w:marBottom w:val="0"/>
                  <w:divBdr>
                    <w:top w:val="none" w:sz="0" w:space="0" w:color="auto"/>
                    <w:left w:val="none" w:sz="0" w:space="0" w:color="auto"/>
                    <w:bottom w:val="none" w:sz="0" w:space="0" w:color="auto"/>
                    <w:right w:val="none" w:sz="0" w:space="0" w:color="auto"/>
                  </w:divBdr>
                  <w:divsChild>
                    <w:div w:id="629170344">
                      <w:marLeft w:val="0"/>
                      <w:marRight w:val="0"/>
                      <w:marTop w:val="0"/>
                      <w:marBottom w:val="0"/>
                      <w:divBdr>
                        <w:top w:val="none" w:sz="0" w:space="0" w:color="auto"/>
                        <w:left w:val="none" w:sz="0" w:space="0" w:color="auto"/>
                        <w:bottom w:val="none" w:sz="0" w:space="0" w:color="auto"/>
                        <w:right w:val="none" w:sz="0" w:space="0" w:color="auto"/>
                      </w:divBdr>
                      <w:divsChild>
                        <w:div w:id="189996502">
                          <w:marLeft w:val="0"/>
                          <w:marRight w:val="0"/>
                          <w:marTop w:val="0"/>
                          <w:marBottom w:val="0"/>
                          <w:divBdr>
                            <w:top w:val="none" w:sz="0" w:space="0" w:color="auto"/>
                            <w:left w:val="none" w:sz="0" w:space="0" w:color="auto"/>
                            <w:bottom w:val="none" w:sz="0" w:space="0" w:color="auto"/>
                            <w:right w:val="none" w:sz="0" w:space="0" w:color="auto"/>
                          </w:divBdr>
                          <w:divsChild>
                            <w:div w:id="1246761962">
                              <w:marLeft w:val="0"/>
                              <w:marRight w:val="0"/>
                              <w:marTop w:val="0"/>
                              <w:marBottom w:val="0"/>
                              <w:divBdr>
                                <w:top w:val="none" w:sz="0" w:space="0" w:color="auto"/>
                                <w:left w:val="none" w:sz="0" w:space="0" w:color="auto"/>
                                <w:bottom w:val="none" w:sz="0" w:space="0" w:color="auto"/>
                                <w:right w:val="none" w:sz="0" w:space="0" w:color="auto"/>
                              </w:divBdr>
                              <w:divsChild>
                                <w:div w:id="68381178">
                                  <w:marLeft w:val="0"/>
                                  <w:marRight w:val="0"/>
                                  <w:marTop w:val="0"/>
                                  <w:marBottom w:val="0"/>
                                  <w:divBdr>
                                    <w:top w:val="none" w:sz="0" w:space="0" w:color="auto"/>
                                    <w:left w:val="none" w:sz="0" w:space="0" w:color="auto"/>
                                    <w:bottom w:val="none" w:sz="0" w:space="0" w:color="auto"/>
                                    <w:right w:val="none" w:sz="0" w:space="0" w:color="auto"/>
                                  </w:divBdr>
                                  <w:divsChild>
                                    <w:div w:id="1430734246">
                                      <w:marLeft w:val="0"/>
                                      <w:marRight w:val="0"/>
                                      <w:marTop w:val="0"/>
                                      <w:marBottom w:val="0"/>
                                      <w:divBdr>
                                        <w:top w:val="none" w:sz="0" w:space="0" w:color="auto"/>
                                        <w:left w:val="none" w:sz="0" w:space="0" w:color="auto"/>
                                        <w:bottom w:val="none" w:sz="0" w:space="0" w:color="auto"/>
                                        <w:right w:val="none" w:sz="0" w:space="0" w:color="auto"/>
                                      </w:divBdr>
                                      <w:divsChild>
                                        <w:div w:id="1295671485">
                                          <w:marLeft w:val="0"/>
                                          <w:marRight w:val="0"/>
                                          <w:marTop w:val="0"/>
                                          <w:marBottom w:val="0"/>
                                          <w:divBdr>
                                            <w:top w:val="none" w:sz="0" w:space="0" w:color="auto"/>
                                            <w:left w:val="none" w:sz="0" w:space="0" w:color="auto"/>
                                            <w:bottom w:val="none" w:sz="0" w:space="0" w:color="auto"/>
                                            <w:right w:val="none" w:sz="0" w:space="0" w:color="auto"/>
                                          </w:divBdr>
                                          <w:divsChild>
                                            <w:div w:id="930240306">
                                              <w:marLeft w:val="0"/>
                                              <w:marRight w:val="0"/>
                                              <w:marTop w:val="0"/>
                                              <w:marBottom w:val="0"/>
                                              <w:divBdr>
                                                <w:top w:val="none" w:sz="0" w:space="0" w:color="auto"/>
                                                <w:left w:val="none" w:sz="0" w:space="0" w:color="auto"/>
                                                <w:bottom w:val="none" w:sz="0" w:space="0" w:color="auto"/>
                                                <w:right w:val="none" w:sz="0" w:space="0" w:color="auto"/>
                                              </w:divBdr>
                                              <w:divsChild>
                                                <w:div w:id="1969389335">
                                                  <w:marLeft w:val="0"/>
                                                  <w:marRight w:val="0"/>
                                                  <w:marTop w:val="0"/>
                                                  <w:marBottom w:val="0"/>
                                                  <w:divBdr>
                                                    <w:top w:val="none" w:sz="0" w:space="0" w:color="auto"/>
                                                    <w:left w:val="none" w:sz="0" w:space="0" w:color="auto"/>
                                                    <w:bottom w:val="none" w:sz="0" w:space="0" w:color="auto"/>
                                                    <w:right w:val="none" w:sz="0" w:space="0" w:color="auto"/>
                                                  </w:divBdr>
                                                  <w:divsChild>
                                                    <w:div w:id="1682660999">
                                                      <w:marLeft w:val="0"/>
                                                      <w:marRight w:val="0"/>
                                                      <w:marTop w:val="0"/>
                                                      <w:marBottom w:val="0"/>
                                                      <w:divBdr>
                                                        <w:top w:val="none" w:sz="0" w:space="0" w:color="auto"/>
                                                        <w:left w:val="none" w:sz="0" w:space="0" w:color="auto"/>
                                                        <w:bottom w:val="none" w:sz="0" w:space="0" w:color="auto"/>
                                                        <w:right w:val="none" w:sz="0" w:space="0" w:color="auto"/>
                                                      </w:divBdr>
                                                      <w:divsChild>
                                                        <w:div w:id="453332733">
                                                          <w:marLeft w:val="0"/>
                                                          <w:marRight w:val="0"/>
                                                          <w:marTop w:val="0"/>
                                                          <w:marBottom w:val="0"/>
                                                          <w:divBdr>
                                                            <w:top w:val="none" w:sz="0" w:space="0" w:color="auto"/>
                                                            <w:left w:val="none" w:sz="0" w:space="0" w:color="auto"/>
                                                            <w:bottom w:val="none" w:sz="0" w:space="0" w:color="auto"/>
                                                            <w:right w:val="none" w:sz="0" w:space="0" w:color="auto"/>
                                                          </w:divBdr>
                                                          <w:divsChild>
                                                            <w:div w:id="243413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80938426">
          <w:marLeft w:val="0"/>
          <w:marRight w:val="0"/>
          <w:marTop w:val="0"/>
          <w:marBottom w:val="0"/>
          <w:divBdr>
            <w:top w:val="none" w:sz="0" w:space="0" w:color="auto"/>
            <w:left w:val="none" w:sz="0" w:space="0" w:color="auto"/>
            <w:bottom w:val="none" w:sz="0" w:space="0" w:color="auto"/>
            <w:right w:val="none" w:sz="0" w:space="0" w:color="auto"/>
          </w:divBdr>
          <w:divsChild>
            <w:div w:id="1578204891">
              <w:marLeft w:val="0"/>
              <w:marRight w:val="0"/>
              <w:marTop w:val="0"/>
              <w:marBottom w:val="0"/>
              <w:divBdr>
                <w:top w:val="none" w:sz="0" w:space="0" w:color="auto"/>
                <w:left w:val="none" w:sz="0" w:space="0" w:color="auto"/>
                <w:bottom w:val="none" w:sz="0" w:space="0" w:color="auto"/>
                <w:right w:val="none" w:sz="0" w:space="0" w:color="auto"/>
              </w:divBdr>
              <w:divsChild>
                <w:div w:id="12309221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885873">
      <w:bodyDiv w:val="1"/>
      <w:marLeft w:val="0"/>
      <w:marRight w:val="0"/>
      <w:marTop w:val="0"/>
      <w:marBottom w:val="0"/>
      <w:divBdr>
        <w:top w:val="none" w:sz="0" w:space="0" w:color="auto"/>
        <w:left w:val="none" w:sz="0" w:space="0" w:color="auto"/>
        <w:bottom w:val="none" w:sz="0" w:space="0" w:color="auto"/>
        <w:right w:val="none" w:sz="0" w:space="0" w:color="auto"/>
      </w:divBdr>
    </w:div>
    <w:div w:id="412552639">
      <w:bodyDiv w:val="1"/>
      <w:marLeft w:val="0"/>
      <w:marRight w:val="0"/>
      <w:marTop w:val="0"/>
      <w:marBottom w:val="0"/>
      <w:divBdr>
        <w:top w:val="none" w:sz="0" w:space="0" w:color="auto"/>
        <w:left w:val="none" w:sz="0" w:space="0" w:color="auto"/>
        <w:bottom w:val="none" w:sz="0" w:space="0" w:color="auto"/>
        <w:right w:val="none" w:sz="0" w:space="0" w:color="auto"/>
      </w:divBdr>
    </w:div>
    <w:div w:id="413433672">
      <w:bodyDiv w:val="1"/>
      <w:marLeft w:val="0"/>
      <w:marRight w:val="0"/>
      <w:marTop w:val="0"/>
      <w:marBottom w:val="0"/>
      <w:divBdr>
        <w:top w:val="none" w:sz="0" w:space="0" w:color="auto"/>
        <w:left w:val="none" w:sz="0" w:space="0" w:color="auto"/>
        <w:bottom w:val="none" w:sz="0" w:space="0" w:color="auto"/>
        <w:right w:val="none" w:sz="0" w:space="0" w:color="auto"/>
      </w:divBdr>
    </w:div>
    <w:div w:id="420105026">
      <w:bodyDiv w:val="1"/>
      <w:marLeft w:val="0"/>
      <w:marRight w:val="0"/>
      <w:marTop w:val="0"/>
      <w:marBottom w:val="0"/>
      <w:divBdr>
        <w:top w:val="none" w:sz="0" w:space="0" w:color="auto"/>
        <w:left w:val="none" w:sz="0" w:space="0" w:color="auto"/>
        <w:bottom w:val="none" w:sz="0" w:space="0" w:color="auto"/>
        <w:right w:val="none" w:sz="0" w:space="0" w:color="auto"/>
      </w:divBdr>
    </w:div>
    <w:div w:id="421296809">
      <w:bodyDiv w:val="1"/>
      <w:marLeft w:val="0"/>
      <w:marRight w:val="0"/>
      <w:marTop w:val="0"/>
      <w:marBottom w:val="0"/>
      <w:divBdr>
        <w:top w:val="none" w:sz="0" w:space="0" w:color="auto"/>
        <w:left w:val="none" w:sz="0" w:space="0" w:color="auto"/>
        <w:bottom w:val="none" w:sz="0" w:space="0" w:color="auto"/>
        <w:right w:val="none" w:sz="0" w:space="0" w:color="auto"/>
      </w:divBdr>
    </w:div>
    <w:div w:id="432433602">
      <w:bodyDiv w:val="1"/>
      <w:marLeft w:val="0"/>
      <w:marRight w:val="0"/>
      <w:marTop w:val="0"/>
      <w:marBottom w:val="0"/>
      <w:divBdr>
        <w:top w:val="none" w:sz="0" w:space="0" w:color="auto"/>
        <w:left w:val="none" w:sz="0" w:space="0" w:color="auto"/>
        <w:bottom w:val="none" w:sz="0" w:space="0" w:color="auto"/>
        <w:right w:val="none" w:sz="0" w:space="0" w:color="auto"/>
      </w:divBdr>
      <w:divsChild>
        <w:div w:id="716710351">
          <w:marLeft w:val="0"/>
          <w:marRight w:val="0"/>
          <w:marTop w:val="0"/>
          <w:marBottom w:val="0"/>
          <w:divBdr>
            <w:top w:val="none" w:sz="0" w:space="0" w:color="auto"/>
            <w:left w:val="none" w:sz="0" w:space="0" w:color="auto"/>
            <w:bottom w:val="none" w:sz="0" w:space="0" w:color="auto"/>
            <w:right w:val="none" w:sz="0" w:space="0" w:color="auto"/>
          </w:divBdr>
          <w:divsChild>
            <w:div w:id="1751003240">
              <w:marLeft w:val="0"/>
              <w:marRight w:val="0"/>
              <w:marTop w:val="0"/>
              <w:marBottom w:val="0"/>
              <w:divBdr>
                <w:top w:val="none" w:sz="0" w:space="0" w:color="auto"/>
                <w:left w:val="none" w:sz="0" w:space="0" w:color="auto"/>
                <w:bottom w:val="none" w:sz="0" w:space="0" w:color="auto"/>
                <w:right w:val="none" w:sz="0" w:space="0" w:color="auto"/>
              </w:divBdr>
              <w:divsChild>
                <w:div w:id="536553861">
                  <w:marLeft w:val="0"/>
                  <w:marRight w:val="0"/>
                  <w:marTop w:val="0"/>
                  <w:marBottom w:val="0"/>
                  <w:divBdr>
                    <w:top w:val="none" w:sz="0" w:space="0" w:color="auto"/>
                    <w:left w:val="none" w:sz="0" w:space="0" w:color="auto"/>
                    <w:bottom w:val="none" w:sz="0" w:space="0" w:color="auto"/>
                    <w:right w:val="none" w:sz="0" w:space="0" w:color="auto"/>
                  </w:divBdr>
                  <w:divsChild>
                    <w:div w:id="1563441093">
                      <w:marLeft w:val="0"/>
                      <w:marRight w:val="0"/>
                      <w:marTop w:val="0"/>
                      <w:marBottom w:val="0"/>
                      <w:divBdr>
                        <w:top w:val="none" w:sz="0" w:space="0" w:color="auto"/>
                        <w:left w:val="none" w:sz="0" w:space="0" w:color="auto"/>
                        <w:bottom w:val="none" w:sz="0" w:space="0" w:color="auto"/>
                        <w:right w:val="none" w:sz="0" w:space="0" w:color="auto"/>
                      </w:divBdr>
                      <w:divsChild>
                        <w:div w:id="79060047">
                          <w:marLeft w:val="0"/>
                          <w:marRight w:val="0"/>
                          <w:marTop w:val="0"/>
                          <w:marBottom w:val="0"/>
                          <w:divBdr>
                            <w:top w:val="none" w:sz="0" w:space="0" w:color="auto"/>
                            <w:left w:val="none" w:sz="0" w:space="0" w:color="auto"/>
                            <w:bottom w:val="none" w:sz="0" w:space="0" w:color="auto"/>
                            <w:right w:val="none" w:sz="0" w:space="0" w:color="auto"/>
                          </w:divBdr>
                          <w:divsChild>
                            <w:div w:id="1303459066">
                              <w:marLeft w:val="0"/>
                              <w:marRight w:val="0"/>
                              <w:marTop w:val="0"/>
                              <w:marBottom w:val="0"/>
                              <w:divBdr>
                                <w:top w:val="none" w:sz="0" w:space="0" w:color="auto"/>
                                <w:left w:val="none" w:sz="0" w:space="0" w:color="auto"/>
                                <w:bottom w:val="none" w:sz="0" w:space="0" w:color="auto"/>
                                <w:right w:val="none" w:sz="0" w:space="0" w:color="auto"/>
                              </w:divBdr>
                              <w:divsChild>
                                <w:div w:id="2131315335">
                                  <w:marLeft w:val="0"/>
                                  <w:marRight w:val="0"/>
                                  <w:marTop w:val="0"/>
                                  <w:marBottom w:val="0"/>
                                  <w:divBdr>
                                    <w:top w:val="none" w:sz="0" w:space="0" w:color="auto"/>
                                    <w:left w:val="none" w:sz="0" w:space="0" w:color="auto"/>
                                    <w:bottom w:val="none" w:sz="0" w:space="0" w:color="auto"/>
                                    <w:right w:val="none" w:sz="0" w:space="0" w:color="auto"/>
                                  </w:divBdr>
                                  <w:divsChild>
                                    <w:div w:id="2139957367">
                                      <w:marLeft w:val="0"/>
                                      <w:marRight w:val="0"/>
                                      <w:marTop w:val="0"/>
                                      <w:marBottom w:val="0"/>
                                      <w:divBdr>
                                        <w:top w:val="none" w:sz="0" w:space="0" w:color="auto"/>
                                        <w:left w:val="none" w:sz="0" w:space="0" w:color="auto"/>
                                        <w:bottom w:val="none" w:sz="0" w:space="0" w:color="auto"/>
                                        <w:right w:val="none" w:sz="0" w:space="0" w:color="auto"/>
                                      </w:divBdr>
                                      <w:divsChild>
                                        <w:div w:id="793715004">
                                          <w:marLeft w:val="0"/>
                                          <w:marRight w:val="0"/>
                                          <w:marTop w:val="0"/>
                                          <w:marBottom w:val="0"/>
                                          <w:divBdr>
                                            <w:top w:val="none" w:sz="0" w:space="0" w:color="auto"/>
                                            <w:left w:val="none" w:sz="0" w:space="0" w:color="auto"/>
                                            <w:bottom w:val="none" w:sz="0" w:space="0" w:color="auto"/>
                                            <w:right w:val="none" w:sz="0" w:space="0" w:color="auto"/>
                                          </w:divBdr>
                                          <w:divsChild>
                                            <w:div w:id="1123033405">
                                              <w:marLeft w:val="0"/>
                                              <w:marRight w:val="0"/>
                                              <w:marTop w:val="0"/>
                                              <w:marBottom w:val="0"/>
                                              <w:divBdr>
                                                <w:top w:val="none" w:sz="0" w:space="0" w:color="auto"/>
                                                <w:left w:val="none" w:sz="0" w:space="0" w:color="auto"/>
                                                <w:bottom w:val="none" w:sz="0" w:space="0" w:color="auto"/>
                                                <w:right w:val="none" w:sz="0" w:space="0" w:color="auto"/>
                                              </w:divBdr>
                                              <w:divsChild>
                                                <w:div w:id="327711227">
                                                  <w:marLeft w:val="0"/>
                                                  <w:marRight w:val="0"/>
                                                  <w:marTop w:val="0"/>
                                                  <w:marBottom w:val="0"/>
                                                  <w:divBdr>
                                                    <w:top w:val="none" w:sz="0" w:space="0" w:color="auto"/>
                                                    <w:left w:val="none" w:sz="0" w:space="0" w:color="auto"/>
                                                    <w:bottom w:val="none" w:sz="0" w:space="0" w:color="auto"/>
                                                    <w:right w:val="none" w:sz="0" w:space="0" w:color="auto"/>
                                                  </w:divBdr>
                                                  <w:divsChild>
                                                    <w:div w:id="596401509">
                                                      <w:marLeft w:val="0"/>
                                                      <w:marRight w:val="0"/>
                                                      <w:marTop w:val="0"/>
                                                      <w:marBottom w:val="0"/>
                                                      <w:divBdr>
                                                        <w:top w:val="none" w:sz="0" w:space="0" w:color="auto"/>
                                                        <w:left w:val="none" w:sz="0" w:space="0" w:color="auto"/>
                                                        <w:bottom w:val="none" w:sz="0" w:space="0" w:color="auto"/>
                                                        <w:right w:val="none" w:sz="0" w:space="0" w:color="auto"/>
                                                      </w:divBdr>
                                                      <w:divsChild>
                                                        <w:div w:id="99878616">
                                                          <w:marLeft w:val="0"/>
                                                          <w:marRight w:val="0"/>
                                                          <w:marTop w:val="0"/>
                                                          <w:marBottom w:val="0"/>
                                                          <w:divBdr>
                                                            <w:top w:val="none" w:sz="0" w:space="0" w:color="auto"/>
                                                            <w:left w:val="none" w:sz="0" w:space="0" w:color="auto"/>
                                                            <w:bottom w:val="none" w:sz="0" w:space="0" w:color="auto"/>
                                                            <w:right w:val="none" w:sz="0" w:space="0" w:color="auto"/>
                                                          </w:divBdr>
                                                          <w:divsChild>
                                                            <w:div w:id="972054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520320386">
          <w:marLeft w:val="0"/>
          <w:marRight w:val="0"/>
          <w:marTop w:val="0"/>
          <w:marBottom w:val="0"/>
          <w:divBdr>
            <w:top w:val="none" w:sz="0" w:space="0" w:color="auto"/>
            <w:left w:val="none" w:sz="0" w:space="0" w:color="auto"/>
            <w:bottom w:val="none" w:sz="0" w:space="0" w:color="auto"/>
            <w:right w:val="none" w:sz="0" w:space="0" w:color="auto"/>
          </w:divBdr>
          <w:divsChild>
            <w:div w:id="1233076156">
              <w:marLeft w:val="0"/>
              <w:marRight w:val="0"/>
              <w:marTop w:val="0"/>
              <w:marBottom w:val="0"/>
              <w:divBdr>
                <w:top w:val="none" w:sz="0" w:space="0" w:color="auto"/>
                <w:left w:val="none" w:sz="0" w:space="0" w:color="auto"/>
                <w:bottom w:val="none" w:sz="0" w:space="0" w:color="auto"/>
                <w:right w:val="none" w:sz="0" w:space="0" w:color="auto"/>
              </w:divBdr>
              <w:divsChild>
                <w:div w:id="273950561">
                  <w:marLeft w:val="0"/>
                  <w:marRight w:val="0"/>
                  <w:marTop w:val="0"/>
                  <w:marBottom w:val="0"/>
                  <w:divBdr>
                    <w:top w:val="none" w:sz="0" w:space="0" w:color="auto"/>
                    <w:left w:val="none" w:sz="0" w:space="0" w:color="auto"/>
                    <w:bottom w:val="none" w:sz="0" w:space="0" w:color="auto"/>
                    <w:right w:val="none" w:sz="0" w:space="0" w:color="auto"/>
                  </w:divBdr>
                  <w:divsChild>
                    <w:div w:id="1374039557">
                      <w:marLeft w:val="0"/>
                      <w:marRight w:val="0"/>
                      <w:marTop w:val="0"/>
                      <w:marBottom w:val="0"/>
                      <w:divBdr>
                        <w:top w:val="none" w:sz="0" w:space="0" w:color="auto"/>
                        <w:left w:val="none" w:sz="0" w:space="0" w:color="auto"/>
                        <w:bottom w:val="none" w:sz="0" w:space="0" w:color="auto"/>
                        <w:right w:val="none" w:sz="0" w:space="0" w:color="auto"/>
                      </w:divBdr>
                      <w:divsChild>
                        <w:div w:id="1264847384">
                          <w:marLeft w:val="0"/>
                          <w:marRight w:val="0"/>
                          <w:marTop w:val="0"/>
                          <w:marBottom w:val="0"/>
                          <w:divBdr>
                            <w:top w:val="none" w:sz="0" w:space="0" w:color="auto"/>
                            <w:left w:val="none" w:sz="0" w:space="0" w:color="auto"/>
                            <w:bottom w:val="none" w:sz="0" w:space="0" w:color="auto"/>
                            <w:right w:val="none" w:sz="0" w:space="0" w:color="auto"/>
                          </w:divBdr>
                          <w:divsChild>
                            <w:div w:id="246889611">
                              <w:marLeft w:val="0"/>
                              <w:marRight w:val="0"/>
                              <w:marTop w:val="0"/>
                              <w:marBottom w:val="0"/>
                              <w:divBdr>
                                <w:top w:val="none" w:sz="0" w:space="0" w:color="auto"/>
                                <w:left w:val="none" w:sz="0" w:space="0" w:color="auto"/>
                                <w:bottom w:val="none" w:sz="0" w:space="0" w:color="auto"/>
                                <w:right w:val="none" w:sz="0" w:space="0" w:color="auto"/>
                              </w:divBdr>
                              <w:divsChild>
                                <w:div w:id="1759987157">
                                  <w:marLeft w:val="0"/>
                                  <w:marRight w:val="0"/>
                                  <w:marTop w:val="0"/>
                                  <w:marBottom w:val="0"/>
                                  <w:divBdr>
                                    <w:top w:val="none" w:sz="0" w:space="0" w:color="auto"/>
                                    <w:left w:val="none" w:sz="0" w:space="0" w:color="auto"/>
                                    <w:bottom w:val="none" w:sz="0" w:space="0" w:color="auto"/>
                                    <w:right w:val="none" w:sz="0" w:space="0" w:color="auto"/>
                                  </w:divBdr>
                                  <w:divsChild>
                                    <w:div w:id="1339500556">
                                      <w:marLeft w:val="0"/>
                                      <w:marRight w:val="0"/>
                                      <w:marTop w:val="0"/>
                                      <w:marBottom w:val="0"/>
                                      <w:divBdr>
                                        <w:top w:val="none" w:sz="0" w:space="0" w:color="auto"/>
                                        <w:left w:val="none" w:sz="0" w:space="0" w:color="auto"/>
                                        <w:bottom w:val="none" w:sz="0" w:space="0" w:color="auto"/>
                                        <w:right w:val="none" w:sz="0" w:space="0" w:color="auto"/>
                                      </w:divBdr>
                                      <w:divsChild>
                                        <w:div w:id="1365593983">
                                          <w:marLeft w:val="0"/>
                                          <w:marRight w:val="0"/>
                                          <w:marTop w:val="0"/>
                                          <w:marBottom w:val="0"/>
                                          <w:divBdr>
                                            <w:top w:val="none" w:sz="0" w:space="0" w:color="auto"/>
                                            <w:left w:val="none" w:sz="0" w:space="0" w:color="auto"/>
                                            <w:bottom w:val="none" w:sz="0" w:space="0" w:color="auto"/>
                                            <w:right w:val="none" w:sz="0" w:space="0" w:color="auto"/>
                                          </w:divBdr>
                                          <w:divsChild>
                                            <w:div w:id="248125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076992">
      <w:bodyDiv w:val="1"/>
      <w:marLeft w:val="0"/>
      <w:marRight w:val="0"/>
      <w:marTop w:val="0"/>
      <w:marBottom w:val="0"/>
      <w:divBdr>
        <w:top w:val="none" w:sz="0" w:space="0" w:color="auto"/>
        <w:left w:val="none" w:sz="0" w:space="0" w:color="auto"/>
        <w:bottom w:val="none" w:sz="0" w:space="0" w:color="auto"/>
        <w:right w:val="none" w:sz="0" w:space="0" w:color="auto"/>
      </w:divBdr>
    </w:div>
    <w:div w:id="482161368">
      <w:bodyDiv w:val="1"/>
      <w:marLeft w:val="0"/>
      <w:marRight w:val="0"/>
      <w:marTop w:val="0"/>
      <w:marBottom w:val="0"/>
      <w:divBdr>
        <w:top w:val="none" w:sz="0" w:space="0" w:color="auto"/>
        <w:left w:val="none" w:sz="0" w:space="0" w:color="auto"/>
        <w:bottom w:val="none" w:sz="0" w:space="0" w:color="auto"/>
        <w:right w:val="none" w:sz="0" w:space="0" w:color="auto"/>
      </w:divBdr>
    </w:div>
    <w:div w:id="484513582">
      <w:bodyDiv w:val="1"/>
      <w:marLeft w:val="0"/>
      <w:marRight w:val="0"/>
      <w:marTop w:val="0"/>
      <w:marBottom w:val="0"/>
      <w:divBdr>
        <w:top w:val="none" w:sz="0" w:space="0" w:color="auto"/>
        <w:left w:val="none" w:sz="0" w:space="0" w:color="auto"/>
        <w:bottom w:val="none" w:sz="0" w:space="0" w:color="auto"/>
        <w:right w:val="none" w:sz="0" w:space="0" w:color="auto"/>
      </w:divBdr>
    </w:div>
    <w:div w:id="502934664">
      <w:bodyDiv w:val="1"/>
      <w:marLeft w:val="0"/>
      <w:marRight w:val="0"/>
      <w:marTop w:val="0"/>
      <w:marBottom w:val="0"/>
      <w:divBdr>
        <w:top w:val="none" w:sz="0" w:space="0" w:color="auto"/>
        <w:left w:val="none" w:sz="0" w:space="0" w:color="auto"/>
        <w:bottom w:val="none" w:sz="0" w:space="0" w:color="auto"/>
        <w:right w:val="none" w:sz="0" w:space="0" w:color="auto"/>
      </w:divBdr>
    </w:div>
    <w:div w:id="505747146">
      <w:bodyDiv w:val="1"/>
      <w:marLeft w:val="0"/>
      <w:marRight w:val="0"/>
      <w:marTop w:val="0"/>
      <w:marBottom w:val="0"/>
      <w:divBdr>
        <w:top w:val="none" w:sz="0" w:space="0" w:color="auto"/>
        <w:left w:val="none" w:sz="0" w:space="0" w:color="auto"/>
        <w:bottom w:val="none" w:sz="0" w:space="0" w:color="auto"/>
        <w:right w:val="none" w:sz="0" w:space="0" w:color="auto"/>
      </w:divBdr>
    </w:div>
    <w:div w:id="511070135">
      <w:bodyDiv w:val="1"/>
      <w:marLeft w:val="0"/>
      <w:marRight w:val="0"/>
      <w:marTop w:val="0"/>
      <w:marBottom w:val="0"/>
      <w:divBdr>
        <w:top w:val="none" w:sz="0" w:space="0" w:color="auto"/>
        <w:left w:val="none" w:sz="0" w:space="0" w:color="auto"/>
        <w:bottom w:val="none" w:sz="0" w:space="0" w:color="auto"/>
        <w:right w:val="none" w:sz="0" w:space="0" w:color="auto"/>
      </w:divBdr>
    </w:div>
    <w:div w:id="530844498">
      <w:bodyDiv w:val="1"/>
      <w:marLeft w:val="0"/>
      <w:marRight w:val="0"/>
      <w:marTop w:val="0"/>
      <w:marBottom w:val="0"/>
      <w:divBdr>
        <w:top w:val="none" w:sz="0" w:space="0" w:color="auto"/>
        <w:left w:val="none" w:sz="0" w:space="0" w:color="auto"/>
        <w:bottom w:val="none" w:sz="0" w:space="0" w:color="auto"/>
        <w:right w:val="none" w:sz="0" w:space="0" w:color="auto"/>
      </w:divBdr>
    </w:div>
    <w:div w:id="549922126">
      <w:bodyDiv w:val="1"/>
      <w:marLeft w:val="0"/>
      <w:marRight w:val="0"/>
      <w:marTop w:val="0"/>
      <w:marBottom w:val="0"/>
      <w:divBdr>
        <w:top w:val="none" w:sz="0" w:space="0" w:color="auto"/>
        <w:left w:val="none" w:sz="0" w:space="0" w:color="auto"/>
        <w:bottom w:val="none" w:sz="0" w:space="0" w:color="auto"/>
        <w:right w:val="none" w:sz="0" w:space="0" w:color="auto"/>
      </w:divBdr>
    </w:div>
    <w:div w:id="570042918">
      <w:bodyDiv w:val="1"/>
      <w:marLeft w:val="0"/>
      <w:marRight w:val="0"/>
      <w:marTop w:val="0"/>
      <w:marBottom w:val="0"/>
      <w:divBdr>
        <w:top w:val="none" w:sz="0" w:space="0" w:color="auto"/>
        <w:left w:val="none" w:sz="0" w:space="0" w:color="auto"/>
        <w:bottom w:val="none" w:sz="0" w:space="0" w:color="auto"/>
        <w:right w:val="none" w:sz="0" w:space="0" w:color="auto"/>
      </w:divBdr>
    </w:div>
    <w:div w:id="575288650">
      <w:bodyDiv w:val="1"/>
      <w:marLeft w:val="0"/>
      <w:marRight w:val="0"/>
      <w:marTop w:val="0"/>
      <w:marBottom w:val="0"/>
      <w:divBdr>
        <w:top w:val="none" w:sz="0" w:space="0" w:color="auto"/>
        <w:left w:val="none" w:sz="0" w:space="0" w:color="auto"/>
        <w:bottom w:val="none" w:sz="0" w:space="0" w:color="auto"/>
        <w:right w:val="none" w:sz="0" w:space="0" w:color="auto"/>
      </w:divBdr>
    </w:div>
    <w:div w:id="589698846">
      <w:bodyDiv w:val="1"/>
      <w:marLeft w:val="0"/>
      <w:marRight w:val="0"/>
      <w:marTop w:val="0"/>
      <w:marBottom w:val="0"/>
      <w:divBdr>
        <w:top w:val="none" w:sz="0" w:space="0" w:color="auto"/>
        <w:left w:val="none" w:sz="0" w:space="0" w:color="auto"/>
        <w:bottom w:val="none" w:sz="0" w:space="0" w:color="auto"/>
        <w:right w:val="none" w:sz="0" w:space="0" w:color="auto"/>
      </w:divBdr>
    </w:div>
    <w:div w:id="591084761">
      <w:bodyDiv w:val="1"/>
      <w:marLeft w:val="0"/>
      <w:marRight w:val="0"/>
      <w:marTop w:val="0"/>
      <w:marBottom w:val="0"/>
      <w:divBdr>
        <w:top w:val="none" w:sz="0" w:space="0" w:color="auto"/>
        <w:left w:val="none" w:sz="0" w:space="0" w:color="auto"/>
        <w:bottom w:val="none" w:sz="0" w:space="0" w:color="auto"/>
        <w:right w:val="none" w:sz="0" w:space="0" w:color="auto"/>
      </w:divBdr>
    </w:div>
    <w:div w:id="612640162">
      <w:bodyDiv w:val="1"/>
      <w:marLeft w:val="0"/>
      <w:marRight w:val="0"/>
      <w:marTop w:val="0"/>
      <w:marBottom w:val="0"/>
      <w:divBdr>
        <w:top w:val="none" w:sz="0" w:space="0" w:color="auto"/>
        <w:left w:val="none" w:sz="0" w:space="0" w:color="auto"/>
        <w:bottom w:val="none" w:sz="0" w:space="0" w:color="auto"/>
        <w:right w:val="none" w:sz="0" w:space="0" w:color="auto"/>
      </w:divBdr>
    </w:div>
    <w:div w:id="615020912">
      <w:bodyDiv w:val="1"/>
      <w:marLeft w:val="0"/>
      <w:marRight w:val="0"/>
      <w:marTop w:val="0"/>
      <w:marBottom w:val="0"/>
      <w:divBdr>
        <w:top w:val="none" w:sz="0" w:space="0" w:color="auto"/>
        <w:left w:val="none" w:sz="0" w:space="0" w:color="auto"/>
        <w:bottom w:val="none" w:sz="0" w:space="0" w:color="auto"/>
        <w:right w:val="none" w:sz="0" w:space="0" w:color="auto"/>
      </w:divBdr>
    </w:div>
    <w:div w:id="618876562">
      <w:bodyDiv w:val="1"/>
      <w:marLeft w:val="0"/>
      <w:marRight w:val="0"/>
      <w:marTop w:val="0"/>
      <w:marBottom w:val="0"/>
      <w:divBdr>
        <w:top w:val="none" w:sz="0" w:space="0" w:color="auto"/>
        <w:left w:val="none" w:sz="0" w:space="0" w:color="auto"/>
        <w:bottom w:val="none" w:sz="0" w:space="0" w:color="auto"/>
        <w:right w:val="none" w:sz="0" w:space="0" w:color="auto"/>
      </w:divBdr>
      <w:divsChild>
        <w:div w:id="765730287">
          <w:marLeft w:val="0"/>
          <w:marRight w:val="0"/>
          <w:marTop w:val="0"/>
          <w:marBottom w:val="0"/>
          <w:divBdr>
            <w:top w:val="none" w:sz="0" w:space="0" w:color="auto"/>
            <w:left w:val="none" w:sz="0" w:space="0" w:color="auto"/>
            <w:bottom w:val="none" w:sz="0" w:space="0" w:color="auto"/>
            <w:right w:val="none" w:sz="0" w:space="0" w:color="auto"/>
          </w:divBdr>
          <w:divsChild>
            <w:div w:id="371728994">
              <w:marLeft w:val="0"/>
              <w:marRight w:val="0"/>
              <w:marTop w:val="0"/>
              <w:marBottom w:val="0"/>
              <w:divBdr>
                <w:top w:val="none" w:sz="0" w:space="0" w:color="auto"/>
                <w:left w:val="none" w:sz="0" w:space="0" w:color="auto"/>
                <w:bottom w:val="none" w:sz="0" w:space="0" w:color="auto"/>
                <w:right w:val="none" w:sz="0" w:space="0" w:color="auto"/>
              </w:divBdr>
              <w:divsChild>
                <w:div w:id="351958655">
                  <w:marLeft w:val="0"/>
                  <w:marRight w:val="0"/>
                  <w:marTop w:val="0"/>
                  <w:marBottom w:val="0"/>
                  <w:divBdr>
                    <w:top w:val="none" w:sz="0" w:space="0" w:color="auto"/>
                    <w:left w:val="none" w:sz="0" w:space="0" w:color="auto"/>
                    <w:bottom w:val="none" w:sz="0" w:space="0" w:color="auto"/>
                    <w:right w:val="none" w:sz="0" w:space="0" w:color="auto"/>
                  </w:divBdr>
                  <w:divsChild>
                    <w:div w:id="193468068">
                      <w:marLeft w:val="0"/>
                      <w:marRight w:val="0"/>
                      <w:marTop w:val="0"/>
                      <w:marBottom w:val="0"/>
                      <w:divBdr>
                        <w:top w:val="none" w:sz="0" w:space="0" w:color="auto"/>
                        <w:left w:val="none" w:sz="0" w:space="0" w:color="auto"/>
                        <w:bottom w:val="none" w:sz="0" w:space="0" w:color="auto"/>
                        <w:right w:val="none" w:sz="0" w:space="0" w:color="auto"/>
                      </w:divBdr>
                      <w:divsChild>
                        <w:div w:id="1997806854">
                          <w:marLeft w:val="0"/>
                          <w:marRight w:val="0"/>
                          <w:marTop w:val="0"/>
                          <w:marBottom w:val="0"/>
                          <w:divBdr>
                            <w:top w:val="none" w:sz="0" w:space="0" w:color="auto"/>
                            <w:left w:val="none" w:sz="0" w:space="0" w:color="auto"/>
                            <w:bottom w:val="none" w:sz="0" w:space="0" w:color="auto"/>
                            <w:right w:val="none" w:sz="0" w:space="0" w:color="auto"/>
                          </w:divBdr>
                          <w:divsChild>
                            <w:div w:id="1117872545">
                              <w:marLeft w:val="0"/>
                              <w:marRight w:val="0"/>
                              <w:marTop w:val="0"/>
                              <w:marBottom w:val="0"/>
                              <w:divBdr>
                                <w:top w:val="none" w:sz="0" w:space="0" w:color="auto"/>
                                <w:left w:val="none" w:sz="0" w:space="0" w:color="auto"/>
                                <w:bottom w:val="none" w:sz="0" w:space="0" w:color="auto"/>
                                <w:right w:val="none" w:sz="0" w:space="0" w:color="auto"/>
                              </w:divBdr>
                              <w:divsChild>
                                <w:div w:id="1681077784">
                                  <w:marLeft w:val="0"/>
                                  <w:marRight w:val="0"/>
                                  <w:marTop w:val="0"/>
                                  <w:marBottom w:val="0"/>
                                  <w:divBdr>
                                    <w:top w:val="none" w:sz="0" w:space="0" w:color="auto"/>
                                    <w:left w:val="none" w:sz="0" w:space="0" w:color="auto"/>
                                    <w:bottom w:val="none" w:sz="0" w:space="0" w:color="auto"/>
                                    <w:right w:val="none" w:sz="0" w:space="0" w:color="auto"/>
                                  </w:divBdr>
                                  <w:divsChild>
                                    <w:div w:id="1676611234">
                                      <w:marLeft w:val="0"/>
                                      <w:marRight w:val="0"/>
                                      <w:marTop w:val="0"/>
                                      <w:marBottom w:val="0"/>
                                      <w:divBdr>
                                        <w:top w:val="none" w:sz="0" w:space="0" w:color="auto"/>
                                        <w:left w:val="none" w:sz="0" w:space="0" w:color="auto"/>
                                        <w:bottom w:val="none" w:sz="0" w:space="0" w:color="auto"/>
                                        <w:right w:val="none" w:sz="0" w:space="0" w:color="auto"/>
                                      </w:divBdr>
                                      <w:divsChild>
                                        <w:div w:id="1528788069">
                                          <w:marLeft w:val="0"/>
                                          <w:marRight w:val="0"/>
                                          <w:marTop w:val="0"/>
                                          <w:marBottom w:val="0"/>
                                          <w:divBdr>
                                            <w:top w:val="none" w:sz="0" w:space="0" w:color="auto"/>
                                            <w:left w:val="none" w:sz="0" w:space="0" w:color="auto"/>
                                            <w:bottom w:val="none" w:sz="0" w:space="0" w:color="auto"/>
                                            <w:right w:val="none" w:sz="0" w:space="0" w:color="auto"/>
                                          </w:divBdr>
                                          <w:divsChild>
                                            <w:div w:id="1159078266">
                                              <w:marLeft w:val="0"/>
                                              <w:marRight w:val="0"/>
                                              <w:marTop w:val="0"/>
                                              <w:marBottom w:val="0"/>
                                              <w:divBdr>
                                                <w:top w:val="none" w:sz="0" w:space="0" w:color="auto"/>
                                                <w:left w:val="none" w:sz="0" w:space="0" w:color="auto"/>
                                                <w:bottom w:val="none" w:sz="0" w:space="0" w:color="auto"/>
                                                <w:right w:val="none" w:sz="0" w:space="0" w:color="auto"/>
                                              </w:divBdr>
                                              <w:divsChild>
                                                <w:div w:id="1074742622">
                                                  <w:marLeft w:val="0"/>
                                                  <w:marRight w:val="0"/>
                                                  <w:marTop w:val="0"/>
                                                  <w:marBottom w:val="0"/>
                                                  <w:divBdr>
                                                    <w:top w:val="none" w:sz="0" w:space="0" w:color="auto"/>
                                                    <w:left w:val="none" w:sz="0" w:space="0" w:color="auto"/>
                                                    <w:bottom w:val="none" w:sz="0" w:space="0" w:color="auto"/>
                                                    <w:right w:val="none" w:sz="0" w:space="0" w:color="auto"/>
                                                  </w:divBdr>
                                                  <w:divsChild>
                                                    <w:div w:id="467599575">
                                                      <w:marLeft w:val="0"/>
                                                      <w:marRight w:val="0"/>
                                                      <w:marTop w:val="0"/>
                                                      <w:marBottom w:val="0"/>
                                                      <w:divBdr>
                                                        <w:top w:val="none" w:sz="0" w:space="0" w:color="auto"/>
                                                        <w:left w:val="none" w:sz="0" w:space="0" w:color="auto"/>
                                                        <w:bottom w:val="none" w:sz="0" w:space="0" w:color="auto"/>
                                                        <w:right w:val="none" w:sz="0" w:space="0" w:color="auto"/>
                                                      </w:divBdr>
                                                      <w:divsChild>
                                                        <w:div w:id="1552375298">
                                                          <w:marLeft w:val="0"/>
                                                          <w:marRight w:val="0"/>
                                                          <w:marTop w:val="0"/>
                                                          <w:marBottom w:val="0"/>
                                                          <w:divBdr>
                                                            <w:top w:val="none" w:sz="0" w:space="0" w:color="auto"/>
                                                            <w:left w:val="none" w:sz="0" w:space="0" w:color="auto"/>
                                                            <w:bottom w:val="none" w:sz="0" w:space="0" w:color="auto"/>
                                                            <w:right w:val="none" w:sz="0" w:space="0" w:color="auto"/>
                                                          </w:divBdr>
                                                          <w:divsChild>
                                                            <w:div w:id="158276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089614649">
          <w:marLeft w:val="0"/>
          <w:marRight w:val="0"/>
          <w:marTop w:val="0"/>
          <w:marBottom w:val="0"/>
          <w:divBdr>
            <w:top w:val="none" w:sz="0" w:space="0" w:color="auto"/>
            <w:left w:val="none" w:sz="0" w:space="0" w:color="auto"/>
            <w:bottom w:val="none" w:sz="0" w:space="0" w:color="auto"/>
            <w:right w:val="none" w:sz="0" w:space="0" w:color="auto"/>
          </w:divBdr>
          <w:divsChild>
            <w:div w:id="272246024">
              <w:marLeft w:val="0"/>
              <w:marRight w:val="0"/>
              <w:marTop w:val="0"/>
              <w:marBottom w:val="0"/>
              <w:divBdr>
                <w:top w:val="none" w:sz="0" w:space="0" w:color="auto"/>
                <w:left w:val="none" w:sz="0" w:space="0" w:color="auto"/>
                <w:bottom w:val="none" w:sz="0" w:space="0" w:color="auto"/>
                <w:right w:val="none" w:sz="0" w:space="0" w:color="auto"/>
              </w:divBdr>
              <w:divsChild>
                <w:div w:id="1619145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2811557">
      <w:bodyDiv w:val="1"/>
      <w:marLeft w:val="0"/>
      <w:marRight w:val="0"/>
      <w:marTop w:val="0"/>
      <w:marBottom w:val="0"/>
      <w:divBdr>
        <w:top w:val="none" w:sz="0" w:space="0" w:color="auto"/>
        <w:left w:val="none" w:sz="0" w:space="0" w:color="auto"/>
        <w:bottom w:val="none" w:sz="0" w:space="0" w:color="auto"/>
        <w:right w:val="none" w:sz="0" w:space="0" w:color="auto"/>
      </w:divBdr>
    </w:div>
    <w:div w:id="633101216">
      <w:bodyDiv w:val="1"/>
      <w:marLeft w:val="0"/>
      <w:marRight w:val="0"/>
      <w:marTop w:val="0"/>
      <w:marBottom w:val="0"/>
      <w:divBdr>
        <w:top w:val="none" w:sz="0" w:space="0" w:color="auto"/>
        <w:left w:val="none" w:sz="0" w:space="0" w:color="auto"/>
        <w:bottom w:val="none" w:sz="0" w:space="0" w:color="auto"/>
        <w:right w:val="none" w:sz="0" w:space="0" w:color="auto"/>
      </w:divBdr>
    </w:div>
    <w:div w:id="659385297">
      <w:bodyDiv w:val="1"/>
      <w:marLeft w:val="0"/>
      <w:marRight w:val="0"/>
      <w:marTop w:val="0"/>
      <w:marBottom w:val="0"/>
      <w:divBdr>
        <w:top w:val="none" w:sz="0" w:space="0" w:color="auto"/>
        <w:left w:val="none" w:sz="0" w:space="0" w:color="auto"/>
        <w:bottom w:val="none" w:sz="0" w:space="0" w:color="auto"/>
        <w:right w:val="none" w:sz="0" w:space="0" w:color="auto"/>
      </w:divBdr>
    </w:div>
    <w:div w:id="667907669">
      <w:bodyDiv w:val="1"/>
      <w:marLeft w:val="0"/>
      <w:marRight w:val="0"/>
      <w:marTop w:val="0"/>
      <w:marBottom w:val="0"/>
      <w:divBdr>
        <w:top w:val="none" w:sz="0" w:space="0" w:color="auto"/>
        <w:left w:val="none" w:sz="0" w:space="0" w:color="auto"/>
        <w:bottom w:val="none" w:sz="0" w:space="0" w:color="auto"/>
        <w:right w:val="none" w:sz="0" w:space="0" w:color="auto"/>
      </w:divBdr>
    </w:div>
    <w:div w:id="684475593">
      <w:bodyDiv w:val="1"/>
      <w:marLeft w:val="0"/>
      <w:marRight w:val="0"/>
      <w:marTop w:val="0"/>
      <w:marBottom w:val="0"/>
      <w:divBdr>
        <w:top w:val="none" w:sz="0" w:space="0" w:color="auto"/>
        <w:left w:val="none" w:sz="0" w:space="0" w:color="auto"/>
        <w:bottom w:val="none" w:sz="0" w:space="0" w:color="auto"/>
        <w:right w:val="none" w:sz="0" w:space="0" w:color="auto"/>
      </w:divBdr>
    </w:div>
    <w:div w:id="684672821">
      <w:bodyDiv w:val="1"/>
      <w:marLeft w:val="0"/>
      <w:marRight w:val="0"/>
      <w:marTop w:val="0"/>
      <w:marBottom w:val="0"/>
      <w:divBdr>
        <w:top w:val="none" w:sz="0" w:space="0" w:color="auto"/>
        <w:left w:val="none" w:sz="0" w:space="0" w:color="auto"/>
        <w:bottom w:val="none" w:sz="0" w:space="0" w:color="auto"/>
        <w:right w:val="none" w:sz="0" w:space="0" w:color="auto"/>
      </w:divBdr>
    </w:div>
    <w:div w:id="693725975">
      <w:bodyDiv w:val="1"/>
      <w:marLeft w:val="0"/>
      <w:marRight w:val="0"/>
      <w:marTop w:val="0"/>
      <w:marBottom w:val="0"/>
      <w:divBdr>
        <w:top w:val="none" w:sz="0" w:space="0" w:color="auto"/>
        <w:left w:val="none" w:sz="0" w:space="0" w:color="auto"/>
        <w:bottom w:val="none" w:sz="0" w:space="0" w:color="auto"/>
        <w:right w:val="none" w:sz="0" w:space="0" w:color="auto"/>
      </w:divBdr>
    </w:div>
    <w:div w:id="695009476">
      <w:bodyDiv w:val="1"/>
      <w:marLeft w:val="0"/>
      <w:marRight w:val="0"/>
      <w:marTop w:val="0"/>
      <w:marBottom w:val="0"/>
      <w:divBdr>
        <w:top w:val="none" w:sz="0" w:space="0" w:color="auto"/>
        <w:left w:val="none" w:sz="0" w:space="0" w:color="auto"/>
        <w:bottom w:val="none" w:sz="0" w:space="0" w:color="auto"/>
        <w:right w:val="none" w:sz="0" w:space="0" w:color="auto"/>
      </w:divBdr>
    </w:div>
    <w:div w:id="699009073">
      <w:bodyDiv w:val="1"/>
      <w:marLeft w:val="0"/>
      <w:marRight w:val="0"/>
      <w:marTop w:val="0"/>
      <w:marBottom w:val="0"/>
      <w:divBdr>
        <w:top w:val="none" w:sz="0" w:space="0" w:color="auto"/>
        <w:left w:val="none" w:sz="0" w:space="0" w:color="auto"/>
        <w:bottom w:val="none" w:sz="0" w:space="0" w:color="auto"/>
        <w:right w:val="none" w:sz="0" w:space="0" w:color="auto"/>
      </w:divBdr>
    </w:div>
    <w:div w:id="700205477">
      <w:bodyDiv w:val="1"/>
      <w:marLeft w:val="0"/>
      <w:marRight w:val="0"/>
      <w:marTop w:val="0"/>
      <w:marBottom w:val="0"/>
      <w:divBdr>
        <w:top w:val="none" w:sz="0" w:space="0" w:color="auto"/>
        <w:left w:val="none" w:sz="0" w:space="0" w:color="auto"/>
        <w:bottom w:val="none" w:sz="0" w:space="0" w:color="auto"/>
        <w:right w:val="none" w:sz="0" w:space="0" w:color="auto"/>
      </w:divBdr>
    </w:div>
    <w:div w:id="704988905">
      <w:bodyDiv w:val="1"/>
      <w:marLeft w:val="0"/>
      <w:marRight w:val="0"/>
      <w:marTop w:val="0"/>
      <w:marBottom w:val="0"/>
      <w:divBdr>
        <w:top w:val="none" w:sz="0" w:space="0" w:color="auto"/>
        <w:left w:val="none" w:sz="0" w:space="0" w:color="auto"/>
        <w:bottom w:val="none" w:sz="0" w:space="0" w:color="auto"/>
        <w:right w:val="none" w:sz="0" w:space="0" w:color="auto"/>
      </w:divBdr>
    </w:div>
    <w:div w:id="715545073">
      <w:bodyDiv w:val="1"/>
      <w:marLeft w:val="0"/>
      <w:marRight w:val="0"/>
      <w:marTop w:val="0"/>
      <w:marBottom w:val="0"/>
      <w:divBdr>
        <w:top w:val="none" w:sz="0" w:space="0" w:color="auto"/>
        <w:left w:val="none" w:sz="0" w:space="0" w:color="auto"/>
        <w:bottom w:val="none" w:sz="0" w:space="0" w:color="auto"/>
        <w:right w:val="none" w:sz="0" w:space="0" w:color="auto"/>
      </w:divBdr>
    </w:div>
    <w:div w:id="725907502">
      <w:bodyDiv w:val="1"/>
      <w:marLeft w:val="0"/>
      <w:marRight w:val="0"/>
      <w:marTop w:val="0"/>
      <w:marBottom w:val="0"/>
      <w:divBdr>
        <w:top w:val="none" w:sz="0" w:space="0" w:color="auto"/>
        <w:left w:val="none" w:sz="0" w:space="0" w:color="auto"/>
        <w:bottom w:val="none" w:sz="0" w:space="0" w:color="auto"/>
        <w:right w:val="none" w:sz="0" w:space="0" w:color="auto"/>
      </w:divBdr>
    </w:div>
    <w:div w:id="730351437">
      <w:bodyDiv w:val="1"/>
      <w:marLeft w:val="0"/>
      <w:marRight w:val="0"/>
      <w:marTop w:val="0"/>
      <w:marBottom w:val="0"/>
      <w:divBdr>
        <w:top w:val="none" w:sz="0" w:space="0" w:color="auto"/>
        <w:left w:val="none" w:sz="0" w:space="0" w:color="auto"/>
        <w:bottom w:val="none" w:sz="0" w:space="0" w:color="auto"/>
        <w:right w:val="none" w:sz="0" w:space="0" w:color="auto"/>
      </w:divBdr>
    </w:div>
    <w:div w:id="752241538">
      <w:bodyDiv w:val="1"/>
      <w:marLeft w:val="0"/>
      <w:marRight w:val="0"/>
      <w:marTop w:val="0"/>
      <w:marBottom w:val="0"/>
      <w:divBdr>
        <w:top w:val="none" w:sz="0" w:space="0" w:color="auto"/>
        <w:left w:val="none" w:sz="0" w:space="0" w:color="auto"/>
        <w:bottom w:val="none" w:sz="0" w:space="0" w:color="auto"/>
        <w:right w:val="none" w:sz="0" w:space="0" w:color="auto"/>
      </w:divBdr>
    </w:div>
    <w:div w:id="761991317">
      <w:bodyDiv w:val="1"/>
      <w:marLeft w:val="0"/>
      <w:marRight w:val="0"/>
      <w:marTop w:val="0"/>
      <w:marBottom w:val="0"/>
      <w:divBdr>
        <w:top w:val="none" w:sz="0" w:space="0" w:color="auto"/>
        <w:left w:val="none" w:sz="0" w:space="0" w:color="auto"/>
        <w:bottom w:val="none" w:sz="0" w:space="0" w:color="auto"/>
        <w:right w:val="none" w:sz="0" w:space="0" w:color="auto"/>
      </w:divBdr>
    </w:div>
    <w:div w:id="777721667">
      <w:bodyDiv w:val="1"/>
      <w:marLeft w:val="0"/>
      <w:marRight w:val="0"/>
      <w:marTop w:val="0"/>
      <w:marBottom w:val="0"/>
      <w:divBdr>
        <w:top w:val="none" w:sz="0" w:space="0" w:color="auto"/>
        <w:left w:val="none" w:sz="0" w:space="0" w:color="auto"/>
        <w:bottom w:val="none" w:sz="0" w:space="0" w:color="auto"/>
        <w:right w:val="none" w:sz="0" w:space="0" w:color="auto"/>
      </w:divBdr>
    </w:div>
    <w:div w:id="783423256">
      <w:bodyDiv w:val="1"/>
      <w:marLeft w:val="0"/>
      <w:marRight w:val="0"/>
      <w:marTop w:val="0"/>
      <w:marBottom w:val="0"/>
      <w:divBdr>
        <w:top w:val="none" w:sz="0" w:space="0" w:color="auto"/>
        <w:left w:val="none" w:sz="0" w:space="0" w:color="auto"/>
        <w:bottom w:val="none" w:sz="0" w:space="0" w:color="auto"/>
        <w:right w:val="none" w:sz="0" w:space="0" w:color="auto"/>
      </w:divBdr>
    </w:div>
    <w:div w:id="800075987">
      <w:bodyDiv w:val="1"/>
      <w:marLeft w:val="0"/>
      <w:marRight w:val="0"/>
      <w:marTop w:val="0"/>
      <w:marBottom w:val="0"/>
      <w:divBdr>
        <w:top w:val="none" w:sz="0" w:space="0" w:color="auto"/>
        <w:left w:val="none" w:sz="0" w:space="0" w:color="auto"/>
        <w:bottom w:val="none" w:sz="0" w:space="0" w:color="auto"/>
        <w:right w:val="none" w:sz="0" w:space="0" w:color="auto"/>
      </w:divBdr>
    </w:div>
    <w:div w:id="804587559">
      <w:bodyDiv w:val="1"/>
      <w:marLeft w:val="0"/>
      <w:marRight w:val="0"/>
      <w:marTop w:val="0"/>
      <w:marBottom w:val="0"/>
      <w:divBdr>
        <w:top w:val="none" w:sz="0" w:space="0" w:color="auto"/>
        <w:left w:val="none" w:sz="0" w:space="0" w:color="auto"/>
        <w:bottom w:val="none" w:sz="0" w:space="0" w:color="auto"/>
        <w:right w:val="none" w:sz="0" w:space="0" w:color="auto"/>
      </w:divBdr>
    </w:div>
    <w:div w:id="805784608">
      <w:bodyDiv w:val="1"/>
      <w:marLeft w:val="0"/>
      <w:marRight w:val="0"/>
      <w:marTop w:val="0"/>
      <w:marBottom w:val="0"/>
      <w:divBdr>
        <w:top w:val="none" w:sz="0" w:space="0" w:color="auto"/>
        <w:left w:val="none" w:sz="0" w:space="0" w:color="auto"/>
        <w:bottom w:val="none" w:sz="0" w:space="0" w:color="auto"/>
        <w:right w:val="none" w:sz="0" w:space="0" w:color="auto"/>
      </w:divBdr>
    </w:div>
    <w:div w:id="811678734">
      <w:bodyDiv w:val="1"/>
      <w:marLeft w:val="0"/>
      <w:marRight w:val="0"/>
      <w:marTop w:val="0"/>
      <w:marBottom w:val="0"/>
      <w:divBdr>
        <w:top w:val="none" w:sz="0" w:space="0" w:color="auto"/>
        <w:left w:val="none" w:sz="0" w:space="0" w:color="auto"/>
        <w:bottom w:val="none" w:sz="0" w:space="0" w:color="auto"/>
        <w:right w:val="none" w:sz="0" w:space="0" w:color="auto"/>
      </w:divBdr>
    </w:div>
    <w:div w:id="815224597">
      <w:bodyDiv w:val="1"/>
      <w:marLeft w:val="0"/>
      <w:marRight w:val="0"/>
      <w:marTop w:val="0"/>
      <w:marBottom w:val="0"/>
      <w:divBdr>
        <w:top w:val="none" w:sz="0" w:space="0" w:color="auto"/>
        <w:left w:val="none" w:sz="0" w:space="0" w:color="auto"/>
        <w:bottom w:val="none" w:sz="0" w:space="0" w:color="auto"/>
        <w:right w:val="none" w:sz="0" w:space="0" w:color="auto"/>
      </w:divBdr>
    </w:div>
    <w:div w:id="817304031">
      <w:bodyDiv w:val="1"/>
      <w:marLeft w:val="0"/>
      <w:marRight w:val="0"/>
      <w:marTop w:val="0"/>
      <w:marBottom w:val="0"/>
      <w:divBdr>
        <w:top w:val="none" w:sz="0" w:space="0" w:color="auto"/>
        <w:left w:val="none" w:sz="0" w:space="0" w:color="auto"/>
        <w:bottom w:val="none" w:sz="0" w:space="0" w:color="auto"/>
        <w:right w:val="none" w:sz="0" w:space="0" w:color="auto"/>
      </w:divBdr>
    </w:div>
    <w:div w:id="818886776">
      <w:bodyDiv w:val="1"/>
      <w:marLeft w:val="0"/>
      <w:marRight w:val="0"/>
      <w:marTop w:val="0"/>
      <w:marBottom w:val="0"/>
      <w:divBdr>
        <w:top w:val="none" w:sz="0" w:space="0" w:color="auto"/>
        <w:left w:val="none" w:sz="0" w:space="0" w:color="auto"/>
        <w:bottom w:val="none" w:sz="0" w:space="0" w:color="auto"/>
        <w:right w:val="none" w:sz="0" w:space="0" w:color="auto"/>
      </w:divBdr>
    </w:div>
    <w:div w:id="819150251">
      <w:bodyDiv w:val="1"/>
      <w:marLeft w:val="0"/>
      <w:marRight w:val="0"/>
      <w:marTop w:val="0"/>
      <w:marBottom w:val="0"/>
      <w:divBdr>
        <w:top w:val="none" w:sz="0" w:space="0" w:color="auto"/>
        <w:left w:val="none" w:sz="0" w:space="0" w:color="auto"/>
        <w:bottom w:val="none" w:sz="0" w:space="0" w:color="auto"/>
        <w:right w:val="none" w:sz="0" w:space="0" w:color="auto"/>
      </w:divBdr>
    </w:div>
    <w:div w:id="828255609">
      <w:bodyDiv w:val="1"/>
      <w:marLeft w:val="0"/>
      <w:marRight w:val="0"/>
      <w:marTop w:val="0"/>
      <w:marBottom w:val="0"/>
      <w:divBdr>
        <w:top w:val="none" w:sz="0" w:space="0" w:color="auto"/>
        <w:left w:val="none" w:sz="0" w:space="0" w:color="auto"/>
        <w:bottom w:val="none" w:sz="0" w:space="0" w:color="auto"/>
        <w:right w:val="none" w:sz="0" w:space="0" w:color="auto"/>
      </w:divBdr>
    </w:div>
    <w:div w:id="842083983">
      <w:bodyDiv w:val="1"/>
      <w:marLeft w:val="0"/>
      <w:marRight w:val="0"/>
      <w:marTop w:val="0"/>
      <w:marBottom w:val="0"/>
      <w:divBdr>
        <w:top w:val="none" w:sz="0" w:space="0" w:color="auto"/>
        <w:left w:val="none" w:sz="0" w:space="0" w:color="auto"/>
        <w:bottom w:val="none" w:sz="0" w:space="0" w:color="auto"/>
        <w:right w:val="none" w:sz="0" w:space="0" w:color="auto"/>
      </w:divBdr>
    </w:div>
    <w:div w:id="871260063">
      <w:bodyDiv w:val="1"/>
      <w:marLeft w:val="0"/>
      <w:marRight w:val="0"/>
      <w:marTop w:val="0"/>
      <w:marBottom w:val="0"/>
      <w:divBdr>
        <w:top w:val="none" w:sz="0" w:space="0" w:color="auto"/>
        <w:left w:val="none" w:sz="0" w:space="0" w:color="auto"/>
        <w:bottom w:val="none" w:sz="0" w:space="0" w:color="auto"/>
        <w:right w:val="none" w:sz="0" w:space="0" w:color="auto"/>
      </w:divBdr>
    </w:div>
    <w:div w:id="885138387">
      <w:bodyDiv w:val="1"/>
      <w:marLeft w:val="0"/>
      <w:marRight w:val="0"/>
      <w:marTop w:val="0"/>
      <w:marBottom w:val="0"/>
      <w:divBdr>
        <w:top w:val="none" w:sz="0" w:space="0" w:color="auto"/>
        <w:left w:val="none" w:sz="0" w:space="0" w:color="auto"/>
        <w:bottom w:val="none" w:sz="0" w:space="0" w:color="auto"/>
        <w:right w:val="none" w:sz="0" w:space="0" w:color="auto"/>
      </w:divBdr>
    </w:div>
    <w:div w:id="887570210">
      <w:bodyDiv w:val="1"/>
      <w:marLeft w:val="0"/>
      <w:marRight w:val="0"/>
      <w:marTop w:val="0"/>
      <w:marBottom w:val="0"/>
      <w:divBdr>
        <w:top w:val="none" w:sz="0" w:space="0" w:color="auto"/>
        <w:left w:val="none" w:sz="0" w:space="0" w:color="auto"/>
        <w:bottom w:val="none" w:sz="0" w:space="0" w:color="auto"/>
        <w:right w:val="none" w:sz="0" w:space="0" w:color="auto"/>
      </w:divBdr>
    </w:div>
    <w:div w:id="906653165">
      <w:bodyDiv w:val="1"/>
      <w:marLeft w:val="0"/>
      <w:marRight w:val="0"/>
      <w:marTop w:val="0"/>
      <w:marBottom w:val="0"/>
      <w:divBdr>
        <w:top w:val="none" w:sz="0" w:space="0" w:color="auto"/>
        <w:left w:val="none" w:sz="0" w:space="0" w:color="auto"/>
        <w:bottom w:val="none" w:sz="0" w:space="0" w:color="auto"/>
        <w:right w:val="none" w:sz="0" w:space="0" w:color="auto"/>
      </w:divBdr>
    </w:div>
    <w:div w:id="910236385">
      <w:bodyDiv w:val="1"/>
      <w:marLeft w:val="0"/>
      <w:marRight w:val="0"/>
      <w:marTop w:val="0"/>
      <w:marBottom w:val="0"/>
      <w:divBdr>
        <w:top w:val="none" w:sz="0" w:space="0" w:color="auto"/>
        <w:left w:val="none" w:sz="0" w:space="0" w:color="auto"/>
        <w:bottom w:val="none" w:sz="0" w:space="0" w:color="auto"/>
        <w:right w:val="none" w:sz="0" w:space="0" w:color="auto"/>
      </w:divBdr>
    </w:div>
    <w:div w:id="921378053">
      <w:bodyDiv w:val="1"/>
      <w:marLeft w:val="0"/>
      <w:marRight w:val="0"/>
      <w:marTop w:val="0"/>
      <w:marBottom w:val="0"/>
      <w:divBdr>
        <w:top w:val="none" w:sz="0" w:space="0" w:color="auto"/>
        <w:left w:val="none" w:sz="0" w:space="0" w:color="auto"/>
        <w:bottom w:val="none" w:sz="0" w:space="0" w:color="auto"/>
        <w:right w:val="none" w:sz="0" w:space="0" w:color="auto"/>
      </w:divBdr>
    </w:div>
    <w:div w:id="923957455">
      <w:bodyDiv w:val="1"/>
      <w:marLeft w:val="0"/>
      <w:marRight w:val="0"/>
      <w:marTop w:val="0"/>
      <w:marBottom w:val="0"/>
      <w:divBdr>
        <w:top w:val="none" w:sz="0" w:space="0" w:color="auto"/>
        <w:left w:val="none" w:sz="0" w:space="0" w:color="auto"/>
        <w:bottom w:val="none" w:sz="0" w:space="0" w:color="auto"/>
        <w:right w:val="none" w:sz="0" w:space="0" w:color="auto"/>
      </w:divBdr>
    </w:div>
    <w:div w:id="924650814">
      <w:bodyDiv w:val="1"/>
      <w:marLeft w:val="0"/>
      <w:marRight w:val="0"/>
      <w:marTop w:val="0"/>
      <w:marBottom w:val="0"/>
      <w:divBdr>
        <w:top w:val="none" w:sz="0" w:space="0" w:color="auto"/>
        <w:left w:val="none" w:sz="0" w:space="0" w:color="auto"/>
        <w:bottom w:val="none" w:sz="0" w:space="0" w:color="auto"/>
        <w:right w:val="none" w:sz="0" w:space="0" w:color="auto"/>
      </w:divBdr>
    </w:div>
    <w:div w:id="939411406">
      <w:bodyDiv w:val="1"/>
      <w:marLeft w:val="0"/>
      <w:marRight w:val="0"/>
      <w:marTop w:val="0"/>
      <w:marBottom w:val="0"/>
      <w:divBdr>
        <w:top w:val="none" w:sz="0" w:space="0" w:color="auto"/>
        <w:left w:val="none" w:sz="0" w:space="0" w:color="auto"/>
        <w:bottom w:val="none" w:sz="0" w:space="0" w:color="auto"/>
        <w:right w:val="none" w:sz="0" w:space="0" w:color="auto"/>
      </w:divBdr>
    </w:div>
    <w:div w:id="947082634">
      <w:bodyDiv w:val="1"/>
      <w:marLeft w:val="0"/>
      <w:marRight w:val="0"/>
      <w:marTop w:val="0"/>
      <w:marBottom w:val="0"/>
      <w:divBdr>
        <w:top w:val="none" w:sz="0" w:space="0" w:color="auto"/>
        <w:left w:val="none" w:sz="0" w:space="0" w:color="auto"/>
        <w:bottom w:val="none" w:sz="0" w:space="0" w:color="auto"/>
        <w:right w:val="none" w:sz="0" w:space="0" w:color="auto"/>
      </w:divBdr>
    </w:div>
    <w:div w:id="958340789">
      <w:bodyDiv w:val="1"/>
      <w:marLeft w:val="0"/>
      <w:marRight w:val="0"/>
      <w:marTop w:val="0"/>
      <w:marBottom w:val="0"/>
      <w:divBdr>
        <w:top w:val="none" w:sz="0" w:space="0" w:color="auto"/>
        <w:left w:val="none" w:sz="0" w:space="0" w:color="auto"/>
        <w:bottom w:val="none" w:sz="0" w:space="0" w:color="auto"/>
        <w:right w:val="none" w:sz="0" w:space="0" w:color="auto"/>
      </w:divBdr>
    </w:div>
    <w:div w:id="975380239">
      <w:bodyDiv w:val="1"/>
      <w:marLeft w:val="0"/>
      <w:marRight w:val="0"/>
      <w:marTop w:val="0"/>
      <w:marBottom w:val="0"/>
      <w:divBdr>
        <w:top w:val="none" w:sz="0" w:space="0" w:color="auto"/>
        <w:left w:val="none" w:sz="0" w:space="0" w:color="auto"/>
        <w:bottom w:val="none" w:sz="0" w:space="0" w:color="auto"/>
        <w:right w:val="none" w:sz="0" w:space="0" w:color="auto"/>
      </w:divBdr>
    </w:div>
    <w:div w:id="975716215">
      <w:bodyDiv w:val="1"/>
      <w:marLeft w:val="0"/>
      <w:marRight w:val="0"/>
      <w:marTop w:val="0"/>
      <w:marBottom w:val="0"/>
      <w:divBdr>
        <w:top w:val="none" w:sz="0" w:space="0" w:color="auto"/>
        <w:left w:val="none" w:sz="0" w:space="0" w:color="auto"/>
        <w:bottom w:val="none" w:sz="0" w:space="0" w:color="auto"/>
        <w:right w:val="none" w:sz="0" w:space="0" w:color="auto"/>
      </w:divBdr>
    </w:div>
    <w:div w:id="1006637889">
      <w:bodyDiv w:val="1"/>
      <w:marLeft w:val="0"/>
      <w:marRight w:val="0"/>
      <w:marTop w:val="0"/>
      <w:marBottom w:val="0"/>
      <w:divBdr>
        <w:top w:val="none" w:sz="0" w:space="0" w:color="auto"/>
        <w:left w:val="none" w:sz="0" w:space="0" w:color="auto"/>
        <w:bottom w:val="none" w:sz="0" w:space="0" w:color="auto"/>
        <w:right w:val="none" w:sz="0" w:space="0" w:color="auto"/>
      </w:divBdr>
    </w:div>
    <w:div w:id="1008604030">
      <w:bodyDiv w:val="1"/>
      <w:marLeft w:val="0"/>
      <w:marRight w:val="0"/>
      <w:marTop w:val="0"/>
      <w:marBottom w:val="0"/>
      <w:divBdr>
        <w:top w:val="none" w:sz="0" w:space="0" w:color="auto"/>
        <w:left w:val="none" w:sz="0" w:space="0" w:color="auto"/>
        <w:bottom w:val="none" w:sz="0" w:space="0" w:color="auto"/>
        <w:right w:val="none" w:sz="0" w:space="0" w:color="auto"/>
      </w:divBdr>
    </w:div>
    <w:div w:id="1012610298">
      <w:bodyDiv w:val="1"/>
      <w:marLeft w:val="0"/>
      <w:marRight w:val="0"/>
      <w:marTop w:val="0"/>
      <w:marBottom w:val="0"/>
      <w:divBdr>
        <w:top w:val="none" w:sz="0" w:space="0" w:color="auto"/>
        <w:left w:val="none" w:sz="0" w:space="0" w:color="auto"/>
        <w:bottom w:val="none" w:sz="0" w:space="0" w:color="auto"/>
        <w:right w:val="none" w:sz="0" w:space="0" w:color="auto"/>
      </w:divBdr>
    </w:div>
    <w:div w:id="1021973049">
      <w:bodyDiv w:val="1"/>
      <w:marLeft w:val="0"/>
      <w:marRight w:val="0"/>
      <w:marTop w:val="0"/>
      <w:marBottom w:val="0"/>
      <w:divBdr>
        <w:top w:val="none" w:sz="0" w:space="0" w:color="auto"/>
        <w:left w:val="none" w:sz="0" w:space="0" w:color="auto"/>
        <w:bottom w:val="none" w:sz="0" w:space="0" w:color="auto"/>
        <w:right w:val="none" w:sz="0" w:space="0" w:color="auto"/>
      </w:divBdr>
    </w:div>
    <w:div w:id="1028065928">
      <w:bodyDiv w:val="1"/>
      <w:marLeft w:val="0"/>
      <w:marRight w:val="0"/>
      <w:marTop w:val="0"/>
      <w:marBottom w:val="0"/>
      <w:divBdr>
        <w:top w:val="none" w:sz="0" w:space="0" w:color="auto"/>
        <w:left w:val="none" w:sz="0" w:space="0" w:color="auto"/>
        <w:bottom w:val="none" w:sz="0" w:space="0" w:color="auto"/>
        <w:right w:val="none" w:sz="0" w:space="0" w:color="auto"/>
      </w:divBdr>
    </w:div>
    <w:div w:id="1028140184">
      <w:bodyDiv w:val="1"/>
      <w:marLeft w:val="0"/>
      <w:marRight w:val="0"/>
      <w:marTop w:val="0"/>
      <w:marBottom w:val="0"/>
      <w:divBdr>
        <w:top w:val="none" w:sz="0" w:space="0" w:color="auto"/>
        <w:left w:val="none" w:sz="0" w:space="0" w:color="auto"/>
        <w:bottom w:val="none" w:sz="0" w:space="0" w:color="auto"/>
        <w:right w:val="none" w:sz="0" w:space="0" w:color="auto"/>
      </w:divBdr>
    </w:div>
    <w:div w:id="1030646280">
      <w:bodyDiv w:val="1"/>
      <w:marLeft w:val="0"/>
      <w:marRight w:val="0"/>
      <w:marTop w:val="0"/>
      <w:marBottom w:val="0"/>
      <w:divBdr>
        <w:top w:val="none" w:sz="0" w:space="0" w:color="auto"/>
        <w:left w:val="none" w:sz="0" w:space="0" w:color="auto"/>
        <w:bottom w:val="none" w:sz="0" w:space="0" w:color="auto"/>
        <w:right w:val="none" w:sz="0" w:space="0" w:color="auto"/>
      </w:divBdr>
    </w:div>
    <w:div w:id="1043870895">
      <w:bodyDiv w:val="1"/>
      <w:marLeft w:val="0"/>
      <w:marRight w:val="0"/>
      <w:marTop w:val="0"/>
      <w:marBottom w:val="0"/>
      <w:divBdr>
        <w:top w:val="none" w:sz="0" w:space="0" w:color="auto"/>
        <w:left w:val="none" w:sz="0" w:space="0" w:color="auto"/>
        <w:bottom w:val="none" w:sz="0" w:space="0" w:color="auto"/>
        <w:right w:val="none" w:sz="0" w:space="0" w:color="auto"/>
      </w:divBdr>
    </w:div>
    <w:div w:id="1046685496">
      <w:bodyDiv w:val="1"/>
      <w:marLeft w:val="0"/>
      <w:marRight w:val="0"/>
      <w:marTop w:val="0"/>
      <w:marBottom w:val="0"/>
      <w:divBdr>
        <w:top w:val="none" w:sz="0" w:space="0" w:color="auto"/>
        <w:left w:val="none" w:sz="0" w:space="0" w:color="auto"/>
        <w:bottom w:val="none" w:sz="0" w:space="0" w:color="auto"/>
        <w:right w:val="none" w:sz="0" w:space="0" w:color="auto"/>
      </w:divBdr>
    </w:div>
    <w:div w:id="1057584615">
      <w:bodyDiv w:val="1"/>
      <w:marLeft w:val="0"/>
      <w:marRight w:val="0"/>
      <w:marTop w:val="0"/>
      <w:marBottom w:val="0"/>
      <w:divBdr>
        <w:top w:val="none" w:sz="0" w:space="0" w:color="auto"/>
        <w:left w:val="none" w:sz="0" w:space="0" w:color="auto"/>
        <w:bottom w:val="none" w:sz="0" w:space="0" w:color="auto"/>
        <w:right w:val="none" w:sz="0" w:space="0" w:color="auto"/>
      </w:divBdr>
    </w:div>
    <w:div w:id="1063256690">
      <w:bodyDiv w:val="1"/>
      <w:marLeft w:val="0"/>
      <w:marRight w:val="0"/>
      <w:marTop w:val="0"/>
      <w:marBottom w:val="0"/>
      <w:divBdr>
        <w:top w:val="none" w:sz="0" w:space="0" w:color="auto"/>
        <w:left w:val="none" w:sz="0" w:space="0" w:color="auto"/>
        <w:bottom w:val="none" w:sz="0" w:space="0" w:color="auto"/>
        <w:right w:val="none" w:sz="0" w:space="0" w:color="auto"/>
      </w:divBdr>
    </w:div>
    <w:div w:id="1063479190">
      <w:bodyDiv w:val="1"/>
      <w:marLeft w:val="0"/>
      <w:marRight w:val="0"/>
      <w:marTop w:val="0"/>
      <w:marBottom w:val="0"/>
      <w:divBdr>
        <w:top w:val="none" w:sz="0" w:space="0" w:color="auto"/>
        <w:left w:val="none" w:sz="0" w:space="0" w:color="auto"/>
        <w:bottom w:val="none" w:sz="0" w:space="0" w:color="auto"/>
        <w:right w:val="none" w:sz="0" w:space="0" w:color="auto"/>
      </w:divBdr>
    </w:div>
    <w:div w:id="1100639547">
      <w:bodyDiv w:val="1"/>
      <w:marLeft w:val="0"/>
      <w:marRight w:val="0"/>
      <w:marTop w:val="0"/>
      <w:marBottom w:val="0"/>
      <w:divBdr>
        <w:top w:val="none" w:sz="0" w:space="0" w:color="auto"/>
        <w:left w:val="none" w:sz="0" w:space="0" w:color="auto"/>
        <w:bottom w:val="none" w:sz="0" w:space="0" w:color="auto"/>
        <w:right w:val="none" w:sz="0" w:space="0" w:color="auto"/>
      </w:divBdr>
    </w:div>
    <w:div w:id="1139609971">
      <w:bodyDiv w:val="1"/>
      <w:marLeft w:val="0"/>
      <w:marRight w:val="0"/>
      <w:marTop w:val="0"/>
      <w:marBottom w:val="0"/>
      <w:divBdr>
        <w:top w:val="none" w:sz="0" w:space="0" w:color="auto"/>
        <w:left w:val="none" w:sz="0" w:space="0" w:color="auto"/>
        <w:bottom w:val="none" w:sz="0" w:space="0" w:color="auto"/>
        <w:right w:val="none" w:sz="0" w:space="0" w:color="auto"/>
      </w:divBdr>
    </w:div>
    <w:div w:id="1144082441">
      <w:bodyDiv w:val="1"/>
      <w:marLeft w:val="0"/>
      <w:marRight w:val="0"/>
      <w:marTop w:val="0"/>
      <w:marBottom w:val="0"/>
      <w:divBdr>
        <w:top w:val="none" w:sz="0" w:space="0" w:color="auto"/>
        <w:left w:val="none" w:sz="0" w:space="0" w:color="auto"/>
        <w:bottom w:val="none" w:sz="0" w:space="0" w:color="auto"/>
        <w:right w:val="none" w:sz="0" w:space="0" w:color="auto"/>
      </w:divBdr>
    </w:div>
    <w:div w:id="1152717204">
      <w:bodyDiv w:val="1"/>
      <w:marLeft w:val="0"/>
      <w:marRight w:val="0"/>
      <w:marTop w:val="0"/>
      <w:marBottom w:val="0"/>
      <w:divBdr>
        <w:top w:val="none" w:sz="0" w:space="0" w:color="auto"/>
        <w:left w:val="none" w:sz="0" w:space="0" w:color="auto"/>
        <w:bottom w:val="none" w:sz="0" w:space="0" w:color="auto"/>
        <w:right w:val="none" w:sz="0" w:space="0" w:color="auto"/>
      </w:divBdr>
    </w:div>
    <w:div w:id="1159544503">
      <w:bodyDiv w:val="1"/>
      <w:marLeft w:val="0"/>
      <w:marRight w:val="0"/>
      <w:marTop w:val="0"/>
      <w:marBottom w:val="0"/>
      <w:divBdr>
        <w:top w:val="none" w:sz="0" w:space="0" w:color="auto"/>
        <w:left w:val="none" w:sz="0" w:space="0" w:color="auto"/>
        <w:bottom w:val="none" w:sz="0" w:space="0" w:color="auto"/>
        <w:right w:val="none" w:sz="0" w:space="0" w:color="auto"/>
      </w:divBdr>
    </w:div>
    <w:div w:id="1165125089">
      <w:bodyDiv w:val="1"/>
      <w:marLeft w:val="0"/>
      <w:marRight w:val="0"/>
      <w:marTop w:val="0"/>
      <w:marBottom w:val="0"/>
      <w:divBdr>
        <w:top w:val="none" w:sz="0" w:space="0" w:color="auto"/>
        <w:left w:val="none" w:sz="0" w:space="0" w:color="auto"/>
        <w:bottom w:val="none" w:sz="0" w:space="0" w:color="auto"/>
        <w:right w:val="none" w:sz="0" w:space="0" w:color="auto"/>
      </w:divBdr>
      <w:divsChild>
        <w:div w:id="1383797094">
          <w:marLeft w:val="0"/>
          <w:marRight w:val="0"/>
          <w:marTop w:val="0"/>
          <w:marBottom w:val="0"/>
          <w:divBdr>
            <w:top w:val="none" w:sz="0" w:space="0" w:color="auto"/>
            <w:left w:val="none" w:sz="0" w:space="0" w:color="auto"/>
            <w:bottom w:val="none" w:sz="0" w:space="0" w:color="auto"/>
            <w:right w:val="none" w:sz="0" w:space="0" w:color="auto"/>
          </w:divBdr>
          <w:divsChild>
            <w:div w:id="481505379">
              <w:marLeft w:val="0"/>
              <w:marRight w:val="0"/>
              <w:marTop w:val="0"/>
              <w:marBottom w:val="0"/>
              <w:divBdr>
                <w:top w:val="none" w:sz="0" w:space="0" w:color="auto"/>
                <w:left w:val="none" w:sz="0" w:space="0" w:color="auto"/>
                <w:bottom w:val="none" w:sz="0" w:space="0" w:color="auto"/>
                <w:right w:val="none" w:sz="0" w:space="0" w:color="auto"/>
              </w:divBdr>
              <w:divsChild>
                <w:div w:id="1658651542">
                  <w:marLeft w:val="0"/>
                  <w:marRight w:val="0"/>
                  <w:marTop w:val="0"/>
                  <w:marBottom w:val="0"/>
                  <w:divBdr>
                    <w:top w:val="none" w:sz="0" w:space="0" w:color="auto"/>
                    <w:left w:val="none" w:sz="0" w:space="0" w:color="auto"/>
                    <w:bottom w:val="none" w:sz="0" w:space="0" w:color="auto"/>
                    <w:right w:val="none" w:sz="0" w:space="0" w:color="auto"/>
                  </w:divBdr>
                  <w:divsChild>
                    <w:div w:id="1711682022">
                      <w:marLeft w:val="0"/>
                      <w:marRight w:val="0"/>
                      <w:marTop w:val="0"/>
                      <w:marBottom w:val="0"/>
                      <w:divBdr>
                        <w:top w:val="none" w:sz="0" w:space="0" w:color="auto"/>
                        <w:left w:val="none" w:sz="0" w:space="0" w:color="auto"/>
                        <w:bottom w:val="none" w:sz="0" w:space="0" w:color="auto"/>
                        <w:right w:val="none" w:sz="0" w:space="0" w:color="auto"/>
                      </w:divBdr>
                      <w:divsChild>
                        <w:div w:id="985938250">
                          <w:marLeft w:val="0"/>
                          <w:marRight w:val="0"/>
                          <w:marTop w:val="0"/>
                          <w:marBottom w:val="0"/>
                          <w:divBdr>
                            <w:top w:val="none" w:sz="0" w:space="0" w:color="auto"/>
                            <w:left w:val="none" w:sz="0" w:space="0" w:color="auto"/>
                            <w:bottom w:val="none" w:sz="0" w:space="0" w:color="auto"/>
                            <w:right w:val="none" w:sz="0" w:space="0" w:color="auto"/>
                          </w:divBdr>
                          <w:divsChild>
                            <w:div w:id="774252595">
                              <w:marLeft w:val="0"/>
                              <w:marRight w:val="0"/>
                              <w:marTop w:val="0"/>
                              <w:marBottom w:val="0"/>
                              <w:divBdr>
                                <w:top w:val="none" w:sz="0" w:space="0" w:color="auto"/>
                                <w:left w:val="none" w:sz="0" w:space="0" w:color="auto"/>
                                <w:bottom w:val="none" w:sz="0" w:space="0" w:color="auto"/>
                                <w:right w:val="none" w:sz="0" w:space="0" w:color="auto"/>
                              </w:divBdr>
                              <w:divsChild>
                                <w:div w:id="1787309707">
                                  <w:marLeft w:val="0"/>
                                  <w:marRight w:val="0"/>
                                  <w:marTop w:val="0"/>
                                  <w:marBottom w:val="0"/>
                                  <w:divBdr>
                                    <w:top w:val="none" w:sz="0" w:space="0" w:color="auto"/>
                                    <w:left w:val="none" w:sz="0" w:space="0" w:color="auto"/>
                                    <w:bottom w:val="none" w:sz="0" w:space="0" w:color="auto"/>
                                    <w:right w:val="none" w:sz="0" w:space="0" w:color="auto"/>
                                  </w:divBdr>
                                  <w:divsChild>
                                    <w:div w:id="1035345595">
                                      <w:marLeft w:val="0"/>
                                      <w:marRight w:val="0"/>
                                      <w:marTop w:val="0"/>
                                      <w:marBottom w:val="0"/>
                                      <w:divBdr>
                                        <w:top w:val="none" w:sz="0" w:space="0" w:color="auto"/>
                                        <w:left w:val="none" w:sz="0" w:space="0" w:color="auto"/>
                                        <w:bottom w:val="none" w:sz="0" w:space="0" w:color="auto"/>
                                        <w:right w:val="none" w:sz="0" w:space="0" w:color="auto"/>
                                      </w:divBdr>
                                      <w:divsChild>
                                        <w:div w:id="1374118624">
                                          <w:marLeft w:val="0"/>
                                          <w:marRight w:val="0"/>
                                          <w:marTop w:val="0"/>
                                          <w:marBottom w:val="0"/>
                                          <w:divBdr>
                                            <w:top w:val="none" w:sz="0" w:space="0" w:color="auto"/>
                                            <w:left w:val="none" w:sz="0" w:space="0" w:color="auto"/>
                                            <w:bottom w:val="none" w:sz="0" w:space="0" w:color="auto"/>
                                            <w:right w:val="none" w:sz="0" w:space="0" w:color="auto"/>
                                          </w:divBdr>
                                          <w:divsChild>
                                            <w:div w:id="77943859">
                                              <w:marLeft w:val="0"/>
                                              <w:marRight w:val="0"/>
                                              <w:marTop w:val="0"/>
                                              <w:marBottom w:val="0"/>
                                              <w:divBdr>
                                                <w:top w:val="none" w:sz="0" w:space="0" w:color="auto"/>
                                                <w:left w:val="none" w:sz="0" w:space="0" w:color="auto"/>
                                                <w:bottom w:val="none" w:sz="0" w:space="0" w:color="auto"/>
                                                <w:right w:val="none" w:sz="0" w:space="0" w:color="auto"/>
                                              </w:divBdr>
                                              <w:divsChild>
                                                <w:div w:id="230965826">
                                                  <w:marLeft w:val="0"/>
                                                  <w:marRight w:val="0"/>
                                                  <w:marTop w:val="0"/>
                                                  <w:marBottom w:val="0"/>
                                                  <w:divBdr>
                                                    <w:top w:val="none" w:sz="0" w:space="0" w:color="auto"/>
                                                    <w:left w:val="none" w:sz="0" w:space="0" w:color="auto"/>
                                                    <w:bottom w:val="none" w:sz="0" w:space="0" w:color="auto"/>
                                                    <w:right w:val="none" w:sz="0" w:space="0" w:color="auto"/>
                                                  </w:divBdr>
                                                  <w:divsChild>
                                                    <w:div w:id="1340278751">
                                                      <w:marLeft w:val="0"/>
                                                      <w:marRight w:val="0"/>
                                                      <w:marTop w:val="0"/>
                                                      <w:marBottom w:val="0"/>
                                                      <w:divBdr>
                                                        <w:top w:val="none" w:sz="0" w:space="0" w:color="auto"/>
                                                        <w:left w:val="none" w:sz="0" w:space="0" w:color="auto"/>
                                                        <w:bottom w:val="none" w:sz="0" w:space="0" w:color="auto"/>
                                                        <w:right w:val="none" w:sz="0" w:space="0" w:color="auto"/>
                                                      </w:divBdr>
                                                      <w:divsChild>
                                                        <w:div w:id="177740197">
                                                          <w:marLeft w:val="0"/>
                                                          <w:marRight w:val="0"/>
                                                          <w:marTop w:val="0"/>
                                                          <w:marBottom w:val="0"/>
                                                          <w:divBdr>
                                                            <w:top w:val="none" w:sz="0" w:space="0" w:color="auto"/>
                                                            <w:left w:val="none" w:sz="0" w:space="0" w:color="auto"/>
                                                            <w:bottom w:val="none" w:sz="0" w:space="0" w:color="auto"/>
                                                            <w:right w:val="none" w:sz="0" w:space="0" w:color="auto"/>
                                                          </w:divBdr>
                                                          <w:divsChild>
                                                            <w:div w:id="651176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14140036">
          <w:marLeft w:val="0"/>
          <w:marRight w:val="0"/>
          <w:marTop w:val="0"/>
          <w:marBottom w:val="0"/>
          <w:divBdr>
            <w:top w:val="none" w:sz="0" w:space="0" w:color="auto"/>
            <w:left w:val="none" w:sz="0" w:space="0" w:color="auto"/>
            <w:bottom w:val="none" w:sz="0" w:space="0" w:color="auto"/>
            <w:right w:val="none" w:sz="0" w:space="0" w:color="auto"/>
          </w:divBdr>
          <w:divsChild>
            <w:div w:id="1840074625">
              <w:marLeft w:val="0"/>
              <w:marRight w:val="0"/>
              <w:marTop w:val="0"/>
              <w:marBottom w:val="0"/>
              <w:divBdr>
                <w:top w:val="none" w:sz="0" w:space="0" w:color="auto"/>
                <w:left w:val="none" w:sz="0" w:space="0" w:color="auto"/>
                <w:bottom w:val="none" w:sz="0" w:space="0" w:color="auto"/>
                <w:right w:val="none" w:sz="0" w:space="0" w:color="auto"/>
              </w:divBdr>
              <w:divsChild>
                <w:div w:id="2043241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188991">
      <w:bodyDiv w:val="1"/>
      <w:marLeft w:val="0"/>
      <w:marRight w:val="0"/>
      <w:marTop w:val="0"/>
      <w:marBottom w:val="0"/>
      <w:divBdr>
        <w:top w:val="none" w:sz="0" w:space="0" w:color="auto"/>
        <w:left w:val="none" w:sz="0" w:space="0" w:color="auto"/>
        <w:bottom w:val="none" w:sz="0" w:space="0" w:color="auto"/>
        <w:right w:val="none" w:sz="0" w:space="0" w:color="auto"/>
      </w:divBdr>
    </w:div>
    <w:div w:id="1181897326">
      <w:bodyDiv w:val="1"/>
      <w:marLeft w:val="0"/>
      <w:marRight w:val="0"/>
      <w:marTop w:val="0"/>
      <w:marBottom w:val="0"/>
      <w:divBdr>
        <w:top w:val="none" w:sz="0" w:space="0" w:color="auto"/>
        <w:left w:val="none" w:sz="0" w:space="0" w:color="auto"/>
        <w:bottom w:val="none" w:sz="0" w:space="0" w:color="auto"/>
        <w:right w:val="none" w:sz="0" w:space="0" w:color="auto"/>
      </w:divBdr>
    </w:div>
    <w:div w:id="1182891008">
      <w:bodyDiv w:val="1"/>
      <w:marLeft w:val="0"/>
      <w:marRight w:val="0"/>
      <w:marTop w:val="0"/>
      <w:marBottom w:val="0"/>
      <w:divBdr>
        <w:top w:val="none" w:sz="0" w:space="0" w:color="auto"/>
        <w:left w:val="none" w:sz="0" w:space="0" w:color="auto"/>
        <w:bottom w:val="none" w:sz="0" w:space="0" w:color="auto"/>
        <w:right w:val="none" w:sz="0" w:space="0" w:color="auto"/>
      </w:divBdr>
    </w:div>
    <w:div w:id="1182891484">
      <w:bodyDiv w:val="1"/>
      <w:marLeft w:val="0"/>
      <w:marRight w:val="0"/>
      <w:marTop w:val="0"/>
      <w:marBottom w:val="0"/>
      <w:divBdr>
        <w:top w:val="none" w:sz="0" w:space="0" w:color="auto"/>
        <w:left w:val="none" w:sz="0" w:space="0" w:color="auto"/>
        <w:bottom w:val="none" w:sz="0" w:space="0" w:color="auto"/>
        <w:right w:val="none" w:sz="0" w:space="0" w:color="auto"/>
      </w:divBdr>
    </w:div>
    <w:div w:id="1191803499">
      <w:bodyDiv w:val="1"/>
      <w:marLeft w:val="0"/>
      <w:marRight w:val="0"/>
      <w:marTop w:val="0"/>
      <w:marBottom w:val="0"/>
      <w:divBdr>
        <w:top w:val="none" w:sz="0" w:space="0" w:color="auto"/>
        <w:left w:val="none" w:sz="0" w:space="0" w:color="auto"/>
        <w:bottom w:val="none" w:sz="0" w:space="0" w:color="auto"/>
        <w:right w:val="none" w:sz="0" w:space="0" w:color="auto"/>
      </w:divBdr>
    </w:div>
    <w:div w:id="1191845408">
      <w:bodyDiv w:val="1"/>
      <w:marLeft w:val="0"/>
      <w:marRight w:val="0"/>
      <w:marTop w:val="0"/>
      <w:marBottom w:val="0"/>
      <w:divBdr>
        <w:top w:val="none" w:sz="0" w:space="0" w:color="auto"/>
        <w:left w:val="none" w:sz="0" w:space="0" w:color="auto"/>
        <w:bottom w:val="none" w:sz="0" w:space="0" w:color="auto"/>
        <w:right w:val="none" w:sz="0" w:space="0" w:color="auto"/>
      </w:divBdr>
      <w:divsChild>
        <w:div w:id="2029213582">
          <w:marLeft w:val="0"/>
          <w:marRight w:val="0"/>
          <w:marTop w:val="0"/>
          <w:marBottom w:val="0"/>
          <w:divBdr>
            <w:top w:val="none" w:sz="0" w:space="0" w:color="auto"/>
            <w:left w:val="none" w:sz="0" w:space="0" w:color="auto"/>
            <w:bottom w:val="none" w:sz="0" w:space="0" w:color="auto"/>
            <w:right w:val="none" w:sz="0" w:space="0" w:color="auto"/>
          </w:divBdr>
          <w:divsChild>
            <w:div w:id="1273902721">
              <w:marLeft w:val="0"/>
              <w:marRight w:val="0"/>
              <w:marTop w:val="0"/>
              <w:marBottom w:val="0"/>
              <w:divBdr>
                <w:top w:val="none" w:sz="0" w:space="0" w:color="auto"/>
                <w:left w:val="none" w:sz="0" w:space="0" w:color="auto"/>
                <w:bottom w:val="none" w:sz="0" w:space="0" w:color="auto"/>
                <w:right w:val="none" w:sz="0" w:space="0" w:color="auto"/>
              </w:divBdr>
              <w:divsChild>
                <w:div w:id="236743442">
                  <w:marLeft w:val="0"/>
                  <w:marRight w:val="0"/>
                  <w:marTop w:val="0"/>
                  <w:marBottom w:val="0"/>
                  <w:divBdr>
                    <w:top w:val="none" w:sz="0" w:space="0" w:color="auto"/>
                    <w:left w:val="none" w:sz="0" w:space="0" w:color="auto"/>
                    <w:bottom w:val="none" w:sz="0" w:space="0" w:color="auto"/>
                    <w:right w:val="none" w:sz="0" w:space="0" w:color="auto"/>
                  </w:divBdr>
                  <w:divsChild>
                    <w:div w:id="1264340978">
                      <w:marLeft w:val="0"/>
                      <w:marRight w:val="0"/>
                      <w:marTop w:val="0"/>
                      <w:marBottom w:val="0"/>
                      <w:divBdr>
                        <w:top w:val="none" w:sz="0" w:space="0" w:color="auto"/>
                        <w:left w:val="none" w:sz="0" w:space="0" w:color="auto"/>
                        <w:bottom w:val="none" w:sz="0" w:space="0" w:color="auto"/>
                        <w:right w:val="none" w:sz="0" w:space="0" w:color="auto"/>
                      </w:divBdr>
                      <w:divsChild>
                        <w:div w:id="737870740">
                          <w:marLeft w:val="0"/>
                          <w:marRight w:val="0"/>
                          <w:marTop w:val="0"/>
                          <w:marBottom w:val="0"/>
                          <w:divBdr>
                            <w:top w:val="none" w:sz="0" w:space="0" w:color="auto"/>
                            <w:left w:val="none" w:sz="0" w:space="0" w:color="auto"/>
                            <w:bottom w:val="none" w:sz="0" w:space="0" w:color="auto"/>
                            <w:right w:val="none" w:sz="0" w:space="0" w:color="auto"/>
                          </w:divBdr>
                          <w:divsChild>
                            <w:div w:id="1894272717">
                              <w:marLeft w:val="0"/>
                              <w:marRight w:val="0"/>
                              <w:marTop w:val="0"/>
                              <w:marBottom w:val="0"/>
                              <w:divBdr>
                                <w:top w:val="none" w:sz="0" w:space="0" w:color="auto"/>
                                <w:left w:val="none" w:sz="0" w:space="0" w:color="auto"/>
                                <w:bottom w:val="none" w:sz="0" w:space="0" w:color="auto"/>
                                <w:right w:val="none" w:sz="0" w:space="0" w:color="auto"/>
                              </w:divBdr>
                              <w:divsChild>
                                <w:div w:id="1976714124">
                                  <w:marLeft w:val="0"/>
                                  <w:marRight w:val="0"/>
                                  <w:marTop w:val="0"/>
                                  <w:marBottom w:val="0"/>
                                  <w:divBdr>
                                    <w:top w:val="none" w:sz="0" w:space="0" w:color="auto"/>
                                    <w:left w:val="none" w:sz="0" w:space="0" w:color="auto"/>
                                    <w:bottom w:val="none" w:sz="0" w:space="0" w:color="auto"/>
                                    <w:right w:val="none" w:sz="0" w:space="0" w:color="auto"/>
                                  </w:divBdr>
                                  <w:divsChild>
                                    <w:div w:id="346753158">
                                      <w:marLeft w:val="0"/>
                                      <w:marRight w:val="0"/>
                                      <w:marTop w:val="0"/>
                                      <w:marBottom w:val="0"/>
                                      <w:divBdr>
                                        <w:top w:val="none" w:sz="0" w:space="0" w:color="auto"/>
                                        <w:left w:val="none" w:sz="0" w:space="0" w:color="auto"/>
                                        <w:bottom w:val="none" w:sz="0" w:space="0" w:color="auto"/>
                                        <w:right w:val="none" w:sz="0" w:space="0" w:color="auto"/>
                                      </w:divBdr>
                                      <w:divsChild>
                                        <w:div w:id="719209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348146494">
          <w:marLeft w:val="0"/>
          <w:marRight w:val="0"/>
          <w:marTop w:val="0"/>
          <w:marBottom w:val="0"/>
          <w:divBdr>
            <w:top w:val="none" w:sz="0" w:space="0" w:color="auto"/>
            <w:left w:val="none" w:sz="0" w:space="0" w:color="auto"/>
            <w:bottom w:val="none" w:sz="0" w:space="0" w:color="auto"/>
            <w:right w:val="none" w:sz="0" w:space="0" w:color="auto"/>
          </w:divBdr>
          <w:divsChild>
            <w:div w:id="724528216">
              <w:marLeft w:val="0"/>
              <w:marRight w:val="0"/>
              <w:marTop w:val="0"/>
              <w:marBottom w:val="0"/>
              <w:divBdr>
                <w:top w:val="none" w:sz="0" w:space="0" w:color="auto"/>
                <w:left w:val="none" w:sz="0" w:space="0" w:color="auto"/>
                <w:bottom w:val="none" w:sz="0" w:space="0" w:color="auto"/>
                <w:right w:val="none" w:sz="0" w:space="0" w:color="auto"/>
              </w:divBdr>
              <w:divsChild>
                <w:div w:id="963001519">
                  <w:marLeft w:val="0"/>
                  <w:marRight w:val="0"/>
                  <w:marTop w:val="0"/>
                  <w:marBottom w:val="0"/>
                  <w:divBdr>
                    <w:top w:val="none" w:sz="0" w:space="0" w:color="auto"/>
                    <w:left w:val="none" w:sz="0" w:space="0" w:color="auto"/>
                    <w:bottom w:val="none" w:sz="0" w:space="0" w:color="auto"/>
                    <w:right w:val="none" w:sz="0" w:space="0" w:color="auto"/>
                  </w:divBdr>
                  <w:divsChild>
                    <w:div w:id="883756685">
                      <w:marLeft w:val="0"/>
                      <w:marRight w:val="0"/>
                      <w:marTop w:val="0"/>
                      <w:marBottom w:val="0"/>
                      <w:divBdr>
                        <w:top w:val="none" w:sz="0" w:space="0" w:color="auto"/>
                        <w:left w:val="none" w:sz="0" w:space="0" w:color="auto"/>
                        <w:bottom w:val="none" w:sz="0" w:space="0" w:color="auto"/>
                        <w:right w:val="none" w:sz="0" w:space="0" w:color="auto"/>
                      </w:divBdr>
                      <w:divsChild>
                        <w:div w:id="717704349">
                          <w:marLeft w:val="0"/>
                          <w:marRight w:val="0"/>
                          <w:marTop w:val="0"/>
                          <w:marBottom w:val="0"/>
                          <w:divBdr>
                            <w:top w:val="none" w:sz="0" w:space="0" w:color="auto"/>
                            <w:left w:val="none" w:sz="0" w:space="0" w:color="auto"/>
                            <w:bottom w:val="none" w:sz="0" w:space="0" w:color="auto"/>
                            <w:right w:val="none" w:sz="0" w:space="0" w:color="auto"/>
                          </w:divBdr>
                          <w:divsChild>
                            <w:div w:id="1293828328">
                              <w:marLeft w:val="0"/>
                              <w:marRight w:val="0"/>
                              <w:marTop w:val="0"/>
                              <w:marBottom w:val="0"/>
                              <w:divBdr>
                                <w:top w:val="none" w:sz="0" w:space="0" w:color="auto"/>
                                <w:left w:val="none" w:sz="0" w:space="0" w:color="auto"/>
                                <w:bottom w:val="none" w:sz="0" w:space="0" w:color="auto"/>
                                <w:right w:val="none" w:sz="0" w:space="0" w:color="auto"/>
                              </w:divBdr>
                              <w:divsChild>
                                <w:div w:id="1161122233">
                                  <w:marLeft w:val="0"/>
                                  <w:marRight w:val="0"/>
                                  <w:marTop w:val="0"/>
                                  <w:marBottom w:val="0"/>
                                  <w:divBdr>
                                    <w:top w:val="none" w:sz="0" w:space="0" w:color="auto"/>
                                    <w:left w:val="none" w:sz="0" w:space="0" w:color="auto"/>
                                    <w:bottom w:val="none" w:sz="0" w:space="0" w:color="auto"/>
                                    <w:right w:val="none" w:sz="0" w:space="0" w:color="auto"/>
                                  </w:divBdr>
                                  <w:divsChild>
                                    <w:div w:id="439297582">
                                      <w:marLeft w:val="0"/>
                                      <w:marRight w:val="0"/>
                                      <w:marTop w:val="0"/>
                                      <w:marBottom w:val="0"/>
                                      <w:divBdr>
                                        <w:top w:val="none" w:sz="0" w:space="0" w:color="auto"/>
                                        <w:left w:val="none" w:sz="0" w:space="0" w:color="auto"/>
                                        <w:bottom w:val="none" w:sz="0" w:space="0" w:color="auto"/>
                                        <w:right w:val="none" w:sz="0" w:space="0" w:color="auto"/>
                                      </w:divBdr>
                                      <w:divsChild>
                                        <w:div w:id="484783522">
                                          <w:marLeft w:val="0"/>
                                          <w:marRight w:val="0"/>
                                          <w:marTop w:val="0"/>
                                          <w:marBottom w:val="0"/>
                                          <w:divBdr>
                                            <w:top w:val="none" w:sz="0" w:space="0" w:color="auto"/>
                                            <w:left w:val="none" w:sz="0" w:space="0" w:color="auto"/>
                                            <w:bottom w:val="none" w:sz="0" w:space="0" w:color="auto"/>
                                            <w:right w:val="none" w:sz="0" w:space="0" w:color="auto"/>
                                          </w:divBdr>
                                          <w:divsChild>
                                            <w:div w:id="143815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33286393">
          <w:marLeft w:val="0"/>
          <w:marRight w:val="0"/>
          <w:marTop w:val="0"/>
          <w:marBottom w:val="0"/>
          <w:divBdr>
            <w:top w:val="none" w:sz="0" w:space="0" w:color="auto"/>
            <w:left w:val="none" w:sz="0" w:space="0" w:color="auto"/>
            <w:bottom w:val="none" w:sz="0" w:space="0" w:color="auto"/>
            <w:right w:val="none" w:sz="0" w:space="0" w:color="auto"/>
          </w:divBdr>
          <w:divsChild>
            <w:div w:id="1437822276">
              <w:marLeft w:val="0"/>
              <w:marRight w:val="0"/>
              <w:marTop w:val="0"/>
              <w:marBottom w:val="0"/>
              <w:divBdr>
                <w:top w:val="none" w:sz="0" w:space="0" w:color="auto"/>
                <w:left w:val="none" w:sz="0" w:space="0" w:color="auto"/>
                <w:bottom w:val="none" w:sz="0" w:space="0" w:color="auto"/>
                <w:right w:val="none" w:sz="0" w:space="0" w:color="auto"/>
              </w:divBdr>
              <w:divsChild>
                <w:div w:id="21170823">
                  <w:marLeft w:val="0"/>
                  <w:marRight w:val="0"/>
                  <w:marTop w:val="0"/>
                  <w:marBottom w:val="0"/>
                  <w:divBdr>
                    <w:top w:val="none" w:sz="0" w:space="0" w:color="auto"/>
                    <w:left w:val="none" w:sz="0" w:space="0" w:color="auto"/>
                    <w:bottom w:val="none" w:sz="0" w:space="0" w:color="auto"/>
                    <w:right w:val="none" w:sz="0" w:space="0" w:color="auto"/>
                  </w:divBdr>
                  <w:divsChild>
                    <w:div w:id="925697493">
                      <w:marLeft w:val="0"/>
                      <w:marRight w:val="0"/>
                      <w:marTop w:val="0"/>
                      <w:marBottom w:val="0"/>
                      <w:divBdr>
                        <w:top w:val="none" w:sz="0" w:space="0" w:color="auto"/>
                        <w:left w:val="none" w:sz="0" w:space="0" w:color="auto"/>
                        <w:bottom w:val="none" w:sz="0" w:space="0" w:color="auto"/>
                        <w:right w:val="none" w:sz="0" w:space="0" w:color="auto"/>
                      </w:divBdr>
                      <w:divsChild>
                        <w:div w:id="1718434955">
                          <w:marLeft w:val="0"/>
                          <w:marRight w:val="0"/>
                          <w:marTop w:val="0"/>
                          <w:marBottom w:val="0"/>
                          <w:divBdr>
                            <w:top w:val="none" w:sz="0" w:space="0" w:color="auto"/>
                            <w:left w:val="none" w:sz="0" w:space="0" w:color="auto"/>
                            <w:bottom w:val="none" w:sz="0" w:space="0" w:color="auto"/>
                            <w:right w:val="none" w:sz="0" w:space="0" w:color="auto"/>
                          </w:divBdr>
                          <w:divsChild>
                            <w:div w:id="805318592">
                              <w:marLeft w:val="0"/>
                              <w:marRight w:val="0"/>
                              <w:marTop w:val="0"/>
                              <w:marBottom w:val="0"/>
                              <w:divBdr>
                                <w:top w:val="none" w:sz="0" w:space="0" w:color="auto"/>
                                <w:left w:val="none" w:sz="0" w:space="0" w:color="auto"/>
                                <w:bottom w:val="none" w:sz="0" w:space="0" w:color="auto"/>
                                <w:right w:val="none" w:sz="0" w:space="0" w:color="auto"/>
                              </w:divBdr>
                              <w:divsChild>
                                <w:div w:id="2058047528">
                                  <w:marLeft w:val="0"/>
                                  <w:marRight w:val="0"/>
                                  <w:marTop w:val="0"/>
                                  <w:marBottom w:val="0"/>
                                  <w:divBdr>
                                    <w:top w:val="none" w:sz="0" w:space="0" w:color="auto"/>
                                    <w:left w:val="none" w:sz="0" w:space="0" w:color="auto"/>
                                    <w:bottom w:val="none" w:sz="0" w:space="0" w:color="auto"/>
                                    <w:right w:val="none" w:sz="0" w:space="0" w:color="auto"/>
                                  </w:divBdr>
                                  <w:divsChild>
                                    <w:div w:id="379011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60617130">
                      <w:marLeft w:val="0"/>
                      <w:marRight w:val="0"/>
                      <w:marTop w:val="0"/>
                      <w:marBottom w:val="0"/>
                      <w:divBdr>
                        <w:top w:val="none" w:sz="0" w:space="0" w:color="auto"/>
                        <w:left w:val="none" w:sz="0" w:space="0" w:color="auto"/>
                        <w:bottom w:val="none" w:sz="0" w:space="0" w:color="auto"/>
                        <w:right w:val="none" w:sz="0" w:space="0" w:color="auto"/>
                      </w:divBdr>
                      <w:divsChild>
                        <w:div w:id="2098282591">
                          <w:marLeft w:val="0"/>
                          <w:marRight w:val="0"/>
                          <w:marTop w:val="0"/>
                          <w:marBottom w:val="0"/>
                          <w:divBdr>
                            <w:top w:val="none" w:sz="0" w:space="0" w:color="auto"/>
                            <w:left w:val="none" w:sz="0" w:space="0" w:color="auto"/>
                            <w:bottom w:val="none" w:sz="0" w:space="0" w:color="auto"/>
                            <w:right w:val="none" w:sz="0" w:space="0" w:color="auto"/>
                          </w:divBdr>
                          <w:divsChild>
                            <w:div w:id="1739673415">
                              <w:marLeft w:val="0"/>
                              <w:marRight w:val="0"/>
                              <w:marTop w:val="0"/>
                              <w:marBottom w:val="0"/>
                              <w:divBdr>
                                <w:top w:val="none" w:sz="0" w:space="0" w:color="auto"/>
                                <w:left w:val="none" w:sz="0" w:space="0" w:color="auto"/>
                                <w:bottom w:val="none" w:sz="0" w:space="0" w:color="auto"/>
                                <w:right w:val="none" w:sz="0" w:space="0" w:color="auto"/>
                              </w:divBdr>
                              <w:divsChild>
                                <w:div w:id="2068451849">
                                  <w:marLeft w:val="0"/>
                                  <w:marRight w:val="0"/>
                                  <w:marTop w:val="0"/>
                                  <w:marBottom w:val="0"/>
                                  <w:divBdr>
                                    <w:top w:val="none" w:sz="0" w:space="0" w:color="auto"/>
                                    <w:left w:val="none" w:sz="0" w:space="0" w:color="auto"/>
                                    <w:bottom w:val="none" w:sz="0" w:space="0" w:color="auto"/>
                                    <w:right w:val="none" w:sz="0" w:space="0" w:color="auto"/>
                                  </w:divBdr>
                                  <w:divsChild>
                                    <w:div w:id="1924142822">
                                      <w:marLeft w:val="0"/>
                                      <w:marRight w:val="0"/>
                                      <w:marTop w:val="0"/>
                                      <w:marBottom w:val="0"/>
                                      <w:divBdr>
                                        <w:top w:val="none" w:sz="0" w:space="0" w:color="auto"/>
                                        <w:left w:val="none" w:sz="0" w:space="0" w:color="auto"/>
                                        <w:bottom w:val="none" w:sz="0" w:space="0" w:color="auto"/>
                                        <w:right w:val="none" w:sz="0" w:space="0" w:color="auto"/>
                                      </w:divBdr>
                                      <w:divsChild>
                                        <w:div w:id="1720976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96886904">
      <w:bodyDiv w:val="1"/>
      <w:marLeft w:val="0"/>
      <w:marRight w:val="0"/>
      <w:marTop w:val="0"/>
      <w:marBottom w:val="0"/>
      <w:divBdr>
        <w:top w:val="none" w:sz="0" w:space="0" w:color="auto"/>
        <w:left w:val="none" w:sz="0" w:space="0" w:color="auto"/>
        <w:bottom w:val="none" w:sz="0" w:space="0" w:color="auto"/>
        <w:right w:val="none" w:sz="0" w:space="0" w:color="auto"/>
      </w:divBdr>
    </w:div>
    <w:div w:id="1207912416">
      <w:bodyDiv w:val="1"/>
      <w:marLeft w:val="0"/>
      <w:marRight w:val="0"/>
      <w:marTop w:val="0"/>
      <w:marBottom w:val="0"/>
      <w:divBdr>
        <w:top w:val="none" w:sz="0" w:space="0" w:color="auto"/>
        <w:left w:val="none" w:sz="0" w:space="0" w:color="auto"/>
        <w:bottom w:val="none" w:sz="0" w:space="0" w:color="auto"/>
        <w:right w:val="none" w:sz="0" w:space="0" w:color="auto"/>
      </w:divBdr>
    </w:div>
    <w:div w:id="1210530175">
      <w:bodyDiv w:val="1"/>
      <w:marLeft w:val="0"/>
      <w:marRight w:val="0"/>
      <w:marTop w:val="0"/>
      <w:marBottom w:val="0"/>
      <w:divBdr>
        <w:top w:val="none" w:sz="0" w:space="0" w:color="auto"/>
        <w:left w:val="none" w:sz="0" w:space="0" w:color="auto"/>
        <w:bottom w:val="none" w:sz="0" w:space="0" w:color="auto"/>
        <w:right w:val="none" w:sz="0" w:space="0" w:color="auto"/>
      </w:divBdr>
    </w:div>
    <w:div w:id="1211499099">
      <w:bodyDiv w:val="1"/>
      <w:marLeft w:val="0"/>
      <w:marRight w:val="0"/>
      <w:marTop w:val="0"/>
      <w:marBottom w:val="0"/>
      <w:divBdr>
        <w:top w:val="none" w:sz="0" w:space="0" w:color="auto"/>
        <w:left w:val="none" w:sz="0" w:space="0" w:color="auto"/>
        <w:bottom w:val="none" w:sz="0" w:space="0" w:color="auto"/>
        <w:right w:val="none" w:sz="0" w:space="0" w:color="auto"/>
      </w:divBdr>
    </w:div>
    <w:div w:id="1229028605">
      <w:bodyDiv w:val="1"/>
      <w:marLeft w:val="0"/>
      <w:marRight w:val="0"/>
      <w:marTop w:val="0"/>
      <w:marBottom w:val="0"/>
      <w:divBdr>
        <w:top w:val="none" w:sz="0" w:space="0" w:color="auto"/>
        <w:left w:val="none" w:sz="0" w:space="0" w:color="auto"/>
        <w:bottom w:val="none" w:sz="0" w:space="0" w:color="auto"/>
        <w:right w:val="none" w:sz="0" w:space="0" w:color="auto"/>
      </w:divBdr>
    </w:div>
    <w:div w:id="1229918985">
      <w:bodyDiv w:val="1"/>
      <w:marLeft w:val="0"/>
      <w:marRight w:val="0"/>
      <w:marTop w:val="0"/>
      <w:marBottom w:val="0"/>
      <w:divBdr>
        <w:top w:val="none" w:sz="0" w:space="0" w:color="auto"/>
        <w:left w:val="none" w:sz="0" w:space="0" w:color="auto"/>
        <w:bottom w:val="none" w:sz="0" w:space="0" w:color="auto"/>
        <w:right w:val="none" w:sz="0" w:space="0" w:color="auto"/>
      </w:divBdr>
    </w:div>
    <w:div w:id="1241669749">
      <w:bodyDiv w:val="1"/>
      <w:marLeft w:val="0"/>
      <w:marRight w:val="0"/>
      <w:marTop w:val="0"/>
      <w:marBottom w:val="0"/>
      <w:divBdr>
        <w:top w:val="none" w:sz="0" w:space="0" w:color="auto"/>
        <w:left w:val="none" w:sz="0" w:space="0" w:color="auto"/>
        <w:bottom w:val="none" w:sz="0" w:space="0" w:color="auto"/>
        <w:right w:val="none" w:sz="0" w:space="0" w:color="auto"/>
      </w:divBdr>
    </w:div>
    <w:div w:id="1242904898">
      <w:bodyDiv w:val="1"/>
      <w:marLeft w:val="0"/>
      <w:marRight w:val="0"/>
      <w:marTop w:val="0"/>
      <w:marBottom w:val="0"/>
      <w:divBdr>
        <w:top w:val="none" w:sz="0" w:space="0" w:color="auto"/>
        <w:left w:val="none" w:sz="0" w:space="0" w:color="auto"/>
        <w:bottom w:val="none" w:sz="0" w:space="0" w:color="auto"/>
        <w:right w:val="none" w:sz="0" w:space="0" w:color="auto"/>
      </w:divBdr>
    </w:div>
    <w:div w:id="1246037482">
      <w:bodyDiv w:val="1"/>
      <w:marLeft w:val="0"/>
      <w:marRight w:val="0"/>
      <w:marTop w:val="0"/>
      <w:marBottom w:val="0"/>
      <w:divBdr>
        <w:top w:val="none" w:sz="0" w:space="0" w:color="auto"/>
        <w:left w:val="none" w:sz="0" w:space="0" w:color="auto"/>
        <w:bottom w:val="none" w:sz="0" w:space="0" w:color="auto"/>
        <w:right w:val="none" w:sz="0" w:space="0" w:color="auto"/>
      </w:divBdr>
    </w:div>
    <w:div w:id="1247614140">
      <w:bodyDiv w:val="1"/>
      <w:marLeft w:val="0"/>
      <w:marRight w:val="0"/>
      <w:marTop w:val="0"/>
      <w:marBottom w:val="0"/>
      <w:divBdr>
        <w:top w:val="none" w:sz="0" w:space="0" w:color="auto"/>
        <w:left w:val="none" w:sz="0" w:space="0" w:color="auto"/>
        <w:bottom w:val="none" w:sz="0" w:space="0" w:color="auto"/>
        <w:right w:val="none" w:sz="0" w:space="0" w:color="auto"/>
      </w:divBdr>
    </w:div>
    <w:div w:id="1247958746">
      <w:bodyDiv w:val="1"/>
      <w:marLeft w:val="0"/>
      <w:marRight w:val="0"/>
      <w:marTop w:val="0"/>
      <w:marBottom w:val="0"/>
      <w:divBdr>
        <w:top w:val="none" w:sz="0" w:space="0" w:color="auto"/>
        <w:left w:val="none" w:sz="0" w:space="0" w:color="auto"/>
        <w:bottom w:val="none" w:sz="0" w:space="0" w:color="auto"/>
        <w:right w:val="none" w:sz="0" w:space="0" w:color="auto"/>
      </w:divBdr>
      <w:divsChild>
        <w:div w:id="1573155005">
          <w:marLeft w:val="0"/>
          <w:marRight w:val="0"/>
          <w:marTop w:val="0"/>
          <w:marBottom w:val="0"/>
          <w:divBdr>
            <w:top w:val="none" w:sz="0" w:space="0" w:color="auto"/>
            <w:left w:val="none" w:sz="0" w:space="0" w:color="auto"/>
            <w:bottom w:val="none" w:sz="0" w:space="0" w:color="auto"/>
            <w:right w:val="none" w:sz="0" w:space="0" w:color="auto"/>
          </w:divBdr>
          <w:divsChild>
            <w:div w:id="1122071115">
              <w:marLeft w:val="0"/>
              <w:marRight w:val="0"/>
              <w:marTop w:val="0"/>
              <w:marBottom w:val="0"/>
              <w:divBdr>
                <w:top w:val="none" w:sz="0" w:space="0" w:color="auto"/>
                <w:left w:val="none" w:sz="0" w:space="0" w:color="auto"/>
                <w:bottom w:val="none" w:sz="0" w:space="0" w:color="auto"/>
                <w:right w:val="none" w:sz="0" w:space="0" w:color="auto"/>
              </w:divBdr>
              <w:divsChild>
                <w:div w:id="941883907">
                  <w:marLeft w:val="0"/>
                  <w:marRight w:val="0"/>
                  <w:marTop w:val="0"/>
                  <w:marBottom w:val="0"/>
                  <w:divBdr>
                    <w:top w:val="none" w:sz="0" w:space="0" w:color="auto"/>
                    <w:left w:val="none" w:sz="0" w:space="0" w:color="auto"/>
                    <w:bottom w:val="none" w:sz="0" w:space="0" w:color="auto"/>
                    <w:right w:val="none" w:sz="0" w:space="0" w:color="auto"/>
                  </w:divBdr>
                  <w:divsChild>
                    <w:div w:id="113135336">
                      <w:marLeft w:val="0"/>
                      <w:marRight w:val="0"/>
                      <w:marTop w:val="0"/>
                      <w:marBottom w:val="0"/>
                      <w:divBdr>
                        <w:top w:val="none" w:sz="0" w:space="0" w:color="auto"/>
                        <w:left w:val="none" w:sz="0" w:space="0" w:color="auto"/>
                        <w:bottom w:val="none" w:sz="0" w:space="0" w:color="auto"/>
                        <w:right w:val="none" w:sz="0" w:space="0" w:color="auto"/>
                      </w:divBdr>
                      <w:divsChild>
                        <w:div w:id="1379283291">
                          <w:marLeft w:val="0"/>
                          <w:marRight w:val="0"/>
                          <w:marTop w:val="0"/>
                          <w:marBottom w:val="0"/>
                          <w:divBdr>
                            <w:top w:val="none" w:sz="0" w:space="0" w:color="auto"/>
                            <w:left w:val="none" w:sz="0" w:space="0" w:color="auto"/>
                            <w:bottom w:val="none" w:sz="0" w:space="0" w:color="auto"/>
                            <w:right w:val="none" w:sz="0" w:space="0" w:color="auto"/>
                          </w:divBdr>
                          <w:divsChild>
                            <w:div w:id="490174451">
                              <w:marLeft w:val="0"/>
                              <w:marRight w:val="0"/>
                              <w:marTop w:val="0"/>
                              <w:marBottom w:val="0"/>
                              <w:divBdr>
                                <w:top w:val="none" w:sz="0" w:space="0" w:color="auto"/>
                                <w:left w:val="none" w:sz="0" w:space="0" w:color="auto"/>
                                <w:bottom w:val="none" w:sz="0" w:space="0" w:color="auto"/>
                                <w:right w:val="none" w:sz="0" w:space="0" w:color="auto"/>
                              </w:divBdr>
                              <w:divsChild>
                                <w:div w:id="1008797914">
                                  <w:marLeft w:val="0"/>
                                  <w:marRight w:val="0"/>
                                  <w:marTop w:val="0"/>
                                  <w:marBottom w:val="0"/>
                                  <w:divBdr>
                                    <w:top w:val="none" w:sz="0" w:space="0" w:color="auto"/>
                                    <w:left w:val="none" w:sz="0" w:space="0" w:color="auto"/>
                                    <w:bottom w:val="none" w:sz="0" w:space="0" w:color="auto"/>
                                    <w:right w:val="none" w:sz="0" w:space="0" w:color="auto"/>
                                  </w:divBdr>
                                  <w:divsChild>
                                    <w:div w:id="2070034327">
                                      <w:marLeft w:val="0"/>
                                      <w:marRight w:val="0"/>
                                      <w:marTop w:val="0"/>
                                      <w:marBottom w:val="0"/>
                                      <w:divBdr>
                                        <w:top w:val="none" w:sz="0" w:space="0" w:color="auto"/>
                                        <w:left w:val="none" w:sz="0" w:space="0" w:color="auto"/>
                                        <w:bottom w:val="none" w:sz="0" w:space="0" w:color="auto"/>
                                        <w:right w:val="none" w:sz="0" w:space="0" w:color="auto"/>
                                      </w:divBdr>
                                      <w:divsChild>
                                        <w:div w:id="1326737268">
                                          <w:marLeft w:val="0"/>
                                          <w:marRight w:val="0"/>
                                          <w:marTop w:val="0"/>
                                          <w:marBottom w:val="0"/>
                                          <w:divBdr>
                                            <w:top w:val="none" w:sz="0" w:space="0" w:color="auto"/>
                                            <w:left w:val="none" w:sz="0" w:space="0" w:color="auto"/>
                                            <w:bottom w:val="none" w:sz="0" w:space="0" w:color="auto"/>
                                            <w:right w:val="none" w:sz="0" w:space="0" w:color="auto"/>
                                          </w:divBdr>
                                          <w:divsChild>
                                            <w:div w:id="541484808">
                                              <w:marLeft w:val="0"/>
                                              <w:marRight w:val="0"/>
                                              <w:marTop w:val="0"/>
                                              <w:marBottom w:val="0"/>
                                              <w:divBdr>
                                                <w:top w:val="none" w:sz="0" w:space="0" w:color="auto"/>
                                                <w:left w:val="none" w:sz="0" w:space="0" w:color="auto"/>
                                                <w:bottom w:val="none" w:sz="0" w:space="0" w:color="auto"/>
                                                <w:right w:val="none" w:sz="0" w:space="0" w:color="auto"/>
                                              </w:divBdr>
                                              <w:divsChild>
                                                <w:div w:id="1568110511">
                                                  <w:marLeft w:val="0"/>
                                                  <w:marRight w:val="0"/>
                                                  <w:marTop w:val="0"/>
                                                  <w:marBottom w:val="0"/>
                                                  <w:divBdr>
                                                    <w:top w:val="none" w:sz="0" w:space="0" w:color="auto"/>
                                                    <w:left w:val="none" w:sz="0" w:space="0" w:color="auto"/>
                                                    <w:bottom w:val="none" w:sz="0" w:space="0" w:color="auto"/>
                                                    <w:right w:val="none" w:sz="0" w:space="0" w:color="auto"/>
                                                  </w:divBdr>
                                                  <w:divsChild>
                                                    <w:div w:id="111827603">
                                                      <w:marLeft w:val="0"/>
                                                      <w:marRight w:val="0"/>
                                                      <w:marTop w:val="0"/>
                                                      <w:marBottom w:val="0"/>
                                                      <w:divBdr>
                                                        <w:top w:val="none" w:sz="0" w:space="0" w:color="auto"/>
                                                        <w:left w:val="none" w:sz="0" w:space="0" w:color="auto"/>
                                                        <w:bottom w:val="none" w:sz="0" w:space="0" w:color="auto"/>
                                                        <w:right w:val="none" w:sz="0" w:space="0" w:color="auto"/>
                                                      </w:divBdr>
                                                      <w:divsChild>
                                                        <w:div w:id="1862667645">
                                                          <w:marLeft w:val="0"/>
                                                          <w:marRight w:val="0"/>
                                                          <w:marTop w:val="0"/>
                                                          <w:marBottom w:val="0"/>
                                                          <w:divBdr>
                                                            <w:top w:val="none" w:sz="0" w:space="0" w:color="auto"/>
                                                            <w:left w:val="none" w:sz="0" w:space="0" w:color="auto"/>
                                                            <w:bottom w:val="none" w:sz="0" w:space="0" w:color="auto"/>
                                                            <w:right w:val="none" w:sz="0" w:space="0" w:color="auto"/>
                                                          </w:divBdr>
                                                          <w:divsChild>
                                                            <w:div w:id="626156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73624582">
          <w:marLeft w:val="0"/>
          <w:marRight w:val="0"/>
          <w:marTop w:val="0"/>
          <w:marBottom w:val="0"/>
          <w:divBdr>
            <w:top w:val="none" w:sz="0" w:space="0" w:color="auto"/>
            <w:left w:val="none" w:sz="0" w:space="0" w:color="auto"/>
            <w:bottom w:val="none" w:sz="0" w:space="0" w:color="auto"/>
            <w:right w:val="none" w:sz="0" w:space="0" w:color="auto"/>
          </w:divBdr>
          <w:divsChild>
            <w:div w:id="481508989">
              <w:marLeft w:val="0"/>
              <w:marRight w:val="0"/>
              <w:marTop w:val="0"/>
              <w:marBottom w:val="0"/>
              <w:divBdr>
                <w:top w:val="none" w:sz="0" w:space="0" w:color="auto"/>
                <w:left w:val="none" w:sz="0" w:space="0" w:color="auto"/>
                <w:bottom w:val="none" w:sz="0" w:space="0" w:color="auto"/>
                <w:right w:val="none" w:sz="0" w:space="0" w:color="auto"/>
              </w:divBdr>
              <w:divsChild>
                <w:div w:id="895969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9295956">
      <w:bodyDiv w:val="1"/>
      <w:marLeft w:val="0"/>
      <w:marRight w:val="0"/>
      <w:marTop w:val="0"/>
      <w:marBottom w:val="0"/>
      <w:divBdr>
        <w:top w:val="none" w:sz="0" w:space="0" w:color="auto"/>
        <w:left w:val="none" w:sz="0" w:space="0" w:color="auto"/>
        <w:bottom w:val="none" w:sz="0" w:space="0" w:color="auto"/>
        <w:right w:val="none" w:sz="0" w:space="0" w:color="auto"/>
      </w:divBdr>
    </w:div>
    <w:div w:id="1270042884">
      <w:bodyDiv w:val="1"/>
      <w:marLeft w:val="0"/>
      <w:marRight w:val="0"/>
      <w:marTop w:val="0"/>
      <w:marBottom w:val="0"/>
      <w:divBdr>
        <w:top w:val="none" w:sz="0" w:space="0" w:color="auto"/>
        <w:left w:val="none" w:sz="0" w:space="0" w:color="auto"/>
        <w:bottom w:val="none" w:sz="0" w:space="0" w:color="auto"/>
        <w:right w:val="none" w:sz="0" w:space="0" w:color="auto"/>
      </w:divBdr>
    </w:div>
    <w:div w:id="1276601992">
      <w:bodyDiv w:val="1"/>
      <w:marLeft w:val="0"/>
      <w:marRight w:val="0"/>
      <w:marTop w:val="0"/>
      <w:marBottom w:val="0"/>
      <w:divBdr>
        <w:top w:val="none" w:sz="0" w:space="0" w:color="auto"/>
        <w:left w:val="none" w:sz="0" w:space="0" w:color="auto"/>
        <w:bottom w:val="none" w:sz="0" w:space="0" w:color="auto"/>
        <w:right w:val="none" w:sz="0" w:space="0" w:color="auto"/>
      </w:divBdr>
      <w:divsChild>
        <w:div w:id="1462335135">
          <w:marLeft w:val="0"/>
          <w:marRight w:val="0"/>
          <w:marTop w:val="0"/>
          <w:marBottom w:val="0"/>
          <w:divBdr>
            <w:top w:val="none" w:sz="0" w:space="0" w:color="auto"/>
            <w:left w:val="none" w:sz="0" w:space="0" w:color="auto"/>
            <w:bottom w:val="none" w:sz="0" w:space="0" w:color="auto"/>
            <w:right w:val="none" w:sz="0" w:space="0" w:color="auto"/>
          </w:divBdr>
          <w:divsChild>
            <w:div w:id="1610501191">
              <w:marLeft w:val="0"/>
              <w:marRight w:val="0"/>
              <w:marTop w:val="0"/>
              <w:marBottom w:val="0"/>
              <w:divBdr>
                <w:top w:val="none" w:sz="0" w:space="0" w:color="auto"/>
                <w:left w:val="none" w:sz="0" w:space="0" w:color="auto"/>
                <w:bottom w:val="none" w:sz="0" w:space="0" w:color="auto"/>
                <w:right w:val="none" w:sz="0" w:space="0" w:color="auto"/>
              </w:divBdr>
              <w:divsChild>
                <w:div w:id="1928539759">
                  <w:marLeft w:val="0"/>
                  <w:marRight w:val="0"/>
                  <w:marTop w:val="0"/>
                  <w:marBottom w:val="0"/>
                  <w:divBdr>
                    <w:top w:val="none" w:sz="0" w:space="0" w:color="auto"/>
                    <w:left w:val="none" w:sz="0" w:space="0" w:color="auto"/>
                    <w:bottom w:val="none" w:sz="0" w:space="0" w:color="auto"/>
                    <w:right w:val="none" w:sz="0" w:space="0" w:color="auto"/>
                  </w:divBdr>
                  <w:divsChild>
                    <w:div w:id="423306392">
                      <w:marLeft w:val="0"/>
                      <w:marRight w:val="0"/>
                      <w:marTop w:val="0"/>
                      <w:marBottom w:val="0"/>
                      <w:divBdr>
                        <w:top w:val="none" w:sz="0" w:space="0" w:color="auto"/>
                        <w:left w:val="none" w:sz="0" w:space="0" w:color="auto"/>
                        <w:bottom w:val="none" w:sz="0" w:space="0" w:color="auto"/>
                        <w:right w:val="none" w:sz="0" w:space="0" w:color="auto"/>
                      </w:divBdr>
                      <w:divsChild>
                        <w:div w:id="1254709004">
                          <w:marLeft w:val="0"/>
                          <w:marRight w:val="0"/>
                          <w:marTop w:val="0"/>
                          <w:marBottom w:val="0"/>
                          <w:divBdr>
                            <w:top w:val="none" w:sz="0" w:space="0" w:color="auto"/>
                            <w:left w:val="none" w:sz="0" w:space="0" w:color="auto"/>
                            <w:bottom w:val="none" w:sz="0" w:space="0" w:color="auto"/>
                            <w:right w:val="none" w:sz="0" w:space="0" w:color="auto"/>
                          </w:divBdr>
                          <w:divsChild>
                            <w:div w:id="17506155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87008649">
      <w:bodyDiv w:val="1"/>
      <w:marLeft w:val="0"/>
      <w:marRight w:val="0"/>
      <w:marTop w:val="0"/>
      <w:marBottom w:val="0"/>
      <w:divBdr>
        <w:top w:val="none" w:sz="0" w:space="0" w:color="auto"/>
        <w:left w:val="none" w:sz="0" w:space="0" w:color="auto"/>
        <w:bottom w:val="none" w:sz="0" w:space="0" w:color="auto"/>
        <w:right w:val="none" w:sz="0" w:space="0" w:color="auto"/>
      </w:divBdr>
    </w:div>
    <w:div w:id="1292205664">
      <w:bodyDiv w:val="1"/>
      <w:marLeft w:val="0"/>
      <w:marRight w:val="0"/>
      <w:marTop w:val="0"/>
      <w:marBottom w:val="0"/>
      <w:divBdr>
        <w:top w:val="none" w:sz="0" w:space="0" w:color="auto"/>
        <w:left w:val="none" w:sz="0" w:space="0" w:color="auto"/>
        <w:bottom w:val="none" w:sz="0" w:space="0" w:color="auto"/>
        <w:right w:val="none" w:sz="0" w:space="0" w:color="auto"/>
      </w:divBdr>
    </w:div>
    <w:div w:id="1298074422">
      <w:bodyDiv w:val="1"/>
      <w:marLeft w:val="0"/>
      <w:marRight w:val="0"/>
      <w:marTop w:val="0"/>
      <w:marBottom w:val="0"/>
      <w:divBdr>
        <w:top w:val="none" w:sz="0" w:space="0" w:color="auto"/>
        <w:left w:val="none" w:sz="0" w:space="0" w:color="auto"/>
        <w:bottom w:val="none" w:sz="0" w:space="0" w:color="auto"/>
        <w:right w:val="none" w:sz="0" w:space="0" w:color="auto"/>
      </w:divBdr>
    </w:div>
    <w:div w:id="1299917960">
      <w:bodyDiv w:val="1"/>
      <w:marLeft w:val="0"/>
      <w:marRight w:val="0"/>
      <w:marTop w:val="0"/>
      <w:marBottom w:val="0"/>
      <w:divBdr>
        <w:top w:val="none" w:sz="0" w:space="0" w:color="auto"/>
        <w:left w:val="none" w:sz="0" w:space="0" w:color="auto"/>
        <w:bottom w:val="none" w:sz="0" w:space="0" w:color="auto"/>
        <w:right w:val="none" w:sz="0" w:space="0" w:color="auto"/>
      </w:divBdr>
    </w:div>
    <w:div w:id="1299921300">
      <w:bodyDiv w:val="1"/>
      <w:marLeft w:val="0"/>
      <w:marRight w:val="0"/>
      <w:marTop w:val="0"/>
      <w:marBottom w:val="0"/>
      <w:divBdr>
        <w:top w:val="none" w:sz="0" w:space="0" w:color="auto"/>
        <w:left w:val="none" w:sz="0" w:space="0" w:color="auto"/>
        <w:bottom w:val="none" w:sz="0" w:space="0" w:color="auto"/>
        <w:right w:val="none" w:sz="0" w:space="0" w:color="auto"/>
      </w:divBdr>
    </w:div>
    <w:div w:id="1311518659">
      <w:bodyDiv w:val="1"/>
      <w:marLeft w:val="0"/>
      <w:marRight w:val="0"/>
      <w:marTop w:val="0"/>
      <w:marBottom w:val="0"/>
      <w:divBdr>
        <w:top w:val="none" w:sz="0" w:space="0" w:color="auto"/>
        <w:left w:val="none" w:sz="0" w:space="0" w:color="auto"/>
        <w:bottom w:val="none" w:sz="0" w:space="0" w:color="auto"/>
        <w:right w:val="none" w:sz="0" w:space="0" w:color="auto"/>
      </w:divBdr>
    </w:div>
    <w:div w:id="1313801132">
      <w:bodyDiv w:val="1"/>
      <w:marLeft w:val="0"/>
      <w:marRight w:val="0"/>
      <w:marTop w:val="0"/>
      <w:marBottom w:val="0"/>
      <w:divBdr>
        <w:top w:val="none" w:sz="0" w:space="0" w:color="auto"/>
        <w:left w:val="none" w:sz="0" w:space="0" w:color="auto"/>
        <w:bottom w:val="none" w:sz="0" w:space="0" w:color="auto"/>
        <w:right w:val="none" w:sz="0" w:space="0" w:color="auto"/>
      </w:divBdr>
    </w:div>
    <w:div w:id="1319266326">
      <w:bodyDiv w:val="1"/>
      <w:marLeft w:val="0"/>
      <w:marRight w:val="0"/>
      <w:marTop w:val="0"/>
      <w:marBottom w:val="0"/>
      <w:divBdr>
        <w:top w:val="none" w:sz="0" w:space="0" w:color="auto"/>
        <w:left w:val="none" w:sz="0" w:space="0" w:color="auto"/>
        <w:bottom w:val="none" w:sz="0" w:space="0" w:color="auto"/>
        <w:right w:val="none" w:sz="0" w:space="0" w:color="auto"/>
      </w:divBdr>
    </w:div>
    <w:div w:id="1328897043">
      <w:bodyDiv w:val="1"/>
      <w:marLeft w:val="0"/>
      <w:marRight w:val="0"/>
      <w:marTop w:val="0"/>
      <w:marBottom w:val="0"/>
      <w:divBdr>
        <w:top w:val="none" w:sz="0" w:space="0" w:color="auto"/>
        <w:left w:val="none" w:sz="0" w:space="0" w:color="auto"/>
        <w:bottom w:val="none" w:sz="0" w:space="0" w:color="auto"/>
        <w:right w:val="none" w:sz="0" w:space="0" w:color="auto"/>
      </w:divBdr>
    </w:div>
    <w:div w:id="1330715568">
      <w:bodyDiv w:val="1"/>
      <w:marLeft w:val="0"/>
      <w:marRight w:val="0"/>
      <w:marTop w:val="0"/>
      <w:marBottom w:val="0"/>
      <w:divBdr>
        <w:top w:val="none" w:sz="0" w:space="0" w:color="auto"/>
        <w:left w:val="none" w:sz="0" w:space="0" w:color="auto"/>
        <w:bottom w:val="none" w:sz="0" w:space="0" w:color="auto"/>
        <w:right w:val="none" w:sz="0" w:space="0" w:color="auto"/>
      </w:divBdr>
      <w:divsChild>
        <w:div w:id="57632913">
          <w:marLeft w:val="0"/>
          <w:marRight w:val="0"/>
          <w:marTop w:val="0"/>
          <w:marBottom w:val="0"/>
          <w:divBdr>
            <w:top w:val="none" w:sz="0" w:space="0" w:color="auto"/>
            <w:left w:val="none" w:sz="0" w:space="0" w:color="auto"/>
            <w:bottom w:val="none" w:sz="0" w:space="0" w:color="auto"/>
            <w:right w:val="none" w:sz="0" w:space="0" w:color="auto"/>
          </w:divBdr>
          <w:divsChild>
            <w:div w:id="677999564">
              <w:marLeft w:val="0"/>
              <w:marRight w:val="0"/>
              <w:marTop w:val="0"/>
              <w:marBottom w:val="0"/>
              <w:divBdr>
                <w:top w:val="none" w:sz="0" w:space="0" w:color="auto"/>
                <w:left w:val="none" w:sz="0" w:space="0" w:color="auto"/>
                <w:bottom w:val="none" w:sz="0" w:space="0" w:color="auto"/>
                <w:right w:val="none" w:sz="0" w:space="0" w:color="auto"/>
              </w:divBdr>
              <w:divsChild>
                <w:div w:id="892233383">
                  <w:marLeft w:val="0"/>
                  <w:marRight w:val="0"/>
                  <w:marTop w:val="0"/>
                  <w:marBottom w:val="0"/>
                  <w:divBdr>
                    <w:top w:val="none" w:sz="0" w:space="0" w:color="auto"/>
                    <w:left w:val="none" w:sz="0" w:space="0" w:color="auto"/>
                    <w:bottom w:val="none" w:sz="0" w:space="0" w:color="auto"/>
                    <w:right w:val="none" w:sz="0" w:space="0" w:color="auto"/>
                  </w:divBdr>
                  <w:divsChild>
                    <w:div w:id="751859041">
                      <w:marLeft w:val="0"/>
                      <w:marRight w:val="0"/>
                      <w:marTop w:val="0"/>
                      <w:marBottom w:val="0"/>
                      <w:divBdr>
                        <w:top w:val="none" w:sz="0" w:space="0" w:color="auto"/>
                        <w:left w:val="none" w:sz="0" w:space="0" w:color="auto"/>
                        <w:bottom w:val="none" w:sz="0" w:space="0" w:color="auto"/>
                        <w:right w:val="none" w:sz="0" w:space="0" w:color="auto"/>
                      </w:divBdr>
                      <w:divsChild>
                        <w:div w:id="1974866906">
                          <w:marLeft w:val="0"/>
                          <w:marRight w:val="0"/>
                          <w:marTop w:val="0"/>
                          <w:marBottom w:val="0"/>
                          <w:divBdr>
                            <w:top w:val="none" w:sz="0" w:space="0" w:color="auto"/>
                            <w:left w:val="none" w:sz="0" w:space="0" w:color="auto"/>
                            <w:bottom w:val="none" w:sz="0" w:space="0" w:color="auto"/>
                            <w:right w:val="none" w:sz="0" w:space="0" w:color="auto"/>
                          </w:divBdr>
                          <w:divsChild>
                            <w:div w:id="2085562601">
                              <w:marLeft w:val="0"/>
                              <w:marRight w:val="0"/>
                              <w:marTop w:val="0"/>
                              <w:marBottom w:val="0"/>
                              <w:divBdr>
                                <w:top w:val="none" w:sz="0" w:space="0" w:color="auto"/>
                                <w:left w:val="none" w:sz="0" w:space="0" w:color="auto"/>
                                <w:bottom w:val="none" w:sz="0" w:space="0" w:color="auto"/>
                                <w:right w:val="none" w:sz="0" w:space="0" w:color="auto"/>
                              </w:divBdr>
                              <w:divsChild>
                                <w:div w:id="1399206739">
                                  <w:marLeft w:val="0"/>
                                  <w:marRight w:val="0"/>
                                  <w:marTop w:val="0"/>
                                  <w:marBottom w:val="0"/>
                                  <w:divBdr>
                                    <w:top w:val="none" w:sz="0" w:space="0" w:color="auto"/>
                                    <w:left w:val="none" w:sz="0" w:space="0" w:color="auto"/>
                                    <w:bottom w:val="none" w:sz="0" w:space="0" w:color="auto"/>
                                    <w:right w:val="none" w:sz="0" w:space="0" w:color="auto"/>
                                  </w:divBdr>
                                  <w:divsChild>
                                    <w:div w:id="956378027">
                                      <w:marLeft w:val="0"/>
                                      <w:marRight w:val="0"/>
                                      <w:marTop w:val="0"/>
                                      <w:marBottom w:val="0"/>
                                      <w:divBdr>
                                        <w:top w:val="none" w:sz="0" w:space="0" w:color="auto"/>
                                        <w:left w:val="none" w:sz="0" w:space="0" w:color="auto"/>
                                        <w:bottom w:val="none" w:sz="0" w:space="0" w:color="auto"/>
                                        <w:right w:val="none" w:sz="0" w:space="0" w:color="auto"/>
                                      </w:divBdr>
                                      <w:divsChild>
                                        <w:div w:id="985091622">
                                          <w:marLeft w:val="0"/>
                                          <w:marRight w:val="0"/>
                                          <w:marTop w:val="0"/>
                                          <w:marBottom w:val="0"/>
                                          <w:divBdr>
                                            <w:top w:val="none" w:sz="0" w:space="0" w:color="auto"/>
                                            <w:left w:val="none" w:sz="0" w:space="0" w:color="auto"/>
                                            <w:bottom w:val="none" w:sz="0" w:space="0" w:color="auto"/>
                                            <w:right w:val="none" w:sz="0" w:space="0" w:color="auto"/>
                                          </w:divBdr>
                                          <w:divsChild>
                                            <w:div w:id="1986002945">
                                              <w:marLeft w:val="0"/>
                                              <w:marRight w:val="0"/>
                                              <w:marTop w:val="0"/>
                                              <w:marBottom w:val="0"/>
                                              <w:divBdr>
                                                <w:top w:val="none" w:sz="0" w:space="0" w:color="auto"/>
                                                <w:left w:val="none" w:sz="0" w:space="0" w:color="auto"/>
                                                <w:bottom w:val="none" w:sz="0" w:space="0" w:color="auto"/>
                                                <w:right w:val="none" w:sz="0" w:space="0" w:color="auto"/>
                                              </w:divBdr>
                                              <w:divsChild>
                                                <w:div w:id="451216407">
                                                  <w:marLeft w:val="0"/>
                                                  <w:marRight w:val="0"/>
                                                  <w:marTop w:val="0"/>
                                                  <w:marBottom w:val="0"/>
                                                  <w:divBdr>
                                                    <w:top w:val="none" w:sz="0" w:space="0" w:color="auto"/>
                                                    <w:left w:val="none" w:sz="0" w:space="0" w:color="auto"/>
                                                    <w:bottom w:val="none" w:sz="0" w:space="0" w:color="auto"/>
                                                    <w:right w:val="none" w:sz="0" w:space="0" w:color="auto"/>
                                                  </w:divBdr>
                                                  <w:divsChild>
                                                    <w:div w:id="1818916599">
                                                      <w:marLeft w:val="0"/>
                                                      <w:marRight w:val="0"/>
                                                      <w:marTop w:val="0"/>
                                                      <w:marBottom w:val="0"/>
                                                      <w:divBdr>
                                                        <w:top w:val="none" w:sz="0" w:space="0" w:color="auto"/>
                                                        <w:left w:val="none" w:sz="0" w:space="0" w:color="auto"/>
                                                        <w:bottom w:val="none" w:sz="0" w:space="0" w:color="auto"/>
                                                        <w:right w:val="none" w:sz="0" w:space="0" w:color="auto"/>
                                                      </w:divBdr>
                                                      <w:divsChild>
                                                        <w:div w:id="6639294">
                                                          <w:marLeft w:val="0"/>
                                                          <w:marRight w:val="0"/>
                                                          <w:marTop w:val="0"/>
                                                          <w:marBottom w:val="0"/>
                                                          <w:divBdr>
                                                            <w:top w:val="none" w:sz="0" w:space="0" w:color="auto"/>
                                                            <w:left w:val="none" w:sz="0" w:space="0" w:color="auto"/>
                                                            <w:bottom w:val="none" w:sz="0" w:space="0" w:color="auto"/>
                                                            <w:right w:val="none" w:sz="0" w:space="0" w:color="auto"/>
                                                          </w:divBdr>
                                                          <w:divsChild>
                                                            <w:div w:id="1459881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401022139">
          <w:marLeft w:val="0"/>
          <w:marRight w:val="0"/>
          <w:marTop w:val="0"/>
          <w:marBottom w:val="0"/>
          <w:divBdr>
            <w:top w:val="none" w:sz="0" w:space="0" w:color="auto"/>
            <w:left w:val="none" w:sz="0" w:space="0" w:color="auto"/>
            <w:bottom w:val="none" w:sz="0" w:space="0" w:color="auto"/>
            <w:right w:val="none" w:sz="0" w:space="0" w:color="auto"/>
          </w:divBdr>
          <w:divsChild>
            <w:div w:id="1614509378">
              <w:marLeft w:val="0"/>
              <w:marRight w:val="0"/>
              <w:marTop w:val="0"/>
              <w:marBottom w:val="0"/>
              <w:divBdr>
                <w:top w:val="none" w:sz="0" w:space="0" w:color="auto"/>
                <w:left w:val="none" w:sz="0" w:space="0" w:color="auto"/>
                <w:bottom w:val="none" w:sz="0" w:space="0" w:color="auto"/>
                <w:right w:val="none" w:sz="0" w:space="0" w:color="auto"/>
              </w:divBdr>
              <w:divsChild>
                <w:div w:id="619917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9232529">
      <w:bodyDiv w:val="1"/>
      <w:marLeft w:val="0"/>
      <w:marRight w:val="0"/>
      <w:marTop w:val="0"/>
      <w:marBottom w:val="0"/>
      <w:divBdr>
        <w:top w:val="none" w:sz="0" w:space="0" w:color="auto"/>
        <w:left w:val="none" w:sz="0" w:space="0" w:color="auto"/>
        <w:bottom w:val="none" w:sz="0" w:space="0" w:color="auto"/>
        <w:right w:val="none" w:sz="0" w:space="0" w:color="auto"/>
      </w:divBdr>
    </w:div>
    <w:div w:id="1339237983">
      <w:bodyDiv w:val="1"/>
      <w:marLeft w:val="0"/>
      <w:marRight w:val="0"/>
      <w:marTop w:val="0"/>
      <w:marBottom w:val="0"/>
      <w:divBdr>
        <w:top w:val="none" w:sz="0" w:space="0" w:color="auto"/>
        <w:left w:val="none" w:sz="0" w:space="0" w:color="auto"/>
        <w:bottom w:val="none" w:sz="0" w:space="0" w:color="auto"/>
        <w:right w:val="none" w:sz="0" w:space="0" w:color="auto"/>
      </w:divBdr>
    </w:div>
    <w:div w:id="1349599487">
      <w:bodyDiv w:val="1"/>
      <w:marLeft w:val="0"/>
      <w:marRight w:val="0"/>
      <w:marTop w:val="0"/>
      <w:marBottom w:val="0"/>
      <w:divBdr>
        <w:top w:val="none" w:sz="0" w:space="0" w:color="auto"/>
        <w:left w:val="none" w:sz="0" w:space="0" w:color="auto"/>
        <w:bottom w:val="none" w:sz="0" w:space="0" w:color="auto"/>
        <w:right w:val="none" w:sz="0" w:space="0" w:color="auto"/>
      </w:divBdr>
    </w:div>
    <w:div w:id="1354184008">
      <w:bodyDiv w:val="1"/>
      <w:marLeft w:val="0"/>
      <w:marRight w:val="0"/>
      <w:marTop w:val="0"/>
      <w:marBottom w:val="0"/>
      <w:divBdr>
        <w:top w:val="none" w:sz="0" w:space="0" w:color="auto"/>
        <w:left w:val="none" w:sz="0" w:space="0" w:color="auto"/>
        <w:bottom w:val="none" w:sz="0" w:space="0" w:color="auto"/>
        <w:right w:val="none" w:sz="0" w:space="0" w:color="auto"/>
      </w:divBdr>
    </w:div>
    <w:div w:id="1358920679">
      <w:bodyDiv w:val="1"/>
      <w:marLeft w:val="0"/>
      <w:marRight w:val="0"/>
      <w:marTop w:val="0"/>
      <w:marBottom w:val="0"/>
      <w:divBdr>
        <w:top w:val="none" w:sz="0" w:space="0" w:color="auto"/>
        <w:left w:val="none" w:sz="0" w:space="0" w:color="auto"/>
        <w:bottom w:val="none" w:sz="0" w:space="0" w:color="auto"/>
        <w:right w:val="none" w:sz="0" w:space="0" w:color="auto"/>
      </w:divBdr>
    </w:div>
    <w:div w:id="1366516748">
      <w:bodyDiv w:val="1"/>
      <w:marLeft w:val="0"/>
      <w:marRight w:val="0"/>
      <w:marTop w:val="0"/>
      <w:marBottom w:val="0"/>
      <w:divBdr>
        <w:top w:val="none" w:sz="0" w:space="0" w:color="auto"/>
        <w:left w:val="none" w:sz="0" w:space="0" w:color="auto"/>
        <w:bottom w:val="none" w:sz="0" w:space="0" w:color="auto"/>
        <w:right w:val="none" w:sz="0" w:space="0" w:color="auto"/>
      </w:divBdr>
    </w:div>
    <w:div w:id="1370834947">
      <w:bodyDiv w:val="1"/>
      <w:marLeft w:val="0"/>
      <w:marRight w:val="0"/>
      <w:marTop w:val="0"/>
      <w:marBottom w:val="0"/>
      <w:divBdr>
        <w:top w:val="none" w:sz="0" w:space="0" w:color="auto"/>
        <w:left w:val="none" w:sz="0" w:space="0" w:color="auto"/>
        <w:bottom w:val="none" w:sz="0" w:space="0" w:color="auto"/>
        <w:right w:val="none" w:sz="0" w:space="0" w:color="auto"/>
      </w:divBdr>
    </w:div>
    <w:div w:id="1379621838">
      <w:bodyDiv w:val="1"/>
      <w:marLeft w:val="0"/>
      <w:marRight w:val="0"/>
      <w:marTop w:val="0"/>
      <w:marBottom w:val="0"/>
      <w:divBdr>
        <w:top w:val="none" w:sz="0" w:space="0" w:color="auto"/>
        <w:left w:val="none" w:sz="0" w:space="0" w:color="auto"/>
        <w:bottom w:val="none" w:sz="0" w:space="0" w:color="auto"/>
        <w:right w:val="none" w:sz="0" w:space="0" w:color="auto"/>
      </w:divBdr>
    </w:div>
    <w:div w:id="1387878054">
      <w:bodyDiv w:val="1"/>
      <w:marLeft w:val="0"/>
      <w:marRight w:val="0"/>
      <w:marTop w:val="0"/>
      <w:marBottom w:val="0"/>
      <w:divBdr>
        <w:top w:val="none" w:sz="0" w:space="0" w:color="auto"/>
        <w:left w:val="none" w:sz="0" w:space="0" w:color="auto"/>
        <w:bottom w:val="none" w:sz="0" w:space="0" w:color="auto"/>
        <w:right w:val="none" w:sz="0" w:space="0" w:color="auto"/>
      </w:divBdr>
    </w:div>
    <w:div w:id="1397239713">
      <w:bodyDiv w:val="1"/>
      <w:marLeft w:val="0"/>
      <w:marRight w:val="0"/>
      <w:marTop w:val="0"/>
      <w:marBottom w:val="0"/>
      <w:divBdr>
        <w:top w:val="none" w:sz="0" w:space="0" w:color="auto"/>
        <w:left w:val="none" w:sz="0" w:space="0" w:color="auto"/>
        <w:bottom w:val="none" w:sz="0" w:space="0" w:color="auto"/>
        <w:right w:val="none" w:sz="0" w:space="0" w:color="auto"/>
      </w:divBdr>
    </w:div>
    <w:div w:id="1398672160">
      <w:bodyDiv w:val="1"/>
      <w:marLeft w:val="0"/>
      <w:marRight w:val="0"/>
      <w:marTop w:val="0"/>
      <w:marBottom w:val="0"/>
      <w:divBdr>
        <w:top w:val="none" w:sz="0" w:space="0" w:color="auto"/>
        <w:left w:val="none" w:sz="0" w:space="0" w:color="auto"/>
        <w:bottom w:val="none" w:sz="0" w:space="0" w:color="auto"/>
        <w:right w:val="none" w:sz="0" w:space="0" w:color="auto"/>
      </w:divBdr>
    </w:div>
    <w:div w:id="1428504907">
      <w:bodyDiv w:val="1"/>
      <w:marLeft w:val="0"/>
      <w:marRight w:val="0"/>
      <w:marTop w:val="0"/>
      <w:marBottom w:val="0"/>
      <w:divBdr>
        <w:top w:val="none" w:sz="0" w:space="0" w:color="auto"/>
        <w:left w:val="none" w:sz="0" w:space="0" w:color="auto"/>
        <w:bottom w:val="none" w:sz="0" w:space="0" w:color="auto"/>
        <w:right w:val="none" w:sz="0" w:space="0" w:color="auto"/>
      </w:divBdr>
    </w:div>
    <w:div w:id="1430814545">
      <w:bodyDiv w:val="1"/>
      <w:marLeft w:val="0"/>
      <w:marRight w:val="0"/>
      <w:marTop w:val="0"/>
      <w:marBottom w:val="0"/>
      <w:divBdr>
        <w:top w:val="none" w:sz="0" w:space="0" w:color="auto"/>
        <w:left w:val="none" w:sz="0" w:space="0" w:color="auto"/>
        <w:bottom w:val="none" w:sz="0" w:space="0" w:color="auto"/>
        <w:right w:val="none" w:sz="0" w:space="0" w:color="auto"/>
      </w:divBdr>
    </w:div>
    <w:div w:id="1431507221">
      <w:bodyDiv w:val="1"/>
      <w:marLeft w:val="0"/>
      <w:marRight w:val="0"/>
      <w:marTop w:val="0"/>
      <w:marBottom w:val="0"/>
      <w:divBdr>
        <w:top w:val="none" w:sz="0" w:space="0" w:color="auto"/>
        <w:left w:val="none" w:sz="0" w:space="0" w:color="auto"/>
        <w:bottom w:val="none" w:sz="0" w:space="0" w:color="auto"/>
        <w:right w:val="none" w:sz="0" w:space="0" w:color="auto"/>
      </w:divBdr>
    </w:div>
    <w:div w:id="1446119028">
      <w:bodyDiv w:val="1"/>
      <w:marLeft w:val="0"/>
      <w:marRight w:val="0"/>
      <w:marTop w:val="0"/>
      <w:marBottom w:val="0"/>
      <w:divBdr>
        <w:top w:val="none" w:sz="0" w:space="0" w:color="auto"/>
        <w:left w:val="none" w:sz="0" w:space="0" w:color="auto"/>
        <w:bottom w:val="none" w:sz="0" w:space="0" w:color="auto"/>
        <w:right w:val="none" w:sz="0" w:space="0" w:color="auto"/>
      </w:divBdr>
    </w:div>
    <w:div w:id="1455490259">
      <w:bodyDiv w:val="1"/>
      <w:marLeft w:val="0"/>
      <w:marRight w:val="0"/>
      <w:marTop w:val="0"/>
      <w:marBottom w:val="0"/>
      <w:divBdr>
        <w:top w:val="none" w:sz="0" w:space="0" w:color="auto"/>
        <w:left w:val="none" w:sz="0" w:space="0" w:color="auto"/>
        <w:bottom w:val="none" w:sz="0" w:space="0" w:color="auto"/>
        <w:right w:val="none" w:sz="0" w:space="0" w:color="auto"/>
      </w:divBdr>
    </w:div>
    <w:div w:id="1463034800">
      <w:bodyDiv w:val="1"/>
      <w:marLeft w:val="0"/>
      <w:marRight w:val="0"/>
      <w:marTop w:val="0"/>
      <w:marBottom w:val="0"/>
      <w:divBdr>
        <w:top w:val="none" w:sz="0" w:space="0" w:color="auto"/>
        <w:left w:val="none" w:sz="0" w:space="0" w:color="auto"/>
        <w:bottom w:val="none" w:sz="0" w:space="0" w:color="auto"/>
        <w:right w:val="none" w:sz="0" w:space="0" w:color="auto"/>
      </w:divBdr>
      <w:divsChild>
        <w:div w:id="1056274665">
          <w:marLeft w:val="0"/>
          <w:marRight w:val="0"/>
          <w:marTop w:val="0"/>
          <w:marBottom w:val="0"/>
          <w:divBdr>
            <w:top w:val="none" w:sz="0" w:space="0" w:color="auto"/>
            <w:left w:val="none" w:sz="0" w:space="0" w:color="auto"/>
            <w:bottom w:val="none" w:sz="0" w:space="0" w:color="auto"/>
            <w:right w:val="none" w:sz="0" w:space="0" w:color="auto"/>
          </w:divBdr>
          <w:divsChild>
            <w:div w:id="774793301">
              <w:marLeft w:val="0"/>
              <w:marRight w:val="0"/>
              <w:marTop w:val="0"/>
              <w:marBottom w:val="0"/>
              <w:divBdr>
                <w:top w:val="none" w:sz="0" w:space="0" w:color="auto"/>
                <w:left w:val="none" w:sz="0" w:space="0" w:color="auto"/>
                <w:bottom w:val="none" w:sz="0" w:space="0" w:color="auto"/>
                <w:right w:val="none" w:sz="0" w:space="0" w:color="auto"/>
              </w:divBdr>
              <w:divsChild>
                <w:div w:id="633680931">
                  <w:marLeft w:val="0"/>
                  <w:marRight w:val="0"/>
                  <w:marTop w:val="0"/>
                  <w:marBottom w:val="0"/>
                  <w:divBdr>
                    <w:top w:val="none" w:sz="0" w:space="0" w:color="auto"/>
                    <w:left w:val="none" w:sz="0" w:space="0" w:color="auto"/>
                    <w:bottom w:val="none" w:sz="0" w:space="0" w:color="auto"/>
                    <w:right w:val="none" w:sz="0" w:space="0" w:color="auto"/>
                  </w:divBdr>
                  <w:divsChild>
                    <w:div w:id="1826239903">
                      <w:marLeft w:val="0"/>
                      <w:marRight w:val="0"/>
                      <w:marTop w:val="0"/>
                      <w:marBottom w:val="0"/>
                      <w:divBdr>
                        <w:top w:val="none" w:sz="0" w:space="0" w:color="auto"/>
                        <w:left w:val="none" w:sz="0" w:space="0" w:color="auto"/>
                        <w:bottom w:val="none" w:sz="0" w:space="0" w:color="auto"/>
                        <w:right w:val="none" w:sz="0" w:space="0" w:color="auto"/>
                      </w:divBdr>
                      <w:divsChild>
                        <w:div w:id="438961692">
                          <w:marLeft w:val="0"/>
                          <w:marRight w:val="0"/>
                          <w:marTop w:val="0"/>
                          <w:marBottom w:val="0"/>
                          <w:divBdr>
                            <w:top w:val="none" w:sz="0" w:space="0" w:color="auto"/>
                            <w:left w:val="none" w:sz="0" w:space="0" w:color="auto"/>
                            <w:bottom w:val="none" w:sz="0" w:space="0" w:color="auto"/>
                            <w:right w:val="none" w:sz="0" w:space="0" w:color="auto"/>
                          </w:divBdr>
                          <w:divsChild>
                            <w:div w:id="1616061066">
                              <w:marLeft w:val="0"/>
                              <w:marRight w:val="0"/>
                              <w:marTop w:val="0"/>
                              <w:marBottom w:val="0"/>
                              <w:divBdr>
                                <w:top w:val="none" w:sz="0" w:space="0" w:color="auto"/>
                                <w:left w:val="none" w:sz="0" w:space="0" w:color="auto"/>
                                <w:bottom w:val="none" w:sz="0" w:space="0" w:color="auto"/>
                                <w:right w:val="none" w:sz="0" w:space="0" w:color="auto"/>
                              </w:divBdr>
                              <w:divsChild>
                                <w:div w:id="621614054">
                                  <w:marLeft w:val="0"/>
                                  <w:marRight w:val="0"/>
                                  <w:marTop w:val="0"/>
                                  <w:marBottom w:val="0"/>
                                  <w:divBdr>
                                    <w:top w:val="none" w:sz="0" w:space="0" w:color="auto"/>
                                    <w:left w:val="none" w:sz="0" w:space="0" w:color="auto"/>
                                    <w:bottom w:val="none" w:sz="0" w:space="0" w:color="auto"/>
                                    <w:right w:val="none" w:sz="0" w:space="0" w:color="auto"/>
                                  </w:divBdr>
                                  <w:divsChild>
                                    <w:div w:id="1070621057">
                                      <w:marLeft w:val="0"/>
                                      <w:marRight w:val="0"/>
                                      <w:marTop w:val="0"/>
                                      <w:marBottom w:val="0"/>
                                      <w:divBdr>
                                        <w:top w:val="none" w:sz="0" w:space="0" w:color="auto"/>
                                        <w:left w:val="none" w:sz="0" w:space="0" w:color="auto"/>
                                        <w:bottom w:val="none" w:sz="0" w:space="0" w:color="auto"/>
                                        <w:right w:val="none" w:sz="0" w:space="0" w:color="auto"/>
                                      </w:divBdr>
                                      <w:divsChild>
                                        <w:div w:id="1169756399">
                                          <w:marLeft w:val="0"/>
                                          <w:marRight w:val="0"/>
                                          <w:marTop w:val="0"/>
                                          <w:marBottom w:val="0"/>
                                          <w:divBdr>
                                            <w:top w:val="none" w:sz="0" w:space="0" w:color="auto"/>
                                            <w:left w:val="none" w:sz="0" w:space="0" w:color="auto"/>
                                            <w:bottom w:val="none" w:sz="0" w:space="0" w:color="auto"/>
                                            <w:right w:val="none" w:sz="0" w:space="0" w:color="auto"/>
                                          </w:divBdr>
                                          <w:divsChild>
                                            <w:div w:id="701243456">
                                              <w:marLeft w:val="0"/>
                                              <w:marRight w:val="0"/>
                                              <w:marTop w:val="0"/>
                                              <w:marBottom w:val="0"/>
                                              <w:divBdr>
                                                <w:top w:val="none" w:sz="0" w:space="0" w:color="auto"/>
                                                <w:left w:val="none" w:sz="0" w:space="0" w:color="auto"/>
                                                <w:bottom w:val="none" w:sz="0" w:space="0" w:color="auto"/>
                                                <w:right w:val="none" w:sz="0" w:space="0" w:color="auto"/>
                                              </w:divBdr>
                                              <w:divsChild>
                                                <w:div w:id="209266668">
                                                  <w:marLeft w:val="0"/>
                                                  <w:marRight w:val="0"/>
                                                  <w:marTop w:val="0"/>
                                                  <w:marBottom w:val="0"/>
                                                  <w:divBdr>
                                                    <w:top w:val="none" w:sz="0" w:space="0" w:color="auto"/>
                                                    <w:left w:val="none" w:sz="0" w:space="0" w:color="auto"/>
                                                    <w:bottom w:val="none" w:sz="0" w:space="0" w:color="auto"/>
                                                    <w:right w:val="none" w:sz="0" w:space="0" w:color="auto"/>
                                                  </w:divBdr>
                                                  <w:divsChild>
                                                    <w:div w:id="379786508">
                                                      <w:marLeft w:val="0"/>
                                                      <w:marRight w:val="0"/>
                                                      <w:marTop w:val="0"/>
                                                      <w:marBottom w:val="0"/>
                                                      <w:divBdr>
                                                        <w:top w:val="none" w:sz="0" w:space="0" w:color="auto"/>
                                                        <w:left w:val="none" w:sz="0" w:space="0" w:color="auto"/>
                                                        <w:bottom w:val="none" w:sz="0" w:space="0" w:color="auto"/>
                                                        <w:right w:val="none" w:sz="0" w:space="0" w:color="auto"/>
                                                      </w:divBdr>
                                                      <w:divsChild>
                                                        <w:div w:id="1827866441">
                                                          <w:marLeft w:val="0"/>
                                                          <w:marRight w:val="0"/>
                                                          <w:marTop w:val="0"/>
                                                          <w:marBottom w:val="0"/>
                                                          <w:divBdr>
                                                            <w:top w:val="none" w:sz="0" w:space="0" w:color="auto"/>
                                                            <w:left w:val="none" w:sz="0" w:space="0" w:color="auto"/>
                                                            <w:bottom w:val="none" w:sz="0" w:space="0" w:color="auto"/>
                                                            <w:right w:val="none" w:sz="0" w:space="0" w:color="auto"/>
                                                          </w:divBdr>
                                                          <w:divsChild>
                                                            <w:div w:id="1979072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38242832">
          <w:marLeft w:val="0"/>
          <w:marRight w:val="0"/>
          <w:marTop w:val="0"/>
          <w:marBottom w:val="0"/>
          <w:divBdr>
            <w:top w:val="none" w:sz="0" w:space="0" w:color="auto"/>
            <w:left w:val="none" w:sz="0" w:space="0" w:color="auto"/>
            <w:bottom w:val="none" w:sz="0" w:space="0" w:color="auto"/>
            <w:right w:val="none" w:sz="0" w:space="0" w:color="auto"/>
          </w:divBdr>
          <w:divsChild>
            <w:div w:id="1028683575">
              <w:marLeft w:val="0"/>
              <w:marRight w:val="0"/>
              <w:marTop w:val="0"/>
              <w:marBottom w:val="0"/>
              <w:divBdr>
                <w:top w:val="none" w:sz="0" w:space="0" w:color="auto"/>
                <w:left w:val="none" w:sz="0" w:space="0" w:color="auto"/>
                <w:bottom w:val="none" w:sz="0" w:space="0" w:color="auto"/>
                <w:right w:val="none" w:sz="0" w:space="0" w:color="auto"/>
              </w:divBdr>
              <w:divsChild>
                <w:div w:id="5328820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6509764">
      <w:bodyDiv w:val="1"/>
      <w:marLeft w:val="0"/>
      <w:marRight w:val="0"/>
      <w:marTop w:val="0"/>
      <w:marBottom w:val="0"/>
      <w:divBdr>
        <w:top w:val="none" w:sz="0" w:space="0" w:color="auto"/>
        <w:left w:val="none" w:sz="0" w:space="0" w:color="auto"/>
        <w:bottom w:val="none" w:sz="0" w:space="0" w:color="auto"/>
        <w:right w:val="none" w:sz="0" w:space="0" w:color="auto"/>
      </w:divBdr>
    </w:div>
    <w:div w:id="1469207417">
      <w:bodyDiv w:val="1"/>
      <w:marLeft w:val="0"/>
      <w:marRight w:val="0"/>
      <w:marTop w:val="0"/>
      <w:marBottom w:val="0"/>
      <w:divBdr>
        <w:top w:val="none" w:sz="0" w:space="0" w:color="auto"/>
        <w:left w:val="none" w:sz="0" w:space="0" w:color="auto"/>
        <w:bottom w:val="none" w:sz="0" w:space="0" w:color="auto"/>
        <w:right w:val="none" w:sz="0" w:space="0" w:color="auto"/>
      </w:divBdr>
    </w:div>
    <w:div w:id="1477599859">
      <w:bodyDiv w:val="1"/>
      <w:marLeft w:val="0"/>
      <w:marRight w:val="0"/>
      <w:marTop w:val="0"/>
      <w:marBottom w:val="0"/>
      <w:divBdr>
        <w:top w:val="none" w:sz="0" w:space="0" w:color="auto"/>
        <w:left w:val="none" w:sz="0" w:space="0" w:color="auto"/>
        <w:bottom w:val="none" w:sz="0" w:space="0" w:color="auto"/>
        <w:right w:val="none" w:sz="0" w:space="0" w:color="auto"/>
      </w:divBdr>
      <w:divsChild>
        <w:div w:id="1517382052">
          <w:marLeft w:val="0"/>
          <w:marRight w:val="0"/>
          <w:marTop w:val="0"/>
          <w:marBottom w:val="0"/>
          <w:divBdr>
            <w:top w:val="none" w:sz="0" w:space="0" w:color="auto"/>
            <w:left w:val="none" w:sz="0" w:space="0" w:color="auto"/>
            <w:bottom w:val="none" w:sz="0" w:space="0" w:color="auto"/>
            <w:right w:val="none" w:sz="0" w:space="0" w:color="auto"/>
          </w:divBdr>
          <w:divsChild>
            <w:div w:id="1403989057">
              <w:marLeft w:val="0"/>
              <w:marRight w:val="0"/>
              <w:marTop w:val="0"/>
              <w:marBottom w:val="0"/>
              <w:divBdr>
                <w:top w:val="none" w:sz="0" w:space="0" w:color="auto"/>
                <w:left w:val="none" w:sz="0" w:space="0" w:color="auto"/>
                <w:bottom w:val="none" w:sz="0" w:space="0" w:color="auto"/>
                <w:right w:val="none" w:sz="0" w:space="0" w:color="auto"/>
              </w:divBdr>
              <w:divsChild>
                <w:div w:id="1404136708">
                  <w:marLeft w:val="0"/>
                  <w:marRight w:val="0"/>
                  <w:marTop w:val="0"/>
                  <w:marBottom w:val="0"/>
                  <w:divBdr>
                    <w:top w:val="none" w:sz="0" w:space="0" w:color="auto"/>
                    <w:left w:val="none" w:sz="0" w:space="0" w:color="auto"/>
                    <w:bottom w:val="none" w:sz="0" w:space="0" w:color="auto"/>
                    <w:right w:val="none" w:sz="0" w:space="0" w:color="auto"/>
                  </w:divBdr>
                  <w:divsChild>
                    <w:div w:id="1959216408">
                      <w:marLeft w:val="0"/>
                      <w:marRight w:val="0"/>
                      <w:marTop w:val="0"/>
                      <w:marBottom w:val="0"/>
                      <w:divBdr>
                        <w:top w:val="none" w:sz="0" w:space="0" w:color="auto"/>
                        <w:left w:val="none" w:sz="0" w:space="0" w:color="auto"/>
                        <w:bottom w:val="none" w:sz="0" w:space="0" w:color="auto"/>
                        <w:right w:val="none" w:sz="0" w:space="0" w:color="auto"/>
                      </w:divBdr>
                      <w:divsChild>
                        <w:div w:id="1259562044">
                          <w:marLeft w:val="0"/>
                          <w:marRight w:val="0"/>
                          <w:marTop w:val="0"/>
                          <w:marBottom w:val="0"/>
                          <w:divBdr>
                            <w:top w:val="none" w:sz="0" w:space="0" w:color="auto"/>
                            <w:left w:val="none" w:sz="0" w:space="0" w:color="auto"/>
                            <w:bottom w:val="none" w:sz="0" w:space="0" w:color="auto"/>
                            <w:right w:val="none" w:sz="0" w:space="0" w:color="auto"/>
                          </w:divBdr>
                          <w:divsChild>
                            <w:div w:id="1945267576">
                              <w:marLeft w:val="0"/>
                              <w:marRight w:val="0"/>
                              <w:marTop w:val="0"/>
                              <w:marBottom w:val="0"/>
                              <w:divBdr>
                                <w:top w:val="none" w:sz="0" w:space="0" w:color="auto"/>
                                <w:left w:val="none" w:sz="0" w:space="0" w:color="auto"/>
                                <w:bottom w:val="none" w:sz="0" w:space="0" w:color="auto"/>
                                <w:right w:val="none" w:sz="0" w:space="0" w:color="auto"/>
                              </w:divBdr>
                              <w:divsChild>
                                <w:div w:id="1465850454">
                                  <w:marLeft w:val="0"/>
                                  <w:marRight w:val="0"/>
                                  <w:marTop w:val="0"/>
                                  <w:marBottom w:val="0"/>
                                  <w:divBdr>
                                    <w:top w:val="none" w:sz="0" w:space="0" w:color="auto"/>
                                    <w:left w:val="none" w:sz="0" w:space="0" w:color="auto"/>
                                    <w:bottom w:val="none" w:sz="0" w:space="0" w:color="auto"/>
                                    <w:right w:val="none" w:sz="0" w:space="0" w:color="auto"/>
                                  </w:divBdr>
                                  <w:divsChild>
                                    <w:div w:id="1506626611">
                                      <w:marLeft w:val="0"/>
                                      <w:marRight w:val="0"/>
                                      <w:marTop w:val="0"/>
                                      <w:marBottom w:val="0"/>
                                      <w:divBdr>
                                        <w:top w:val="none" w:sz="0" w:space="0" w:color="auto"/>
                                        <w:left w:val="none" w:sz="0" w:space="0" w:color="auto"/>
                                        <w:bottom w:val="none" w:sz="0" w:space="0" w:color="auto"/>
                                        <w:right w:val="none" w:sz="0" w:space="0" w:color="auto"/>
                                      </w:divBdr>
                                      <w:divsChild>
                                        <w:div w:id="435247730">
                                          <w:marLeft w:val="0"/>
                                          <w:marRight w:val="0"/>
                                          <w:marTop w:val="0"/>
                                          <w:marBottom w:val="0"/>
                                          <w:divBdr>
                                            <w:top w:val="none" w:sz="0" w:space="0" w:color="auto"/>
                                            <w:left w:val="none" w:sz="0" w:space="0" w:color="auto"/>
                                            <w:bottom w:val="none" w:sz="0" w:space="0" w:color="auto"/>
                                            <w:right w:val="none" w:sz="0" w:space="0" w:color="auto"/>
                                          </w:divBdr>
                                          <w:divsChild>
                                            <w:div w:id="232858627">
                                              <w:marLeft w:val="0"/>
                                              <w:marRight w:val="0"/>
                                              <w:marTop w:val="0"/>
                                              <w:marBottom w:val="0"/>
                                              <w:divBdr>
                                                <w:top w:val="none" w:sz="0" w:space="0" w:color="auto"/>
                                                <w:left w:val="none" w:sz="0" w:space="0" w:color="auto"/>
                                                <w:bottom w:val="none" w:sz="0" w:space="0" w:color="auto"/>
                                                <w:right w:val="none" w:sz="0" w:space="0" w:color="auto"/>
                                              </w:divBdr>
                                              <w:divsChild>
                                                <w:div w:id="765422269">
                                                  <w:marLeft w:val="0"/>
                                                  <w:marRight w:val="0"/>
                                                  <w:marTop w:val="0"/>
                                                  <w:marBottom w:val="0"/>
                                                  <w:divBdr>
                                                    <w:top w:val="none" w:sz="0" w:space="0" w:color="auto"/>
                                                    <w:left w:val="none" w:sz="0" w:space="0" w:color="auto"/>
                                                    <w:bottom w:val="none" w:sz="0" w:space="0" w:color="auto"/>
                                                    <w:right w:val="none" w:sz="0" w:space="0" w:color="auto"/>
                                                  </w:divBdr>
                                                  <w:divsChild>
                                                    <w:div w:id="739985371">
                                                      <w:marLeft w:val="0"/>
                                                      <w:marRight w:val="0"/>
                                                      <w:marTop w:val="0"/>
                                                      <w:marBottom w:val="0"/>
                                                      <w:divBdr>
                                                        <w:top w:val="none" w:sz="0" w:space="0" w:color="auto"/>
                                                        <w:left w:val="none" w:sz="0" w:space="0" w:color="auto"/>
                                                        <w:bottom w:val="none" w:sz="0" w:space="0" w:color="auto"/>
                                                        <w:right w:val="none" w:sz="0" w:space="0" w:color="auto"/>
                                                      </w:divBdr>
                                                      <w:divsChild>
                                                        <w:div w:id="407770218">
                                                          <w:marLeft w:val="0"/>
                                                          <w:marRight w:val="0"/>
                                                          <w:marTop w:val="0"/>
                                                          <w:marBottom w:val="0"/>
                                                          <w:divBdr>
                                                            <w:top w:val="none" w:sz="0" w:space="0" w:color="auto"/>
                                                            <w:left w:val="none" w:sz="0" w:space="0" w:color="auto"/>
                                                            <w:bottom w:val="none" w:sz="0" w:space="0" w:color="auto"/>
                                                            <w:right w:val="none" w:sz="0" w:space="0" w:color="auto"/>
                                                          </w:divBdr>
                                                          <w:divsChild>
                                                            <w:div w:id="1813867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60040654">
          <w:marLeft w:val="0"/>
          <w:marRight w:val="0"/>
          <w:marTop w:val="0"/>
          <w:marBottom w:val="0"/>
          <w:divBdr>
            <w:top w:val="none" w:sz="0" w:space="0" w:color="auto"/>
            <w:left w:val="none" w:sz="0" w:space="0" w:color="auto"/>
            <w:bottom w:val="none" w:sz="0" w:space="0" w:color="auto"/>
            <w:right w:val="none" w:sz="0" w:space="0" w:color="auto"/>
          </w:divBdr>
          <w:divsChild>
            <w:div w:id="1738167987">
              <w:marLeft w:val="0"/>
              <w:marRight w:val="0"/>
              <w:marTop w:val="0"/>
              <w:marBottom w:val="0"/>
              <w:divBdr>
                <w:top w:val="none" w:sz="0" w:space="0" w:color="auto"/>
                <w:left w:val="none" w:sz="0" w:space="0" w:color="auto"/>
                <w:bottom w:val="none" w:sz="0" w:space="0" w:color="auto"/>
                <w:right w:val="none" w:sz="0" w:space="0" w:color="auto"/>
              </w:divBdr>
              <w:divsChild>
                <w:div w:id="986591108">
                  <w:marLeft w:val="0"/>
                  <w:marRight w:val="0"/>
                  <w:marTop w:val="0"/>
                  <w:marBottom w:val="0"/>
                  <w:divBdr>
                    <w:top w:val="none" w:sz="0" w:space="0" w:color="auto"/>
                    <w:left w:val="none" w:sz="0" w:space="0" w:color="auto"/>
                    <w:bottom w:val="none" w:sz="0" w:space="0" w:color="auto"/>
                    <w:right w:val="none" w:sz="0" w:space="0" w:color="auto"/>
                  </w:divBdr>
                  <w:divsChild>
                    <w:div w:id="1857766059">
                      <w:marLeft w:val="0"/>
                      <w:marRight w:val="0"/>
                      <w:marTop w:val="0"/>
                      <w:marBottom w:val="0"/>
                      <w:divBdr>
                        <w:top w:val="none" w:sz="0" w:space="0" w:color="auto"/>
                        <w:left w:val="none" w:sz="0" w:space="0" w:color="auto"/>
                        <w:bottom w:val="none" w:sz="0" w:space="0" w:color="auto"/>
                        <w:right w:val="none" w:sz="0" w:space="0" w:color="auto"/>
                      </w:divBdr>
                      <w:divsChild>
                        <w:div w:id="1068067166">
                          <w:marLeft w:val="0"/>
                          <w:marRight w:val="0"/>
                          <w:marTop w:val="0"/>
                          <w:marBottom w:val="0"/>
                          <w:divBdr>
                            <w:top w:val="none" w:sz="0" w:space="0" w:color="auto"/>
                            <w:left w:val="none" w:sz="0" w:space="0" w:color="auto"/>
                            <w:bottom w:val="none" w:sz="0" w:space="0" w:color="auto"/>
                            <w:right w:val="none" w:sz="0" w:space="0" w:color="auto"/>
                          </w:divBdr>
                          <w:divsChild>
                            <w:div w:id="430706424">
                              <w:marLeft w:val="0"/>
                              <w:marRight w:val="0"/>
                              <w:marTop w:val="0"/>
                              <w:marBottom w:val="0"/>
                              <w:divBdr>
                                <w:top w:val="none" w:sz="0" w:space="0" w:color="auto"/>
                                <w:left w:val="none" w:sz="0" w:space="0" w:color="auto"/>
                                <w:bottom w:val="none" w:sz="0" w:space="0" w:color="auto"/>
                                <w:right w:val="none" w:sz="0" w:space="0" w:color="auto"/>
                              </w:divBdr>
                              <w:divsChild>
                                <w:div w:id="321666350">
                                  <w:marLeft w:val="0"/>
                                  <w:marRight w:val="0"/>
                                  <w:marTop w:val="0"/>
                                  <w:marBottom w:val="0"/>
                                  <w:divBdr>
                                    <w:top w:val="none" w:sz="0" w:space="0" w:color="auto"/>
                                    <w:left w:val="none" w:sz="0" w:space="0" w:color="auto"/>
                                    <w:bottom w:val="none" w:sz="0" w:space="0" w:color="auto"/>
                                    <w:right w:val="none" w:sz="0" w:space="0" w:color="auto"/>
                                  </w:divBdr>
                                  <w:divsChild>
                                    <w:div w:id="1420908410">
                                      <w:marLeft w:val="0"/>
                                      <w:marRight w:val="0"/>
                                      <w:marTop w:val="0"/>
                                      <w:marBottom w:val="0"/>
                                      <w:divBdr>
                                        <w:top w:val="none" w:sz="0" w:space="0" w:color="auto"/>
                                        <w:left w:val="none" w:sz="0" w:space="0" w:color="auto"/>
                                        <w:bottom w:val="none" w:sz="0" w:space="0" w:color="auto"/>
                                        <w:right w:val="none" w:sz="0" w:space="0" w:color="auto"/>
                                      </w:divBdr>
                                      <w:divsChild>
                                        <w:div w:id="2753872">
                                          <w:marLeft w:val="0"/>
                                          <w:marRight w:val="0"/>
                                          <w:marTop w:val="0"/>
                                          <w:marBottom w:val="0"/>
                                          <w:divBdr>
                                            <w:top w:val="none" w:sz="0" w:space="0" w:color="auto"/>
                                            <w:left w:val="none" w:sz="0" w:space="0" w:color="auto"/>
                                            <w:bottom w:val="none" w:sz="0" w:space="0" w:color="auto"/>
                                            <w:right w:val="none" w:sz="0" w:space="0" w:color="auto"/>
                                          </w:divBdr>
                                          <w:divsChild>
                                            <w:div w:id="1526555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98303050">
      <w:bodyDiv w:val="1"/>
      <w:marLeft w:val="0"/>
      <w:marRight w:val="0"/>
      <w:marTop w:val="0"/>
      <w:marBottom w:val="0"/>
      <w:divBdr>
        <w:top w:val="none" w:sz="0" w:space="0" w:color="auto"/>
        <w:left w:val="none" w:sz="0" w:space="0" w:color="auto"/>
        <w:bottom w:val="none" w:sz="0" w:space="0" w:color="auto"/>
        <w:right w:val="none" w:sz="0" w:space="0" w:color="auto"/>
      </w:divBdr>
      <w:divsChild>
        <w:div w:id="743063976">
          <w:marLeft w:val="0"/>
          <w:marRight w:val="0"/>
          <w:marTop w:val="0"/>
          <w:marBottom w:val="0"/>
          <w:divBdr>
            <w:top w:val="none" w:sz="0" w:space="0" w:color="auto"/>
            <w:left w:val="none" w:sz="0" w:space="0" w:color="auto"/>
            <w:bottom w:val="none" w:sz="0" w:space="0" w:color="auto"/>
            <w:right w:val="none" w:sz="0" w:space="0" w:color="auto"/>
          </w:divBdr>
          <w:divsChild>
            <w:div w:id="1311014772">
              <w:marLeft w:val="0"/>
              <w:marRight w:val="0"/>
              <w:marTop w:val="0"/>
              <w:marBottom w:val="0"/>
              <w:divBdr>
                <w:top w:val="none" w:sz="0" w:space="0" w:color="auto"/>
                <w:left w:val="none" w:sz="0" w:space="0" w:color="auto"/>
                <w:bottom w:val="none" w:sz="0" w:space="0" w:color="auto"/>
                <w:right w:val="none" w:sz="0" w:space="0" w:color="auto"/>
              </w:divBdr>
              <w:divsChild>
                <w:div w:id="983388631">
                  <w:marLeft w:val="0"/>
                  <w:marRight w:val="0"/>
                  <w:marTop w:val="0"/>
                  <w:marBottom w:val="0"/>
                  <w:divBdr>
                    <w:top w:val="none" w:sz="0" w:space="0" w:color="auto"/>
                    <w:left w:val="none" w:sz="0" w:space="0" w:color="auto"/>
                    <w:bottom w:val="none" w:sz="0" w:space="0" w:color="auto"/>
                    <w:right w:val="none" w:sz="0" w:space="0" w:color="auto"/>
                  </w:divBdr>
                  <w:divsChild>
                    <w:div w:id="447285026">
                      <w:marLeft w:val="0"/>
                      <w:marRight w:val="0"/>
                      <w:marTop w:val="0"/>
                      <w:marBottom w:val="0"/>
                      <w:divBdr>
                        <w:top w:val="none" w:sz="0" w:space="0" w:color="auto"/>
                        <w:left w:val="none" w:sz="0" w:space="0" w:color="auto"/>
                        <w:bottom w:val="none" w:sz="0" w:space="0" w:color="auto"/>
                        <w:right w:val="none" w:sz="0" w:space="0" w:color="auto"/>
                      </w:divBdr>
                      <w:divsChild>
                        <w:div w:id="605388689">
                          <w:marLeft w:val="0"/>
                          <w:marRight w:val="0"/>
                          <w:marTop w:val="0"/>
                          <w:marBottom w:val="0"/>
                          <w:divBdr>
                            <w:top w:val="none" w:sz="0" w:space="0" w:color="auto"/>
                            <w:left w:val="none" w:sz="0" w:space="0" w:color="auto"/>
                            <w:bottom w:val="none" w:sz="0" w:space="0" w:color="auto"/>
                            <w:right w:val="none" w:sz="0" w:space="0" w:color="auto"/>
                          </w:divBdr>
                          <w:divsChild>
                            <w:div w:id="13613927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16113038">
      <w:bodyDiv w:val="1"/>
      <w:marLeft w:val="0"/>
      <w:marRight w:val="0"/>
      <w:marTop w:val="0"/>
      <w:marBottom w:val="0"/>
      <w:divBdr>
        <w:top w:val="none" w:sz="0" w:space="0" w:color="auto"/>
        <w:left w:val="none" w:sz="0" w:space="0" w:color="auto"/>
        <w:bottom w:val="none" w:sz="0" w:space="0" w:color="auto"/>
        <w:right w:val="none" w:sz="0" w:space="0" w:color="auto"/>
      </w:divBdr>
    </w:div>
    <w:div w:id="1524710088">
      <w:bodyDiv w:val="1"/>
      <w:marLeft w:val="0"/>
      <w:marRight w:val="0"/>
      <w:marTop w:val="0"/>
      <w:marBottom w:val="0"/>
      <w:divBdr>
        <w:top w:val="none" w:sz="0" w:space="0" w:color="auto"/>
        <w:left w:val="none" w:sz="0" w:space="0" w:color="auto"/>
        <w:bottom w:val="none" w:sz="0" w:space="0" w:color="auto"/>
        <w:right w:val="none" w:sz="0" w:space="0" w:color="auto"/>
      </w:divBdr>
    </w:div>
    <w:div w:id="1549141953">
      <w:bodyDiv w:val="1"/>
      <w:marLeft w:val="0"/>
      <w:marRight w:val="0"/>
      <w:marTop w:val="0"/>
      <w:marBottom w:val="0"/>
      <w:divBdr>
        <w:top w:val="none" w:sz="0" w:space="0" w:color="auto"/>
        <w:left w:val="none" w:sz="0" w:space="0" w:color="auto"/>
        <w:bottom w:val="none" w:sz="0" w:space="0" w:color="auto"/>
        <w:right w:val="none" w:sz="0" w:space="0" w:color="auto"/>
      </w:divBdr>
    </w:div>
    <w:div w:id="1567833584">
      <w:bodyDiv w:val="1"/>
      <w:marLeft w:val="0"/>
      <w:marRight w:val="0"/>
      <w:marTop w:val="0"/>
      <w:marBottom w:val="0"/>
      <w:divBdr>
        <w:top w:val="none" w:sz="0" w:space="0" w:color="auto"/>
        <w:left w:val="none" w:sz="0" w:space="0" w:color="auto"/>
        <w:bottom w:val="none" w:sz="0" w:space="0" w:color="auto"/>
        <w:right w:val="none" w:sz="0" w:space="0" w:color="auto"/>
      </w:divBdr>
    </w:div>
    <w:div w:id="1571500325">
      <w:bodyDiv w:val="1"/>
      <w:marLeft w:val="0"/>
      <w:marRight w:val="0"/>
      <w:marTop w:val="0"/>
      <w:marBottom w:val="0"/>
      <w:divBdr>
        <w:top w:val="none" w:sz="0" w:space="0" w:color="auto"/>
        <w:left w:val="none" w:sz="0" w:space="0" w:color="auto"/>
        <w:bottom w:val="none" w:sz="0" w:space="0" w:color="auto"/>
        <w:right w:val="none" w:sz="0" w:space="0" w:color="auto"/>
      </w:divBdr>
    </w:div>
    <w:div w:id="1577209265">
      <w:bodyDiv w:val="1"/>
      <w:marLeft w:val="0"/>
      <w:marRight w:val="0"/>
      <w:marTop w:val="0"/>
      <w:marBottom w:val="0"/>
      <w:divBdr>
        <w:top w:val="none" w:sz="0" w:space="0" w:color="auto"/>
        <w:left w:val="none" w:sz="0" w:space="0" w:color="auto"/>
        <w:bottom w:val="none" w:sz="0" w:space="0" w:color="auto"/>
        <w:right w:val="none" w:sz="0" w:space="0" w:color="auto"/>
      </w:divBdr>
    </w:div>
    <w:div w:id="1583099591">
      <w:bodyDiv w:val="1"/>
      <w:marLeft w:val="0"/>
      <w:marRight w:val="0"/>
      <w:marTop w:val="0"/>
      <w:marBottom w:val="0"/>
      <w:divBdr>
        <w:top w:val="none" w:sz="0" w:space="0" w:color="auto"/>
        <w:left w:val="none" w:sz="0" w:space="0" w:color="auto"/>
        <w:bottom w:val="none" w:sz="0" w:space="0" w:color="auto"/>
        <w:right w:val="none" w:sz="0" w:space="0" w:color="auto"/>
      </w:divBdr>
    </w:div>
    <w:div w:id="1583566948">
      <w:bodyDiv w:val="1"/>
      <w:marLeft w:val="0"/>
      <w:marRight w:val="0"/>
      <w:marTop w:val="0"/>
      <w:marBottom w:val="0"/>
      <w:divBdr>
        <w:top w:val="none" w:sz="0" w:space="0" w:color="auto"/>
        <w:left w:val="none" w:sz="0" w:space="0" w:color="auto"/>
        <w:bottom w:val="none" w:sz="0" w:space="0" w:color="auto"/>
        <w:right w:val="none" w:sz="0" w:space="0" w:color="auto"/>
      </w:divBdr>
      <w:divsChild>
        <w:div w:id="2824865">
          <w:marLeft w:val="0"/>
          <w:marRight w:val="0"/>
          <w:marTop w:val="0"/>
          <w:marBottom w:val="0"/>
          <w:divBdr>
            <w:top w:val="none" w:sz="0" w:space="0" w:color="auto"/>
            <w:left w:val="none" w:sz="0" w:space="0" w:color="auto"/>
            <w:bottom w:val="none" w:sz="0" w:space="0" w:color="auto"/>
            <w:right w:val="none" w:sz="0" w:space="0" w:color="auto"/>
          </w:divBdr>
          <w:divsChild>
            <w:div w:id="851066958">
              <w:marLeft w:val="0"/>
              <w:marRight w:val="0"/>
              <w:marTop w:val="0"/>
              <w:marBottom w:val="0"/>
              <w:divBdr>
                <w:top w:val="none" w:sz="0" w:space="0" w:color="auto"/>
                <w:left w:val="none" w:sz="0" w:space="0" w:color="auto"/>
                <w:bottom w:val="none" w:sz="0" w:space="0" w:color="auto"/>
                <w:right w:val="none" w:sz="0" w:space="0" w:color="auto"/>
              </w:divBdr>
              <w:divsChild>
                <w:div w:id="958414677">
                  <w:marLeft w:val="0"/>
                  <w:marRight w:val="0"/>
                  <w:marTop w:val="0"/>
                  <w:marBottom w:val="0"/>
                  <w:divBdr>
                    <w:top w:val="none" w:sz="0" w:space="0" w:color="auto"/>
                    <w:left w:val="none" w:sz="0" w:space="0" w:color="auto"/>
                    <w:bottom w:val="none" w:sz="0" w:space="0" w:color="auto"/>
                    <w:right w:val="none" w:sz="0" w:space="0" w:color="auto"/>
                  </w:divBdr>
                  <w:divsChild>
                    <w:div w:id="1183471053">
                      <w:marLeft w:val="0"/>
                      <w:marRight w:val="0"/>
                      <w:marTop w:val="0"/>
                      <w:marBottom w:val="0"/>
                      <w:divBdr>
                        <w:top w:val="none" w:sz="0" w:space="0" w:color="auto"/>
                        <w:left w:val="none" w:sz="0" w:space="0" w:color="auto"/>
                        <w:bottom w:val="none" w:sz="0" w:space="0" w:color="auto"/>
                        <w:right w:val="none" w:sz="0" w:space="0" w:color="auto"/>
                      </w:divBdr>
                      <w:divsChild>
                        <w:div w:id="1237517544">
                          <w:marLeft w:val="0"/>
                          <w:marRight w:val="0"/>
                          <w:marTop w:val="0"/>
                          <w:marBottom w:val="0"/>
                          <w:divBdr>
                            <w:top w:val="none" w:sz="0" w:space="0" w:color="auto"/>
                            <w:left w:val="none" w:sz="0" w:space="0" w:color="auto"/>
                            <w:bottom w:val="none" w:sz="0" w:space="0" w:color="auto"/>
                            <w:right w:val="none" w:sz="0" w:space="0" w:color="auto"/>
                          </w:divBdr>
                          <w:divsChild>
                            <w:div w:id="2122843128">
                              <w:marLeft w:val="0"/>
                              <w:marRight w:val="0"/>
                              <w:marTop w:val="0"/>
                              <w:marBottom w:val="0"/>
                              <w:divBdr>
                                <w:top w:val="none" w:sz="0" w:space="0" w:color="auto"/>
                                <w:left w:val="none" w:sz="0" w:space="0" w:color="auto"/>
                                <w:bottom w:val="none" w:sz="0" w:space="0" w:color="auto"/>
                                <w:right w:val="none" w:sz="0" w:space="0" w:color="auto"/>
                              </w:divBdr>
                              <w:divsChild>
                                <w:div w:id="2136559905">
                                  <w:marLeft w:val="0"/>
                                  <w:marRight w:val="0"/>
                                  <w:marTop w:val="0"/>
                                  <w:marBottom w:val="0"/>
                                  <w:divBdr>
                                    <w:top w:val="none" w:sz="0" w:space="0" w:color="auto"/>
                                    <w:left w:val="none" w:sz="0" w:space="0" w:color="auto"/>
                                    <w:bottom w:val="none" w:sz="0" w:space="0" w:color="auto"/>
                                    <w:right w:val="none" w:sz="0" w:space="0" w:color="auto"/>
                                  </w:divBdr>
                                  <w:divsChild>
                                    <w:div w:id="1458179917">
                                      <w:marLeft w:val="0"/>
                                      <w:marRight w:val="0"/>
                                      <w:marTop w:val="0"/>
                                      <w:marBottom w:val="0"/>
                                      <w:divBdr>
                                        <w:top w:val="none" w:sz="0" w:space="0" w:color="auto"/>
                                        <w:left w:val="none" w:sz="0" w:space="0" w:color="auto"/>
                                        <w:bottom w:val="none" w:sz="0" w:space="0" w:color="auto"/>
                                        <w:right w:val="none" w:sz="0" w:space="0" w:color="auto"/>
                                      </w:divBdr>
                                      <w:divsChild>
                                        <w:div w:id="1405452169">
                                          <w:marLeft w:val="0"/>
                                          <w:marRight w:val="0"/>
                                          <w:marTop w:val="0"/>
                                          <w:marBottom w:val="0"/>
                                          <w:divBdr>
                                            <w:top w:val="none" w:sz="0" w:space="0" w:color="auto"/>
                                            <w:left w:val="none" w:sz="0" w:space="0" w:color="auto"/>
                                            <w:bottom w:val="none" w:sz="0" w:space="0" w:color="auto"/>
                                            <w:right w:val="none" w:sz="0" w:space="0" w:color="auto"/>
                                          </w:divBdr>
                                          <w:divsChild>
                                            <w:div w:id="889222057">
                                              <w:marLeft w:val="0"/>
                                              <w:marRight w:val="0"/>
                                              <w:marTop w:val="0"/>
                                              <w:marBottom w:val="0"/>
                                              <w:divBdr>
                                                <w:top w:val="none" w:sz="0" w:space="0" w:color="auto"/>
                                                <w:left w:val="none" w:sz="0" w:space="0" w:color="auto"/>
                                                <w:bottom w:val="none" w:sz="0" w:space="0" w:color="auto"/>
                                                <w:right w:val="none" w:sz="0" w:space="0" w:color="auto"/>
                                              </w:divBdr>
                                              <w:divsChild>
                                                <w:div w:id="963074746">
                                                  <w:marLeft w:val="0"/>
                                                  <w:marRight w:val="0"/>
                                                  <w:marTop w:val="0"/>
                                                  <w:marBottom w:val="0"/>
                                                  <w:divBdr>
                                                    <w:top w:val="none" w:sz="0" w:space="0" w:color="auto"/>
                                                    <w:left w:val="none" w:sz="0" w:space="0" w:color="auto"/>
                                                    <w:bottom w:val="none" w:sz="0" w:space="0" w:color="auto"/>
                                                    <w:right w:val="none" w:sz="0" w:space="0" w:color="auto"/>
                                                  </w:divBdr>
                                                  <w:divsChild>
                                                    <w:div w:id="236326157">
                                                      <w:marLeft w:val="0"/>
                                                      <w:marRight w:val="0"/>
                                                      <w:marTop w:val="0"/>
                                                      <w:marBottom w:val="0"/>
                                                      <w:divBdr>
                                                        <w:top w:val="none" w:sz="0" w:space="0" w:color="auto"/>
                                                        <w:left w:val="none" w:sz="0" w:space="0" w:color="auto"/>
                                                        <w:bottom w:val="none" w:sz="0" w:space="0" w:color="auto"/>
                                                        <w:right w:val="none" w:sz="0" w:space="0" w:color="auto"/>
                                                      </w:divBdr>
                                                      <w:divsChild>
                                                        <w:div w:id="424806057">
                                                          <w:marLeft w:val="0"/>
                                                          <w:marRight w:val="0"/>
                                                          <w:marTop w:val="0"/>
                                                          <w:marBottom w:val="0"/>
                                                          <w:divBdr>
                                                            <w:top w:val="none" w:sz="0" w:space="0" w:color="auto"/>
                                                            <w:left w:val="none" w:sz="0" w:space="0" w:color="auto"/>
                                                            <w:bottom w:val="none" w:sz="0" w:space="0" w:color="auto"/>
                                                            <w:right w:val="none" w:sz="0" w:space="0" w:color="auto"/>
                                                          </w:divBdr>
                                                          <w:divsChild>
                                                            <w:div w:id="1569999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08872425">
          <w:marLeft w:val="0"/>
          <w:marRight w:val="0"/>
          <w:marTop w:val="0"/>
          <w:marBottom w:val="0"/>
          <w:divBdr>
            <w:top w:val="none" w:sz="0" w:space="0" w:color="auto"/>
            <w:left w:val="none" w:sz="0" w:space="0" w:color="auto"/>
            <w:bottom w:val="none" w:sz="0" w:space="0" w:color="auto"/>
            <w:right w:val="none" w:sz="0" w:space="0" w:color="auto"/>
          </w:divBdr>
          <w:divsChild>
            <w:div w:id="1124343809">
              <w:marLeft w:val="0"/>
              <w:marRight w:val="0"/>
              <w:marTop w:val="0"/>
              <w:marBottom w:val="0"/>
              <w:divBdr>
                <w:top w:val="none" w:sz="0" w:space="0" w:color="auto"/>
                <w:left w:val="none" w:sz="0" w:space="0" w:color="auto"/>
                <w:bottom w:val="none" w:sz="0" w:space="0" w:color="auto"/>
                <w:right w:val="none" w:sz="0" w:space="0" w:color="auto"/>
              </w:divBdr>
              <w:divsChild>
                <w:div w:id="470247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02487833">
      <w:bodyDiv w:val="1"/>
      <w:marLeft w:val="0"/>
      <w:marRight w:val="0"/>
      <w:marTop w:val="0"/>
      <w:marBottom w:val="0"/>
      <w:divBdr>
        <w:top w:val="none" w:sz="0" w:space="0" w:color="auto"/>
        <w:left w:val="none" w:sz="0" w:space="0" w:color="auto"/>
        <w:bottom w:val="none" w:sz="0" w:space="0" w:color="auto"/>
        <w:right w:val="none" w:sz="0" w:space="0" w:color="auto"/>
      </w:divBdr>
    </w:div>
    <w:div w:id="1607888415">
      <w:bodyDiv w:val="1"/>
      <w:marLeft w:val="0"/>
      <w:marRight w:val="0"/>
      <w:marTop w:val="0"/>
      <w:marBottom w:val="0"/>
      <w:divBdr>
        <w:top w:val="none" w:sz="0" w:space="0" w:color="auto"/>
        <w:left w:val="none" w:sz="0" w:space="0" w:color="auto"/>
        <w:bottom w:val="none" w:sz="0" w:space="0" w:color="auto"/>
        <w:right w:val="none" w:sz="0" w:space="0" w:color="auto"/>
      </w:divBdr>
      <w:divsChild>
        <w:div w:id="1337613590">
          <w:marLeft w:val="0"/>
          <w:marRight w:val="0"/>
          <w:marTop w:val="0"/>
          <w:marBottom w:val="0"/>
          <w:divBdr>
            <w:top w:val="none" w:sz="0" w:space="0" w:color="auto"/>
            <w:left w:val="none" w:sz="0" w:space="0" w:color="auto"/>
            <w:bottom w:val="none" w:sz="0" w:space="0" w:color="auto"/>
            <w:right w:val="none" w:sz="0" w:space="0" w:color="auto"/>
          </w:divBdr>
          <w:divsChild>
            <w:div w:id="842470623">
              <w:marLeft w:val="0"/>
              <w:marRight w:val="0"/>
              <w:marTop w:val="0"/>
              <w:marBottom w:val="0"/>
              <w:divBdr>
                <w:top w:val="none" w:sz="0" w:space="0" w:color="auto"/>
                <w:left w:val="none" w:sz="0" w:space="0" w:color="auto"/>
                <w:bottom w:val="none" w:sz="0" w:space="0" w:color="auto"/>
                <w:right w:val="none" w:sz="0" w:space="0" w:color="auto"/>
              </w:divBdr>
              <w:divsChild>
                <w:div w:id="1603607298">
                  <w:marLeft w:val="0"/>
                  <w:marRight w:val="0"/>
                  <w:marTop w:val="0"/>
                  <w:marBottom w:val="0"/>
                  <w:divBdr>
                    <w:top w:val="none" w:sz="0" w:space="0" w:color="auto"/>
                    <w:left w:val="none" w:sz="0" w:space="0" w:color="auto"/>
                    <w:bottom w:val="none" w:sz="0" w:space="0" w:color="auto"/>
                    <w:right w:val="none" w:sz="0" w:space="0" w:color="auto"/>
                  </w:divBdr>
                  <w:divsChild>
                    <w:div w:id="1123429525">
                      <w:marLeft w:val="0"/>
                      <w:marRight w:val="0"/>
                      <w:marTop w:val="0"/>
                      <w:marBottom w:val="0"/>
                      <w:divBdr>
                        <w:top w:val="none" w:sz="0" w:space="0" w:color="auto"/>
                        <w:left w:val="none" w:sz="0" w:space="0" w:color="auto"/>
                        <w:bottom w:val="none" w:sz="0" w:space="0" w:color="auto"/>
                        <w:right w:val="none" w:sz="0" w:space="0" w:color="auto"/>
                      </w:divBdr>
                      <w:divsChild>
                        <w:div w:id="1142847314">
                          <w:marLeft w:val="0"/>
                          <w:marRight w:val="0"/>
                          <w:marTop w:val="0"/>
                          <w:marBottom w:val="0"/>
                          <w:divBdr>
                            <w:top w:val="none" w:sz="0" w:space="0" w:color="auto"/>
                            <w:left w:val="none" w:sz="0" w:space="0" w:color="auto"/>
                            <w:bottom w:val="none" w:sz="0" w:space="0" w:color="auto"/>
                            <w:right w:val="none" w:sz="0" w:space="0" w:color="auto"/>
                          </w:divBdr>
                          <w:divsChild>
                            <w:div w:id="4749219">
                              <w:marLeft w:val="0"/>
                              <w:marRight w:val="0"/>
                              <w:marTop w:val="0"/>
                              <w:marBottom w:val="0"/>
                              <w:divBdr>
                                <w:top w:val="none" w:sz="0" w:space="0" w:color="auto"/>
                                <w:left w:val="none" w:sz="0" w:space="0" w:color="auto"/>
                                <w:bottom w:val="none" w:sz="0" w:space="0" w:color="auto"/>
                                <w:right w:val="none" w:sz="0" w:space="0" w:color="auto"/>
                              </w:divBdr>
                              <w:divsChild>
                                <w:div w:id="189686881">
                                  <w:marLeft w:val="0"/>
                                  <w:marRight w:val="0"/>
                                  <w:marTop w:val="0"/>
                                  <w:marBottom w:val="0"/>
                                  <w:divBdr>
                                    <w:top w:val="none" w:sz="0" w:space="0" w:color="auto"/>
                                    <w:left w:val="none" w:sz="0" w:space="0" w:color="auto"/>
                                    <w:bottom w:val="none" w:sz="0" w:space="0" w:color="auto"/>
                                    <w:right w:val="none" w:sz="0" w:space="0" w:color="auto"/>
                                  </w:divBdr>
                                  <w:divsChild>
                                    <w:div w:id="604927565">
                                      <w:marLeft w:val="0"/>
                                      <w:marRight w:val="0"/>
                                      <w:marTop w:val="0"/>
                                      <w:marBottom w:val="0"/>
                                      <w:divBdr>
                                        <w:top w:val="none" w:sz="0" w:space="0" w:color="auto"/>
                                        <w:left w:val="none" w:sz="0" w:space="0" w:color="auto"/>
                                        <w:bottom w:val="none" w:sz="0" w:space="0" w:color="auto"/>
                                        <w:right w:val="none" w:sz="0" w:space="0" w:color="auto"/>
                                      </w:divBdr>
                                      <w:divsChild>
                                        <w:div w:id="283272196">
                                          <w:marLeft w:val="0"/>
                                          <w:marRight w:val="0"/>
                                          <w:marTop w:val="0"/>
                                          <w:marBottom w:val="0"/>
                                          <w:divBdr>
                                            <w:top w:val="none" w:sz="0" w:space="0" w:color="auto"/>
                                            <w:left w:val="none" w:sz="0" w:space="0" w:color="auto"/>
                                            <w:bottom w:val="none" w:sz="0" w:space="0" w:color="auto"/>
                                            <w:right w:val="none" w:sz="0" w:space="0" w:color="auto"/>
                                          </w:divBdr>
                                          <w:divsChild>
                                            <w:div w:id="1523661498">
                                              <w:marLeft w:val="0"/>
                                              <w:marRight w:val="0"/>
                                              <w:marTop w:val="0"/>
                                              <w:marBottom w:val="0"/>
                                              <w:divBdr>
                                                <w:top w:val="none" w:sz="0" w:space="0" w:color="auto"/>
                                                <w:left w:val="none" w:sz="0" w:space="0" w:color="auto"/>
                                                <w:bottom w:val="none" w:sz="0" w:space="0" w:color="auto"/>
                                                <w:right w:val="none" w:sz="0" w:space="0" w:color="auto"/>
                                              </w:divBdr>
                                              <w:divsChild>
                                                <w:div w:id="89157942">
                                                  <w:marLeft w:val="0"/>
                                                  <w:marRight w:val="0"/>
                                                  <w:marTop w:val="0"/>
                                                  <w:marBottom w:val="0"/>
                                                  <w:divBdr>
                                                    <w:top w:val="none" w:sz="0" w:space="0" w:color="auto"/>
                                                    <w:left w:val="none" w:sz="0" w:space="0" w:color="auto"/>
                                                    <w:bottom w:val="none" w:sz="0" w:space="0" w:color="auto"/>
                                                    <w:right w:val="none" w:sz="0" w:space="0" w:color="auto"/>
                                                  </w:divBdr>
                                                  <w:divsChild>
                                                    <w:div w:id="53478213">
                                                      <w:marLeft w:val="0"/>
                                                      <w:marRight w:val="0"/>
                                                      <w:marTop w:val="0"/>
                                                      <w:marBottom w:val="0"/>
                                                      <w:divBdr>
                                                        <w:top w:val="none" w:sz="0" w:space="0" w:color="auto"/>
                                                        <w:left w:val="none" w:sz="0" w:space="0" w:color="auto"/>
                                                        <w:bottom w:val="none" w:sz="0" w:space="0" w:color="auto"/>
                                                        <w:right w:val="none" w:sz="0" w:space="0" w:color="auto"/>
                                                      </w:divBdr>
                                                      <w:divsChild>
                                                        <w:div w:id="120806076">
                                                          <w:marLeft w:val="0"/>
                                                          <w:marRight w:val="0"/>
                                                          <w:marTop w:val="0"/>
                                                          <w:marBottom w:val="0"/>
                                                          <w:divBdr>
                                                            <w:top w:val="none" w:sz="0" w:space="0" w:color="auto"/>
                                                            <w:left w:val="none" w:sz="0" w:space="0" w:color="auto"/>
                                                            <w:bottom w:val="none" w:sz="0" w:space="0" w:color="auto"/>
                                                            <w:right w:val="none" w:sz="0" w:space="0" w:color="auto"/>
                                                          </w:divBdr>
                                                          <w:divsChild>
                                                            <w:div w:id="1613320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10369118">
          <w:marLeft w:val="0"/>
          <w:marRight w:val="0"/>
          <w:marTop w:val="0"/>
          <w:marBottom w:val="0"/>
          <w:divBdr>
            <w:top w:val="none" w:sz="0" w:space="0" w:color="auto"/>
            <w:left w:val="none" w:sz="0" w:space="0" w:color="auto"/>
            <w:bottom w:val="none" w:sz="0" w:space="0" w:color="auto"/>
            <w:right w:val="none" w:sz="0" w:space="0" w:color="auto"/>
          </w:divBdr>
          <w:divsChild>
            <w:div w:id="1856263759">
              <w:marLeft w:val="0"/>
              <w:marRight w:val="0"/>
              <w:marTop w:val="0"/>
              <w:marBottom w:val="0"/>
              <w:divBdr>
                <w:top w:val="none" w:sz="0" w:space="0" w:color="auto"/>
                <w:left w:val="none" w:sz="0" w:space="0" w:color="auto"/>
                <w:bottom w:val="none" w:sz="0" w:space="0" w:color="auto"/>
                <w:right w:val="none" w:sz="0" w:space="0" w:color="auto"/>
              </w:divBdr>
              <w:divsChild>
                <w:div w:id="747574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6134847">
      <w:bodyDiv w:val="1"/>
      <w:marLeft w:val="0"/>
      <w:marRight w:val="0"/>
      <w:marTop w:val="0"/>
      <w:marBottom w:val="0"/>
      <w:divBdr>
        <w:top w:val="none" w:sz="0" w:space="0" w:color="auto"/>
        <w:left w:val="none" w:sz="0" w:space="0" w:color="auto"/>
        <w:bottom w:val="none" w:sz="0" w:space="0" w:color="auto"/>
        <w:right w:val="none" w:sz="0" w:space="0" w:color="auto"/>
      </w:divBdr>
    </w:div>
    <w:div w:id="1617635566">
      <w:bodyDiv w:val="1"/>
      <w:marLeft w:val="0"/>
      <w:marRight w:val="0"/>
      <w:marTop w:val="0"/>
      <w:marBottom w:val="0"/>
      <w:divBdr>
        <w:top w:val="none" w:sz="0" w:space="0" w:color="auto"/>
        <w:left w:val="none" w:sz="0" w:space="0" w:color="auto"/>
        <w:bottom w:val="none" w:sz="0" w:space="0" w:color="auto"/>
        <w:right w:val="none" w:sz="0" w:space="0" w:color="auto"/>
      </w:divBdr>
    </w:div>
    <w:div w:id="1622105916">
      <w:bodyDiv w:val="1"/>
      <w:marLeft w:val="0"/>
      <w:marRight w:val="0"/>
      <w:marTop w:val="0"/>
      <w:marBottom w:val="0"/>
      <w:divBdr>
        <w:top w:val="none" w:sz="0" w:space="0" w:color="auto"/>
        <w:left w:val="none" w:sz="0" w:space="0" w:color="auto"/>
        <w:bottom w:val="none" w:sz="0" w:space="0" w:color="auto"/>
        <w:right w:val="none" w:sz="0" w:space="0" w:color="auto"/>
      </w:divBdr>
    </w:div>
    <w:div w:id="1629697470">
      <w:bodyDiv w:val="1"/>
      <w:marLeft w:val="0"/>
      <w:marRight w:val="0"/>
      <w:marTop w:val="0"/>
      <w:marBottom w:val="0"/>
      <w:divBdr>
        <w:top w:val="none" w:sz="0" w:space="0" w:color="auto"/>
        <w:left w:val="none" w:sz="0" w:space="0" w:color="auto"/>
        <w:bottom w:val="none" w:sz="0" w:space="0" w:color="auto"/>
        <w:right w:val="none" w:sz="0" w:space="0" w:color="auto"/>
      </w:divBdr>
    </w:div>
    <w:div w:id="1667594059">
      <w:bodyDiv w:val="1"/>
      <w:marLeft w:val="0"/>
      <w:marRight w:val="0"/>
      <w:marTop w:val="0"/>
      <w:marBottom w:val="0"/>
      <w:divBdr>
        <w:top w:val="none" w:sz="0" w:space="0" w:color="auto"/>
        <w:left w:val="none" w:sz="0" w:space="0" w:color="auto"/>
        <w:bottom w:val="none" w:sz="0" w:space="0" w:color="auto"/>
        <w:right w:val="none" w:sz="0" w:space="0" w:color="auto"/>
      </w:divBdr>
    </w:div>
    <w:div w:id="1695962566">
      <w:bodyDiv w:val="1"/>
      <w:marLeft w:val="0"/>
      <w:marRight w:val="0"/>
      <w:marTop w:val="0"/>
      <w:marBottom w:val="0"/>
      <w:divBdr>
        <w:top w:val="none" w:sz="0" w:space="0" w:color="auto"/>
        <w:left w:val="none" w:sz="0" w:space="0" w:color="auto"/>
        <w:bottom w:val="none" w:sz="0" w:space="0" w:color="auto"/>
        <w:right w:val="none" w:sz="0" w:space="0" w:color="auto"/>
      </w:divBdr>
    </w:div>
    <w:div w:id="1709065327">
      <w:bodyDiv w:val="1"/>
      <w:marLeft w:val="0"/>
      <w:marRight w:val="0"/>
      <w:marTop w:val="0"/>
      <w:marBottom w:val="0"/>
      <w:divBdr>
        <w:top w:val="none" w:sz="0" w:space="0" w:color="auto"/>
        <w:left w:val="none" w:sz="0" w:space="0" w:color="auto"/>
        <w:bottom w:val="none" w:sz="0" w:space="0" w:color="auto"/>
        <w:right w:val="none" w:sz="0" w:space="0" w:color="auto"/>
      </w:divBdr>
    </w:div>
    <w:div w:id="1715539270">
      <w:bodyDiv w:val="1"/>
      <w:marLeft w:val="0"/>
      <w:marRight w:val="0"/>
      <w:marTop w:val="0"/>
      <w:marBottom w:val="0"/>
      <w:divBdr>
        <w:top w:val="none" w:sz="0" w:space="0" w:color="auto"/>
        <w:left w:val="none" w:sz="0" w:space="0" w:color="auto"/>
        <w:bottom w:val="none" w:sz="0" w:space="0" w:color="auto"/>
        <w:right w:val="none" w:sz="0" w:space="0" w:color="auto"/>
      </w:divBdr>
    </w:div>
    <w:div w:id="1716074678">
      <w:bodyDiv w:val="1"/>
      <w:marLeft w:val="0"/>
      <w:marRight w:val="0"/>
      <w:marTop w:val="0"/>
      <w:marBottom w:val="0"/>
      <w:divBdr>
        <w:top w:val="none" w:sz="0" w:space="0" w:color="auto"/>
        <w:left w:val="none" w:sz="0" w:space="0" w:color="auto"/>
        <w:bottom w:val="none" w:sz="0" w:space="0" w:color="auto"/>
        <w:right w:val="none" w:sz="0" w:space="0" w:color="auto"/>
      </w:divBdr>
    </w:div>
    <w:div w:id="1719549591">
      <w:bodyDiv w:val="1"/>
      <w:marLeft w:val="0"/>
      <w:marRight w:val="0"/>
      <w:marTop w:val="0"/>
      <w:marBottom w:val="0"/>
      <w:divBdr>
        <w:top w:val="none" w:sz="0" w:space="0" w:color="auto"/>
        <w:left w:val="none" w:sz="0" w:space="0" w:color="auto"/>
        <w:bottom w:val="none" w:sz="0" w:space="0" w:color="auto"/>
        <w:right w:val="none" w:sz="0" w:space="0" w:color="auto"/>
      </w:divBdr>
    </w:div>
    <w:div w:id="1722098501">
      <w:bodyDiv w:val="1"/>
      <w:marLeft w:val="0"/>
      <w:marRight w:val="0"/>
      <w:marTop w:val="0"/>
      <w:marBottom w:val="0"/>
      <w:divBdr>
        <w:top w:val="none" w:sz="0" w:space="0" w:color="auto"/>
        <w:left w:val="none" w:sz="0" w:space="0" w:color="auto"/>
        <w:bottom w:val="none" w:sz="0" w:space="0" w:color="auto"/>
        <w:right w:val="none" w:sz="0" w:space="0" w:color="auto"/>
      </w:divBdr>
    </w:div>
    <w:div w:id="1729645058">
      <w:bodyDiv w:val="1"/>
      <w:marLeft w:val="0"/>
      <w:marRight w:val="0"/>
      <w:marTop w:val="0"/>
      <w:marBottom w:val="0"/>
      <w:divBdr>
        <w:top w:val="none" w:sz="0" w:space="0" w:color="auto"/>
        <w:left w:val="none" w:sz="0" w:space="0" w:color="auto"/>
        <w:bottom w:val="none" w:sz="0" w:space="0" w:color="auto"/>
        <w:right w:val="none" w:sz="0" w:space="0" w:color="auto"/>
      </w:divBdr>
    </w:div>
    <w:div w:id="1733429911">
      <w:bodyDiv w:val="1"/>
      <w:marLeft w:val="0"/>
      <w:marRight w:val="0"/>
      <w:marTop w:val="0"/>
      <w:marBottom w:val="0"/>
      <w:divBdr>
        <w:top w:val="none" w:sz="0" w:space="0" w:color="auto"/>
        <w:left w:val="none" w:sz="0" w:space="0" w:color="auto"/>
        <w:bottom w:val="none" w:sz="0" w:space="0" w:color="auto"/>
        <w:right w:val="none" w:sz="0" w:space="0" w:color="auto"/>
      </w:divBdr>
    </w:div>
    <w:div w:id="1740784653">
      <w:bodyDiv w:val="1"/>
      <w:marLeft w:val="0"/>
      <w:marRight w:val="0"/>
      <w:marTop w:val="0"/>
      <w:marBottom w:val="0"/>
      <w:divBdr>
        <w:top w:val="none" w:sz="0" w:space="0" w:color="auto"/>
        <w:left w:val="none" w:sz="0" w:space="0" w:color="auto"/>
        <w:bottom w:val="none" w:sz="0" w:space="0" w:color="auto"/>
        <w:right w:val="none" w:sz="0" w:space="0" w:color="auto"/>
      </w:divBdr>
    </w:div>
    <w:div w:id="1741099080">
      <w:bodyDiv w:val="1"/>
      <w:marLeft w:val="0"/>
      <w:marRight w:val="0"/>
      <w:marTop w:val="0"/>
      <w:marBottom w:val="0"/>
      <w:divBdr>
        <w:top w:val="none" w:sz="0" w:space="0" w:color="auto"/>
        <w:left w:val="none" w:sz="0" w:space="0" w:color="auto"/>
        <w:bottom w:val="none" w:sz="0" w:space="0" w:color="auto"/>
        <w:right w:val="none" w:sz="0" w:space="0" w:color="auto"/>
      </w:divBdr>
    </w:div>
    <w:div w:id="1745688346">
      <w:bodyDiv w:val="1"/>
      <w:marLeft w:val="0"/>
      <w:marRight w:val="0"/>
      <w:marTop w:val="0"/>
      <w:marBottom w:val="0"/>
      <w:divBdr>
        <w:top w:val="none" w:sz="0" w:space="0" w:color="auto"/>
        <w:left w:val="none" w:sz="0" w:space="0" w:color="auto"/>
        <w:bottom w:val="none" w:sz="0" w:space="0" w:color="auto"/>
        <w:right w:val="none" w:sz="0" w:space="0" w:color="auto"/>
      </w:divBdr>
    </w:div>
    <w:div w:id="1760983861">
      <w:bodyDiv w:val="1"/>
      <w:marLeft w:val="0"/>
      <w:marRight w:val="0"/>
      <w:marTop w:val="0"/>
      <w:marBottom w:val="0"/>
      <w:divBdr>
        <w:top w:val="none" w:sz="0" w:space="0" w:color="auto"/>
        <w:left w:val="none" w:sz="0" w:space="0" w:color="auto"/>
        <w:bottom w:val="none" w:sz="0" w:space="0" w:color="auto"/>
        <w:right w:val="none" w:sz="0" w:space="0" w:color="auto"/>
      </w:divBdr>
    </w:div>
    <w:div w:id="1774086715">
      <w:bodyDiv w:val="1"/>
      <w:marLeft w:val="0"/>
      <w:marRight w:val="0"/>
      <w:marTop w:val="0"/>
      <w:marBottom w:val="0"/>
      <w:divBdr>
        <w:top w:val="none" w:sz="0" w:space="0" w:color="auto"/>
        <w:left w:val="none" w:sz="0" w:space="0" w:color="auto"/>
        <w:bottom w:val="none" w:sz="0" w:space="0" w:color="auto"/>
        <w:right w:val="none" w:sz="0" w:space="0" w:color="auto"/>
      </w:divBdr>
    </w:div>
    <w:div w:id="1790851919">
      <w:bodyDiv w:val="1"/>
      <w:marLeft w:val="0"/>
      <w:marRight w:val="0"/>
      <w:marTop w:val="0"/>
      <w:marBottom w:val="0"/>
      <w:divBdr>
        <w:top w:val="none" w:sz="0" w:space="0" w:color="auto"/>
        <w:left w:val="none" w:sz="0" w:space="0" w:color="auto"/>
        <w:bottom w:val="none" w:sz="0" w:space="0" w:color="auto"/>
        <w:right w:val="none" w:sz="0" w:space="0" w:color="auto"/>
      </w:divBdr>
    </w:div>
    <w:div w:id="1791389439">
      <w:bodyDiv w:val="1"/>
      <w:marLeft w:val="0"/>
      <w:marRight w:val="0"/>
      <w:marTop w:val="0"/>
      <w:marBottom w:val="0"/>
      <w:divBdr>
        <w:top w:val="none" w:sz="0" w:space="0" w:color="auto"/>
        <w:left w:val="none" w:sz="0" w:space="0" w:color="auto"/>
        <w:bottom w:val="none" w:sz="0" w:space="0" w:color="auto"/>
        <w:right w:val="none" w:sz="0" w:space="0" w:color="auto"/>
      </w:divBdr>
    </w:div>
    <w:div w:id="1793085859">
      <w:bodyDiv w:val="1"/>
      <w:marLeft w:val="0"/>
      <w:marRight w:val="0"/>
      <w:marTop w:val="0"/>
      <w:marBottom w:val="0"/>
      <w:divBdr>
        <w:top w:val="none" w:sz="0" w:space="0" w:color="auto"/>
        <w:left w:val="none" w:sz="0" w:space="0" w:color="auto"/>
        <w:bottom w:val="none" w:sz="0" w:space="0" w:color="auto"/>
        <w:right w:val="none" w:sz="0" w:space="0" w:color="auto"/>
      </w:divBdr>
    </w:div>
    <w:div w:id="1802991219">
      <w:bodyDiv w:val="1"/>
      <w:marLeft w:val="0"/>
      <w:marRight w:val="0"/>
      <w:marTop w:val="0"/>
      <w:marBottom w:val="0"/>
      <w:divBdr>
        <w:top w:val="none" w:sz="0" w:space="0" w:color="auto"/>
        <w:left w:val="none" w:sz="0" w:space="0" w:color="auto"/>
        <w:bottom w:val="none" w:sz="0" w:space="0" w:color="auto"/>
        <w:right w:val="none" w:sz="0" w:space="0" w:color="auto"/>
      </w:divBdr>
    </w:div>
    <w:div w:id="1810785488">
      <w:bodyDiv w:val="1"/>
      <w:marLeft w:val="0"/>
      <w:marRight w:val="0"/>
      <w:marTop w:val="0"/>
      <w:marBottom w:val="0"/>
      <w:divBdr>
        <w:top w:val="none" w:sz="0" w:space="0" w:color="auto"/>
        <w:left w:val="none" w:sz="0" w:space="0" w:color="auto"/>
        <w:bottom w:val="none" w:sz="0" w:space="0" w:color="auto"/>
        <w:right w:val="none" w:sz="0" w:space="0" w:color="auto"/>
      </w:divBdr>
    </w:div>
    <w:div w:id="1821845369">
      <w:bodyDiv w:val="1"/>
      <w:marLeft w:val="0"/>
      <w:marRight w:val="0"/>
      <w:marTop w:val="0"/>
      <w:marBottom w:val="0"/>
      <w:divBdr>
        <w:top w:val="none" w:sz="0" w:space="0" w:color="auto"/>
        <w:left w:val="none" w:sz="0" w:space="0" w:color="auto"/>
        <w:bottom w:val="none" w:sz="0" w:space="0" w:color="auto"/>
        <w:right w:val="none" w:sz="0" w:space="0" w:color="auto"/>
      </w:divBdr>
      <w:divsChild>
        <w:div w:id="1105921356">
          <w:marLeft w:val="0"/>
          <w:marRight w:val="0"/>
          <w:marTop w:val="0"/>
          <w:marBottom w:val="0"/>
          <w:divBdr>
            <w:top w:val="none" w:sz="0" w:space="0" w:color="auto"/>
            <w:left w:val="none" w:sz="0" w:space="0" w:color="auto"/>
            <w:bottom w:val="none" w:sz="0" w:space="0" w:color="auto"/>
            <w:right w:val="none" w:sz="0" w:space="0" w:color="auto"/>
          </w:divBdr>
          <w:divsChild>
            <w:div w:id="2015716517">
              <w:marLeft w:val="0"/>
              <w:marRight w:val="0"/>
              <w:marTop w:val="0"/>
              <w:marBottom w:val="0"/>
              <w:divBdr>
                <w:top w:val="none" w:sz="0" w:space="0" w:color="auto"/>
                <w:left w:val="none" w:sz="0" w:space="0" w:color="auto"/>
                <w:bottom w:val="none" w:sz="0" w:space="0" w:color="auto"/>
                <w:right w:val="none" w:sz="0" w:space="0" w:color="auto"/>
              </w:divBdr>
              <w:divsChild>
                <w:div w:id="1595430027">
                  <w:marLeft w:val="0"/>
                  <w:marRight w:val="0"/>
                  <w:marTop w:val="0"/>
                  <w:marBottom w:val="0"/>
                  <w:divBdr>
                    <w:top w:val="none" w:sz="0" w:space="0" w:color="auto"/>
                    <w:left w:val="none" w:sz="0" w:space="0" w:color="auto"/>
                    <w:bottom w:val="none" w:sz="0" w:space="0" w:color="auto"/>
                    <w:right w:val="none" w:sz="0" w:space="0" w:color="auto"/>
                  </w:divBdr>
                  <w:divsChild>
                    <w:div w:id="1874414243">
                      <w:marLeft w:val="0"/>
                      <w:marRight w:val="0"/>
                      <w:marTop w:val="0"/>
                      <w:marBottom w:val="0"/>
                      <w:divBdr>
                        <w:top w:val="none" w:sz="0" w:space="0" w:color="auto"/>
                        <w:left w:val="none" w:sz="0" w:space="0" w:color="auto"/>
                        <w:bottom w:val="none" w:sz="0" w:space="0" w:color="auto"/>
                        <w:right w:val="none" w:sz="0" w:space="0" w:color="auto"/>
                      </w:divBdr>
                      <w:divsChild>
                        <w:div w:id="884609185">
                          <w:marLeft w:val="0"/>
                          <w:marRight w:val="0"/>
                          <w:marTop w:val="0"/>
                          <w:marBottom w:val="0"/>
                          <w:divBdr>
                            <w:top w:val="none" w:sz="0" w:space="0" w:color="auto"/>
                            <w:left w:val="none" w:sz="0" w:space="0" w:color="auto"/>
                            <w:bottom w:val="none" w:sz="0" w:space="0" w:color="auto"/>
                            <w:right w:val="none" w:sz="0" w:space="0" w:color="auto"/>
                          </w:divBdr>
                          <w:divsChild>
                            <w:div w:id="10112103">
                              <w:marLeft w:val="0"/>
                              <w:marRight w:val="0"/>
                              <w:marTop w:val="0"/>
                              <w:marBottom w:val="0"/>
                              <w:divBdr>
                                <w:top w:val="none" w:sz="0" w:space="0" w:color="auto"/>
                                <w:left w:val="none" w:sz="0" w:space="0" w:color="auto"/>
                                <w:bottom w:val="none" w:sz="0" w:space="0" w:color="auto"/>
                                <w:right w:val="none" w:sz="0" w:space="0" w:color="auto"/>
                              </w:divBdr>
                              <w:divsChild>
                                <w:div w:id="334501496">
                                  <w:marLeft w:val="0"/>
                                  <w:marRight w:val="0"/>
                                  <w:marTop w:val="0"/>
                                  <w:marBottom w:val="0"/>
                                  <w:divBdr>
                                    <w:top w:val="none" w:sz="0" w:space="0" w:color="auto"/>
                                    <w:left w:val="none" w:sz="0" w:space="0" w:color="auto"/>
                                    <w:bottom w:val="none" w:sz="0" w:space="0" w:color="auto"/>
                                    <w:right w:val="none" w:sz="0" w:space="0" w:color="auto"/>
                                  </w:divBdr>
                                  <w:divsChild>
                                    <w:div w:id="2075080318">
                                      <w:marLeft w:val="0"/>
                                      <w:marRight w:val="0"/>
                                      <w:marTop w:val="0"/>
                                      <w:marBottom w:val="0"/>
                                      <w:divBdr>
                                        <w:top w:val="none" w:sz="0" w:space="0" w:color="auto"/>
                                        <w:left w:val="none" w:sz="0" w:space="0" w:color="auto"/>
                                        <w:bottom w:val="none" w:sz="0" w:space="0" w:color="auto"/>
                                        <w:right w:val="none" w:sz="0" w:space="0" w:color="auto"/>
                                      </w:divBdr>
                                      <w:divsChild>
                                        <w:div w:id="992491630">
                                          <w:marLeft w:val="0"/>
                                          <w:marRight w:val="0"/>
                                          <w:marTop w:val="0"/>
                                          <w:marBottom w:val="0"/>
                                          <w:divBdr>
                                            <w:top w:val="none" w:sz="0" w:space="0" w:color="auto"/>
                                            <w:left w:val="none" w:sz="0" w:space="0" w:color="auto"/>
                                            <w:bottom w:val="none" w:sz="0" w:space="0" w:color="auto"/>
                                            <w:right w:val="none" w:sz="0" w:space="0" w:color="auto"/>
                                          </w:divBdr>
                                          <w:divsChild>
                                            <w:div w:id="527068282">
                                              <w:marLeft w:val="0"/>
                                              <w:marRight w:val="0"/>
                                              <w:marTop w:val="0"/>
                                              <w:marBottom w:val="0"/>
                                              <w:divBdr>
                                                <w:top w:val="none" w:sz="0" w:space="0" w:color="auto"/>
                                                <w:left w:val="none" w:sz="0" w:space="0" w:color="auto"/>
                                                <w:bottom w:val="none" w:sz="0" w:space="0" w:color="auto"/>
                                                <w:right w:val="none" w:sz="0" w:space="0" w:color="auto"/>
                                              </w:divBdr>
                                              <w:divsChild>
                                                <w:div w:id="998731764">
                                                  <w:marLeft w:val="0"/>
                                                  <w:marRight w:val="0"/>
                                                  <w:marTop w:val="0"/>
                                                  <w:marBottom w:val="0"/>
                                                  <w:divBdr>
                                                    <w:top w:val="none" w:sz="0" w:space="0" w:color="auto"/>
                                                    <w:left w:val="none" w:sz="0" w:space="0" w:color="auto"/>
                                                    <w:bottom w:val="none" w:sz="0" w:space="0" w:color="auto"/>
                                                    <w:right w:val="none" w:sz="0" w:space="0" w:color="auto"/>
                                                  </w:divBdr>
                                                  <w:divsChild>
                                                    <w:div w:id="2035230340">
                                                      <w:marLeft w:val="0"/>
                                                      <w:marRight w:val="0"/>
                                                      <w:marTop w:val="0"/>
                                                      <w:marBottom w:val="0"/>
                                                      <w:divBdr>
                                                        <w:top w:val="none" w:sz="0" w:space="0" w:color="auto"/>
                                                        <w:left w:val="none" w:sz="0" w:space="0" w:color="auto"/>
                                                        <w:bottom w:val="none" w:sz="0" w:space="0" w:color="auto"/>
                                                        <w:right w:val="none" w:sz="0" w:space="0" w:color="auto"/>
                                                      </w:divBdr>
                                                      <w:divsChild>
                                                        <w:div w:id="174075867">
                                                          <w:marLeft w:val="0"/>
                                                          <w:marRight w:val="0"/>
                                                          <w:marTop w:val="0"/>
                                                          <w:marBottom w:val="0"/>
                                                          <w:divBdr>
                                                            <w:top w:val="none" w:sz="0" w:space="0" w:color="auto"/>
                                                            <w:left w:val="none" w:sz="0" w:space="0" w:color="auto"/>
                                                            <w:bottom w:val="none" w:sz="0" w:space="0" w:color="auto"/>
                                                            <w:right w:val="none" w:sz="0" w:space="0" w:color="auto"/>
                                                          </w:divBdr>
                                                          <w:divsChild>
                                                            <w:div w:id="679896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808087786">
          <w:marLeft w:val="0"/>
          <w:marRight w:val="0"/>
          <w:marTop w:val="0"/>
          <w:marBottom w:val="0"/>
          <w:divBdr>
            <w:top w:val="none" w:sz="0" w:space="0" w:color="auto"/>
            <w:left w:val="none" w:sz="0" w:space="0" w:color="auto"/>
            <w:bottom w:val="none" w:sz="0" w:space="0" w:color="auto"/>
            <w:right w:val="none" w:sz="0" w:space="0" w:color="auto"/>
          </w:divBdr>
          <w:divsChild>
            <w:div w:id="1633750374">
              <w:marLeft w:val="0"/>
              <w:marRight w:val="0"/>
              <w:marTop w:val="0"/>
              <w:marBottom w:val="0"/>
              <w:divBdr>
                <w:top w:val="none" w:sz="0" w:space="0" w:color="auto"/>
                <w:left w:val="none" w:sz="0" w:space="0" w:color="auto"/>
                <w:bottom w:val="none" w:sz="0" w:space="0" w:color="auto"/>
                <w:right w:val="none" w:sz="0" w:space="0" w:color="auto"/>
              </w:divBdr>
              <w:divsChild>
                <w:div w:id="1291009401">
                  <w:marLeft w:val="0"/>
                  <w:marRight w:val="0"/>
                  <w:marTop w:val="0"/>
                  <w:marBottom w:val="0"/>
                  <w:divBdr>
                    <w:top w:val="none" w:sz="0" w:space="0" w:color="auto"/>
                    <w:left w:val="none" w:sz="0" w:space="0" w:color="auto"/>
                    <w:bottom w:val="none" w:sz="0" w:space="0" w:color="auto"/>
                    <w:right w:val="none" w:sz="0" w:space="0" w:color="auto"/>
                  </w:divBdr>
                  <w:divsChild>
                    <w:div w:id="699864484">
                      <w:marLeft w:val="0"/>
                      <w:marRight w:val="0"/>
                      <w:marTop w:val="0"/>
                      <w:marBottom w:val="0"/>
                      <w:divBdr>
                        <w:top w:val="none" w:sz="0" w:space="0" w:color="auto"/>
                        <w:left w:val="none" w:sz="0" w:space="0" w:color="auto"/>
                        <w:bottom w:val="none" w:sz="0" w:space="0" w:color="auto"/>
                        <w:right w:val="none" w:sz="0" w:space="0" w:color="auto"/>
                      </w:divBdr>
                      <w:divsChild>
                        <w:div w:id="1547377573">
                          <w:marLeft w:val="0"/>
                          <w:marRight w:val="0"/>
                          <w:marTop w:val="0"/>
                          <w:marBottom w:val="0"/>
                          <w:divBdr>
                            <w:top w:val="none" w:sz="0" w:space="0" w:color="auto"/>
                            <w:left w:val="none" w:sz="0" w:space="0" w:color="auto"/>
                            <w:bottom w:val="none" w:sz="0" w:space="0" w:color="auto"/>
                            <w:right w:val="none" w:sz="0" w:space="0" w:color="auto"/>
                          </w:divBdr>
                          <w:divsChild>
                            <w:div w:id="2025937935">
                              <w:marLeft w:val="0"/>
                              <w:marRight w:val="0"/>
                              <w:marTop w:val="0"/>
                              <w:marBottom w:val="0"/>
                              <w:divBdr>
                                <w:top w:val="none" w:sz="0" w:space="0" w:color="auto"/>
                                <w:left w:val="none" w:sz="0" w:space="0" w:color="auto"/>
                                <w:bottom w:val="none" w:sz="0" w:space="0" w:color="auto"/>
                                <w:right w:val="none" w:sz="0" w:space="0" w:color="auto"/>
                              </w:divBdr>
                              <w:divsChild>
                                <w:div w:id="911428573">
                                  <w:marLeft w:val="0"/>
                                  <w:marRight w:val="0"/>
                                  <w:marTop w:val="0"/>
                                  <w:marBottom w:val="0"/>
                                  <w:divBdr>
                                    <w:top w:val="none" w:sz="0" w:space="0" w:color="auto"/>
                                    <w:left w:val="none" w:sz="0" w:space="0" w:color="auto"/>
                                    <w:bottom w:val="none" w:sz="0" w:space="0" w:color="auto"/>
                                    <w:right w:val="none" w:sz="0" w:space="0" w:color="auto"/>
                                  </w:divBdr>
                                  <w:divsChild>
                                    <w:div w:id="395589904">
                                      <w:marLeft w:val="0"/>
                                      <w:marRight w:val="0"/>
                                      <w:marTop w:val="0"/>
                                      <w:marBottom w:val="0"/>
                                      <w:divBdr>
                                        <w:top w:val="none" w:sz="0" w:space="0" w:color="auto"/>
                                        <w:left w:val="none" w:sz="0" w:space="0" w:color="auto"/>
                                        <w:bottom w:val="none" w:sz="0" w:space="0" w:color="auto"/>
                                        <w:right w:val="none" w:sz="0" w:space="0" w:color="auto"/>
                                      </w:divBdr>
                                      <w:divsChild>
                                        <w:div w:id="484324490">
                                          <w:marLeft w:val="0"/>
                                          <w:marRight w:val="0"/>
                                          <w:marTop w:val="0"/>
                                          <w:marBottom w:val="0"/>
                                          <w:divBdr>
                                            <w:top w:val="none" w:sz="0" w:space="0" w:color="auto"/>
                                            <w:left w:val="none" w:sz="0" w:space="0" w:color="auto"/>
                                            <w:bottom w:val="none" w:sz="0" w:space="0" w:color="auto"/>
                                            <w:right w:val="none" w:sz="0" w:space="0" w:color="auto"/>
                                          </w:divBdr>
                                          <w:divsChild>
                                            <w:div w:id="45640805">
                                              <w:marLeft w:val="0"/>
                                              <w:marRight w:val="0"/>
                                              <w:marTop w:val="0"/>
                                              <w:marBottom w:val="0"/>
                                              <w:divBdr>
                                                <w:top w:val="none" w:sz="0" w:space="0" w:color="auto"/>
                                                <w:left w:val="none" w:sz="0" w:space="0" w:color="auto"/>
                                                <w:bottom w:val="none" w:sz="0" w:space="0" w:color="auto"/>
                                                <w:right w:val="none" w:sz="0" w:space="0" w:color="auto"/>
                                              </w:divBdr>
                                              <w:divsChild>
                                                <w:div w:id="726732624">
                                                  <w:marLeft w:val="0"/>
                                                  <w:marRight w:val="0"/>
                                                  <w:marTop w:val="0"/>
                                                  <w:marBottom w:val="0"/>
                                                  <w:divBdr>
                                                    <w:top w:val="none" w:sz="0" w:space="0" w:color="auto"/>
                                                    <w:left w:val="none" w:sz="0" w:space="0" w:color="auto"/>
                                                    <w:bottom w:val="none" w:sz="0" w:space="0" w:color="auto"/>
                                                    <w:right w:val="none" w:sz="0" w:space="0" w:color="auto"/>
                                                  </w:divBdr>
                                                </w:div>
                                              </w:divsChild>
                                            </w:div>
                                            <w:div w:id="1780761352">
                                              <w:marLeft w:val="0"/>
                                              <w:marRight w:val="0"/>
                                              <w:marTop w:val="0"/>
                                              <w:marBottom w:val="0"/>
                                              <w:divBdr>
                                                <w:top w:val="none" w:sz="0" w:space="0" w:color="auto"/>
                                                <w:left w:val="none" w:sz="0" w:space="0" w:color="auto"/>
                                                <w:bottom w:val="none" w:sz="0" w:space="0" w:color="auto"/>
                                                <w:right w:val="none" w:sz="0" w:space="0" w:color="auto"/>
                                              </w:divBdr>
                                              <w:divsChild>
                                                <w:div w:id="20903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9815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781393">
      <w:bodyDiv w:val="1"/>
      <w:marLeft w:val="0"/>
      <w:marRight w:val="0"/>
      <w:marTop w:val="0"/>
      <w:marBottom w:val="0"/>
      <w:divBdr>
        <w:top w:val="none" w:sz="0" w:space="0" w:color="auto"/>
        <w:left w:val="none" w:sz="0" w:space="0" w:color="auto"/>
        <w:bottom w:val="none" w:sz="0" w:space="0" w:color="auto"/>
        <w:right w:val="none" w:sz="0" w:space="0" w:color="auto"/>
      </w:divBdr>
    </w:div>
    <w:div w:id="1852601499">
      <w:bodyDiv w:val="1"/>
      <w:marLeft w:val="0"/>
      <w:marRight w:val="0"/>
      <w:marTop w:val="0"/>
      <w:marBottom w:val="0"/>
      <w:divBdr>
        <w:top w:val="none" w:sz="0" w:space="0" w:color="auto"/>
        <w:left w:val="none" w:sz="0" w:space="0" w:color="auto"/>
        <w:bottom w:val="none" w:sz="0" w:space="0" w:color="auto"/>
        <w:right w:val="none" w:sz="0" w:space="0" w:color="auto"/>
      </w:divBdr>
    </w:div>
    <w:div w:id="1867986894">
      <w:bodyDiv w:val="1"/>
      <w:marLeft w:val="0"/>
      <w:marRight w:val="0"/>
      <w:marTop w:val="0"/>
      <w:marBottom w:val="0"/>
      <w:divBdr>
        <w:top w:val="none" w:sz="0" w:space="0" w:color="auto"/>
        <w:left w:val="none" w:sz="0" w:space="0" w:color="auto"/>
        <w:bottom w:val="none" w:sz="0" w:space="0" w:color="auto"/>
        <w:right w:val="none" w:sz="0" w:space="0" w:color="auto"/>
      </w:divBdr>
    </w:div>
    <w:div w:id="1890453979">
      <w:bodyDiv w:val="1"/>
      <w:marLeft w:val="0"/>
      <w:marRight w:val="0"/>
      <w:marTop w:val="0"/>
      <w:marBottom w:val="0"/>
      <w:divBdr>
        <w:top w:val="none" w:sz="0" w:space="0" w:color="auto"/>
        <w:left w:val="none" w:sz="0" w:space="0" w:color="auto"/>
        <w:bottom w:val="none" w:sz="0" w:space="0" w:color="auto"/>
        <w:right w:val="none" w:sz="0" w:space="0" w:color="auto"/>
      </w:divBdr>
    </w:div>
    <w:div w:id="1895656986">
      <w:bodyDiv w:val="1"/>
      <w:marLeft w:val="0"/>
      <w:marRight w:val="0"/>
      <w:marTop w:val="0"/>
      <w:marBottom w:val="0"/>
      <w:divBdr>
        <w:top w:val="none" w:sz="0" w:space="0" w:color="auto"/>
        <w:left w:val="none" w:sz="0" w:space="0" w:color="auto"/>
        <w:bottom w:val="none" w:sz="0" w:space="0" w:color="auto"/>
        <w:right w:val="none" w:sz="0" w:space="0" w:color="auto"/>
      </w:divBdr>
    </w:div>
    <w:div w:id="1899587198">
      <w:bodyDiv w:val="1"/>
      <w:marLeft w:val="0"/>
      <w:marRight w:val="0"/>
      <w:marTop w:val="0"/>
      <w:marBottom w:val="0"/>
      <w:divBdr>
        <w:top w:val="none" w:sz="0" w:space="0" w:color="auto"/>
        <w:left w:val="none" w:sz="0" w:space="0" w:color="auto"/>
        <w:bottom w:val="none" w:sz="0" w:space="0" w:color="auto"/>
        <w:right w:val="none" w:sz="0" w:space="0" w:color="auto"/>
      </w:divBdr>
    </w:div>
    <w:div w:id="1903522359">
      <w:bodyDiv w:val="1"/>
      <w:marLeft w:val="0"/>
      <w:marRight w:val="0"/>
      <w:marTop w:val="0"/>
      <w:marBottom w:val="0"/>
      <w:divBdr>
        <w:top w:val="none" w:sz="0" w:space="0" w:color="auto"/>
        <w:left w:val="none" w:sz="0" w:space="0" w:color="auto"/>
        <w:bottom w:val="none" w:sz="0" w:space="0" w:color="auto"/>
        <w:right w:val="none" w:sz="0" w:space="0" w:color="auto"/>
      </w:divBdr>
    </w:div>
    <w:div w:id="1906646408">
      <w:bodyDiv w:val="1"/>
      <w:marLeft w:val="0"/>
      <w:marRight w:val="0"/>
      <w:marTop w:val="0"/>
      <w:marBottom w:val="0"/>
      <w:divBdr>
        <w:top w:val="none" w:sz="0" w:space="0" w:color="auto"/>
        <w:left w:val="none" w:sz="0" w:space="0" w:color="auto"/>
        <w:bottom w:val="none" w:sz="0" w:space="0" w:color="auto"/>
        <w:right w:val="none" w:sz="0" w:space="0" w:color="auto"/>
      </w:divBdr>
    </w:div>
    <w:div w:id="1907377210">
      <w:bodyDiv w:val="1"/>
      <w:marLeft w:val="0"/>
      <w:marRight w:val="0"/>
      <w:marTop w:val="0"/>
      <w:marBottom w:val="0"/>
      <w:divBdr>
        <w:top w:val="none" w:sz="0" w:space="0" w:color="auto"/>
        <w:left w:val="none" w:sz="0" w:space="0" w:color="auto"/>
        <w:bottom w:val="none" w:sz="0" w:space="0" w:color="auto"/>
        <w:right w:val="none" w:sz="0" w:space="0" w:color="auto"/>
      </w:divBdr>
    </w:div>
    <w:div w:id="1915507992">
      <w:bodyDiv w:val="1"/>
      <w:marLeft w:val="0"/>
      <w:marRight w:val="0"/>
      <w:marTop w:val="0"/>
      <w:marBottom w:val="0"/>
      <w:divBdr>
        <w:top w:val="none" w:sz="0" w:space="0" w:color="auto"/>
        <w:left w:val="none" w:sz="0" w:space="0" w:color="auto"/>
        <w:bottom w:val="none" w:sz="0" w:space="0" w:color="auto"/>
        <w:right w:val="none" w:sz="0" w:space="0" w:color="auto"/>
      </w:divBdr>
    </w:div>
    <w:div w:id="1943881878">
      <w:bodyDiv w:val="1"/>
      <w:marLeft w:val="0"/>
      <w:marRight w:val="0"/>
      <w:marTop w:val="0"/>
      <w:marBottom w:val="0"/>
      <w:divBdr>
        <w:top w:val="none" w:sz="0" w:space="0" w:color="auto"/>
        <w:left w:val="none" w:sz="0" w:space="0" w:color="auto"/>
        <w:bottom w:val="none" w:sz="0" w:space="0" w:color="auto"/>
        <w:right w:val="none" w:sz="0" w:space="0" w:color="auto"/>
      </w:divBdr>
    </w:div>
    <w:div w:id="1957327498">
      <w:bodyDiv w:val="1"/>
      <w:marLeft w:val="0"/>
      <w:marRight w:val="0"/>
      <w:marTop w:val="0"/>
      <w:marBottom w:val="0"/>
      <w:divBdr>
        <w:top w:val="none" w:sz="0" w:space="0" w:color="auto"/>
        <w:left w:val="none" w:sz="0" w:space="0" w:color="auto"/>
        <w:bottom w:val="none" w:sz="0" w:space="0" w:color="auto"/>
        <w:right w:val="none" w:sz="0" w:space="0" w:color="auto"/>
      </w:divBdr>
    </w:div>
    <w:div w:id="1958172205">
      <w:bodyDiv w:val="1"/>
      <w:marLeft w:val="0"/>
      <w:marRight w:val="0"/>
      <w:marTop w:val="0"/>
      <w:marBottom w:val="0"/>
      <w:divBdr>
        <w:top w:val="none" w:sz="0" w:space="0" w:color="auto"/>
        <w:left w:val="none" w:sz="0" w:space="0" w:color="auto"/>
        <w:bottom w:val="none" w:sz="0" w:space="0" w:color="auto"/>
        <w:right w:val="none" w:sz="0" w:space="0" w:color="auto"/>
      </w:divBdr>
    </w:div>
    <w:div w:id="1970933098">
      <w:bodyDiv w:val="1"/>
      <w:marLeft w:val="0"/>
      <w:marRight w:val="0"/>
      <w:marTop w:val="0"/>
      <w:marBottom w:val="0"/>
      <w:divBdr>
        <w:top w:val="none" w:sz="0" w:space="0" w:color="auto"/>
        <w:left w:val="none" w:sz="0" w:space="0" w:color="auto"/>
        <w:bottom w:val="none" w:sz="0" w:space="0" w:color="auto"/>
        <w:right w:val="none" w:sz="0" w:space="0" w:color="auto"/>
      </w:divBdr>
      <w:divsChild>
        <w:div w:id="457379975">
          <w:marLeft w:val="0"/>
          <w:marRight w:val="0"/>
          <w:marTop w:val="0"/>
          <w:marBottom w:val="0"/>
          <w:divBdr>
            <w:top w:val="none" w:sz="0" w:space="0" w:color="auto"/>
            <w:left w:val="none" w:sz="0" w:space="0" w:color="auto"/>
            <w:bottom w:val="none" w:sz="0" w:space="0" w:color="auto"/>
            <w:right w:val="none" w:sz="0" w:space="0" w:color="auto"/>
          </w:divBdr>
          <w:divsChild>
            <w:div w:id="937907347">
              <w:marLeft w:val="0"/>
              <w:marRight w:val="0"/>
              <w:marTop w:val="0"/>
              <w:marBottom w:val="0"/>
              <w:divBdr>
                <w:top w:val="none" w:sz="0" w:space="0" w:color="auto"/>
                <w:left w:val="none" w:sz="0" w:space="0" w:color="auto"/>
                <w:bottom w:val="none" w:sz="0" w:space="0" w:color="auto"/>
                <w:right w:val="none" w:sz="0" w:space="0" w:color="auto"/>
              </w:divBdr>
              <w:divsChild>
                <w:div w:id="882718588">
                  <w:marLeft w:val="0"/>
                  <w:marRight w:val="0"/>
                  <w:marTop w:val="0"/>
                  <w:marBottom w:val="0"/>
                  <w:divBdr>
                    <w:top w:val="none" w:sz="0" w:space="0" w:color="auto"/>
                    <w:left w:val="none" w:sz="0" w:space="0" w:color="auto"/>
                    <w:bottom w:val="none" w:sz="0" w:space="0" w:color="auto"/>
                    <w:right w:val="none" w:sz="0" w:space="0" w:color="auto"/>
                  </w:divBdr>
                  <w:divsChild>
                    <w:div w:id="94785363">
                      <w:marLeft w:val="0"/>
                      <w:marRight w:val="0"/>
                      <w:marTop w:val="0"/>
                      <w:marBottom w:val="0"/>
                      <w:divBdr>
                        <w:top w:val="none" w:sz="0" w:space="0" w:color="auto"/>
                        <w:left w:val="none" w:sz="0" w:space="0" w:color="auto"/>
                        <w:bottom w:val="none" w:sz="0" w:space="0" w:color="auto"/>
                        <w:right w:val="none" w:sz="0" w:space="0" w:color="auto"/>
                      </w:divBdr>
                      <w:divsChild>
                        <w:div w:id="1692148328">
                          <w:marLeft w:val="0"/>
                          <w:marRight w:val="0"/>
                          <w:marTop w:val="0"/>
                          <w:marBottom w:val="0"/>
                          <w:divBdr>
                            <w:top w:val="none" w:sz="0" w:space="0" w:color="auto"/>
                            <w:left w:val="none" w:sz="0" w:space="0" w:color="auto"/>
                            <w:bottom w:val="none" w:sz="0" w:space="0" w:color="auto"/>
                            <w:right w:val="none" w:sz="0" w:space="0" w:color="auto"/>
                          </w:divBdr>
                          <w:divsChild>
                            <w:div w:id="1954510862">
                              <w:marLeft w:val="0"/>
                              <w:marRight w:val="0"/>
                              <w:marTop w:val="0"/>
                              <w:marBottom w:val="0"/>
                              <w:divBdr>
                                <w:top w:val="none" w:sz="0" w:space="0" w:color="auto"/>
                                <w:left w:val="none" w:sz="0" w:space="0" w:color="auto"/>
                                <w:bottom w:val="none" w:sz="0" w:space="0" w:color="auto"/>
                                <w:right w:val="none" w:sz="0" w:space="0" w:color="auto"/>
                              </w:divBdr>
                              <w:divsChild>
                                <w:div w:id="897783929">
                                  <w:marLeft w:val="0"/>
                                  <w:marRight w:val="0"/>
                                  <w:marTop w:val="0"/>
                                  <w:marBottom w:val="0"/>
                                  <w:divBdr>
                                    <w:top w:val="none" w:sz="0" w:space="0" w:color="auto"/>
                                    <w:left w:val="none" w:sz="0" w:space="0" w:color="auto"/>
                                    <w:bottom w:val="none" w:sz="0" w:space="0" w:color="auto"/>
                                    <w:right w:val="none" w:sz="0" w:space="0" w:color="auto"/>
                                  </w:divBdr>
                                  <w:divsChild>
                                    <w:div w:id="1837724464">
                                      <w:marLeft w:val="0"/>
                                      <w:marRight w:val="0"/>
                                      <w:marTop w:val="0"/>
                                      <w:marBottom w:val="0"/>
                                      <w:divBdr>
                                        <w:top w:val="none" w:sz="0" w:space="0" w:color="auto"/>
                                        <w:left w:val="none" w:sz="0" w:space="0" w:color="auto"/>
                                        <w:bottom w:val="none" w:sz="0" w:space="0" w:color="auto"/>
                                        <w:right w:val="none" w:sz="0" w:space="0" w:color="auto"/>
                                      </w:divBdr>
                                      <w:divsChild>
                                        <w:div w:id="1397899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36339219">
          <w:marLeft w:val="0"/>
          <w:marRight w:val="0"/>
          <w:marTop w:val="0"/>
          <w:marBottom w:val="0"/>
          <w:divBdr>
            <w:top w:val="none" w:sz="0" w:space="0" w:color="auto"/>
            <w:left w:val="none" w:sz="0" w:space="0" w:color="auto"/>
            <w:bottom w:val="none" w:sz="0" w:space="0" w:color="auto"/>
            <w:right w:val="none" w:sz="0" w:space="0" w:color="auto"/>
          </w:divBdr>
          <w:divsChild>
            <w:div w:id="646712517">
              <w:marLeft w:val="0"/>
              <w:marRight w:val="0"/>
              <w:marTop w:val="0"/>
              <w:marBottom w:val="0"/>
              <w:divBdr>
                <w:top w:val="none" w:sz="0" w:space="0" w:color="auto"/>
                <w:left w:val="none" w:sz="0" w:space="0" w:color="auto"/>
                <w:bottom w:val="none" w:sz="0" w:space="0" w:color="auto"/>
                <w:right w:val="none" w:sz="0" w:space="0" w:color="auto"/>
              </w:divBdr>
              <w:divsChild>
                <w:div w:id="1822430297">
                  <w:marLeft w:val="0"/>
                  <w:marRight w:val="0"/>
                  <w:marTop w:val="0"/>
                  <w:marBottom w:val="0"/>
                  <w:divBdr>
                    <w:top w:val="none" w:sz="0" w:space="0" w:color="auto"/>
                    <w:left w:val="none" w:sz="0" w:space="0" w:color="auto"/>
                    <w:bottom w:val="none" w:sz="0" w:space="0" w:color="auto"/>
                    <w:right w:val="none" w:sz="0" w:space="0" w:color="auto"/>
                  </w:divBdr>
                  <w:divsChild>
                    <w:div w:id="489517694">
                      <w:marLeft w:val="0"/>
                      <w:marRight w:val="0"/>
                      <w:marTop w:val="0"/>
                      <w:marBottom w:val="0"/>
                      <w:divBdr>
                        <w:top w:val="none" w:sz="0" w:space="0" w:color="auto"/>
                        <w:left w:val="none" w:sz="0" w:space="0" w:color="auto"/>
                        <w:bottom w:val="none" w:sz="0" w:space="0" w:color="auto"/>
                        <w:right w:val="none" w:sz="0" w:space="0" w:color="auto"/>
                      </w:divBdr>
                      <w:divsChild>
                        <w:div w:id="224100345">
                          <w:marLeft w:val="0"/>
                          <w:marRight w:val="0"/>
                          <w:marTop w:val="0"/>
                          <w:marBottom w:val="0"/>
                          <w:divBdr>
                            <w:top w:val="none" w:sz="0" w:space="0" w:color="auto"/>
                            <w:left w:val="none" w:sz="0" w:space="0" w:color="auto"/>
                            <w:bottom w:val="none" w:sz="0" w:space="0" w:color="auto"/>
                            <w:right w:val="none" w:sz="0" w:space="0" w:color="auto"/>
                          </w:divBdr>
                          <w:divsChild>
                            <w:div w:id="25907102">
                              <w:marLeft w:val="0"/>
                              <w:marRight w:val="0"/>
                              <w:marTop w:val="0"/>
                              <w:marBottom w:val="0"/>
                              <w:divBdr>
                                <w:top w:val="none" w:sz="0" w:space="0" w:color="auto"/>
                                <w:left w:val="none" w:sz="0" w:space="0" w:color="auto"/>
                                <w:bottom w:val="none" w:sz="0" w:space="0" w:color="auto"/>
                                <w:right w:val="none" w:sz="0" w:space="0" w:color="auto"/>
                              </w:divBdr>
                              <w:divsChild>
                                <w:div w:id="953286709">
                                  <w:marLeft w:val="0"/>
                                  <w:marRight w:val="0"/>
                                  <w:marTop w:val="0"/>
                                  <w:marBottom w:val="0"/>
                                  <w:divBdr>
                                    <w:top w:val="none" w:sz="0" w:space="0" w:color="auto"/>
                                    <w:left w:val="none" w:sz="0" w:space="0" w:color="auto"/>
                                    <w:bottom w:val="none" w:sz="0" w:space="0" w:color="auto"/>
                                    <w:right w:val="none" w:sz="0" w:space="0" w:color="auto"/>
                                  </w:divBdr>
                                  <w:divsChild>
                                    <w:div w:id="410591559">
                                      <w:marLeft w:val="0"/>
                                      <w:marRight w:val="0"/>
                                      <w:marTop w:val="0"/>
                                      <w:marBottom w:val="0"/>
                                      <w:divBdr>
                                        <w:top w:val="none" w:sz="0" w:space="0" w:color="auto"/>
                                        <w:left w:val="none" w:sz="0" w:space="0" w:color="auto"/>
                                        <w:bottom w:val="none" w:sz="0" w:space="0" w:color="auto"/>
                                        <w:right w:val="none" w:sz="0" w:space="0" w:color="auto"/>
                                      </w:divBdr>
                                      <w:divsChild>
                                        <w:div w:id="509375350">
                                          <w:marLeft w:val="0"/>
                                          <w:marRight w:val="0"/>
                                          <w:marTop w:val="0"/>
                                          <w:marBottom w:val="0"/>
                                          <w:divBdr>
                                            <w:top w:val="none" w:sz="0" w:space="0" w:color="auto"/>
                                            <w:left w:val="none" w:sz="0" w:space="0" w:color="auto"/>
                                            <w:bottom w:val="none" w:sz="0" w:space="0" w:color="auto"/>
                                            <w:right w:val="none" w:sz="0" w:space="0" w:color="auto"/>
                                          </w:divBdr>
                                          <w:divsChild>
                                            <w:div w:id="284236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593273838">
          <w:marLeft w:val="0"/>
          <w:marRight w:val="0"/>
          <w:marTop w:val="0"/>
          <w:marBottom w:val="0"/>
          <w:divBdr>
            <w:top w:val="none" w:sz="0" w:space="0" w:color="auto"/>
            <w:left w:val="none" w:sz="0" w:space="0" w:color="auto"/>
            <w:bottom w:val="none" w:sz="0" w:space="0" w:color="auto"/>
            <w:right w:val="none" w:sz="0" w:space="0" w:color="auto"/>
          </w:divBdr>
          <w:divsChild>
            <w:div w:id="1927613336">
              <w:marLeft w:val="0"/>
              <w:marRight w:val="0"/>
              <w:marTop w:val="0"/>
              <w:marBottom w:val="0"/>
              <w:divBdr>
                <w:top w:val="none" w:sz="0" w:space="0" w:color="auto"/>
                <w:left w:val="none" w:sz="0" w:space="0" w:color="auto"/>
                <w:bottom w:val="none" w:sz="0" w:space="0" w:color="auto"/>
                <w:right w:val="none" w:sz="0" w:space="0" w:color="auto"/>
              </w:divBdr>
              <w:divsChild>
                <w:div w:id="798256382">
                  <w:marLeft w:val="0"/>
                  <w:marRight w:val="0"/>
                  <w:marTop w:val="0"/>
                  <w:marBottom w:val="0"/>
                  <w:divBdr>
                    <w:top w:val="none" w:sz="0" w:space="0" w:color="auto"/>
                    <w:left w:val="none" w:sz="0" w:space="0" w:color="auto"/>
                    <w:bottom w:val="none" w:sz="0" w:space="0" w:color="auto"/>
                    <w:right w:val="none" w:sz="0" w:space="0" w:color="auto"/>
                  </w:divBdr>
                  <w:divsChild>
                    <w:div w:id="852065415">
                      <w:marLeft w:val="0"/>
                      <w:marRight w:val="0"/>
                      <w:marTop w:val="0"/>
                      <w:marBottom w:val="0"/>
                      <w:divBdr>
                        <w:top w:val="none" w:sz="0" w:space="0" w:color="auto"/>
                        <w:left w:val="none" w:sz="0" w:space="0" w:color="auto"/>
                        <w:bottom w:val="none" w:sz="0" w:space="0" w:color="auto"/>
                        <w:right w:val="none" w:sz="0" w:space="0" w:color="auto"/>
                      </w:divBdr>
                      <w:divsChild>
                        <w:div w:id="552159001">
                          <w:marLeft w:val="0"/>
                          <w:marRight w:val="0"/>
                          <w:marTop w:val="0"/>
                          <w:marBottom w:val="0"/>
                          <w:divBdr>
                            <w:top w:val="none" w:sz="0" w:space="0" w:color="auto"/>
                            <w:left w:val="none" w:sz="0" w:space="0" w:color="auto"/>
                            <w:bottom w:val="none" w:sz="0" w:space="0" w:color="auto"/>
                            <w:right w:val="none" w:sz="0" w:space="0" w:color="auto"/>
                          </w:divBdr>
                          <w:divsChild>
                            <w:div w:id="1859585279">
                              <w:marLeft w:val="0"/>
                              <w:marRight w:val="0"/>
                              <w:marTop w:val="0"/>
                              <w:marBottom w:val="0"/>
                              <w:divBdr>
                                <w:top w:val="none" w:sz="0" w:space="0" w:color="auto"/>
                                <w:left w:val="none" w:sz="0" w:space="0" w:color="auto"/>
                                <w:bottom w:val="none" w:sz="0" w:space="0" w:color="auto"/>
                                <w:right w:val="none" w:sz="0" w:space="0" w:color="auto"/>
                              </w:divBdr>
                              <w:divsChild>
                                <w:div w:id="1610355599">
                                  <w:marLeft w:val="0"/>
                                  <w:marRight w:val="0"/>
                                  <w:marTop w:val="0"/>
                                  <w:marBottom w:val="0"/>
                                  <w:divBdr>
                                    <w:top w:val="none" w:sz="0" w:space="0" w:color="auto"/>
                                    <w:left w:val="none" w:sz="0" w:space="0" w:color="auto"/>
                                    <w:bottom w:val="none" w:sz="0" w:space="0" w:color="auto"/>
                                    <w:right w:val="none" w:sz="0" w:space="0" w:color="auto"/>
                                  </w:divBdr>
                                  <w:divsChild>
                                    <w:div w:id="4347140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9930012">
                      <w:marLeft w:val="0"/>
                      <w:marRight w:val="0"/>
                      <w:marTop w:val="0"/>
                      <w:marBottom w:val="0"/>
                      <w:divBdr>
                        <w:top w:val="none" w:sz="0" w:space="0" w:color="auto"/>
                        <w:left w:val="none" w:sz="0" w:space="0" w:color="auto"/>
                        <w:bottom w:val="none" w:sz="0" w:space="0" w:color="auto"/>
                        <w:right w:val="none" w:sz="0" w:space="0" w:color="auto"/>
                      </w:divBdr>
                      <w:divsChild>
                        <w:div w:id="1447849926">
                          <w:marLeft w:val="0"/>
                          <w:marRight w:val="0"/>
                          <w:marTop w:val="0"/>
                          <w:marBottom w:val="0"/>
                          <w:divBdr>
                            <w:top w:val="none" w:sz="0" w:space="0" w:color="auto"/>
                            <w:left w:val="none" w:sz="0" w:space="0" w:color="auto"/>
                            <w:bottom w:val="none" w:sz="0" w:space="0" w:color="auto"/>
                            <w:right w:val="none" w:sz="0" w:space="0" w:color="auto"/>
                          </w:divBdr>
                          <w:divsChild>
                            <w:div w:id="2125609924">
                              <w:marLeft w:val="0"/>
                              <w:marRight w:val="0"/>
                              <w:marTop w:val="0"/>
                              <w:marBottom w:val="0"/>
                              <w:divBdr>
                                <w:top w:val="none" w:sz="0" w:space="0" w:color="auto"/>
                                <w:left w:val="none" w:sz="0" w:space="0" w:color="auto"/>
                                <w:bottom w:val="none" w:sz="0" w:space="0" w:color="auto"/>
                                <w:right w:val="none" w:sz="0" w:space="0" w:color="auto"/>
                              </w:divBdr>
                              <w:divsChild>
                                <w:div w:id="2071418833">
                                  <w:marLeft w:val="0"/>
                                  <w:marRight w:val="0"/>
                                  <w:marTop w:val="0"/>
                                  <w:marBottom w:val="0"/>
                                  <w:divBdr>
                                    <w:top w:val="none" w:sz="0" w:space="0" w:color="auto"/>
                                    <w:left w:val="none" w:sz="0" w:space="0" w:color="auto"/>
                                    <w:bottom w:val="none" w:sz="0" w:space="0" w:color="auto"/>
                                    <w:right w:val="none" w:sz="0" w:space="0" w:color="auto"/>
                                  </w:divBdr>
                                  <w:divsChild>
                                    <w:div w:id="1274248177">
                                      <w:marLeft w:val="0"/>
                                      <w:marRight w:val="0"/>
                                      <w:marTop w:val="0"/>
                                      <w:marBottom w:val="0"/>
                                      <w:divBdr>
                                        <w:top w:val="none" w:sz="0" w:space="0" w:color="auto"/>
                                        <w:left w:val="none" w:sz="0" w:space="0" w:color="auto"/>
                                        <w:bottom w:val="none" w:sz="0" w:space="0" w:color="auto"/>
                                        <w:right w:val="none" w:sz="0" w:space="0" w:color="auto"/>
                                      </w:divBdr>
                                      <w:divsChild>
                                        <w:div w:id="1364481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75519230">
      <w:bodyDiv w:val="1"/>
      <w:marLeft w:val="0"/>
      <w:marRight w:val="0"/>
      <w:marTop w:val="0"/>
      <w:marBottom w:val="0"/>
      <w:divBdr>
        <w:top w:val="none" w:sz="0" w:space="0" w:color="auto"/>
        <w:left w:val="none" w:sz="0" w:space="0" w:color="auto"/>
        <w:bottom w:val="none" w:sz="0" w:space="0" w:color="auto"/>
        <w:right w:val="none" w:sz="0" w:space="0" w:color="auto"/>
      </w:divBdr>
    </w:div>
    <w:div w:id="1977297061">
      <w:bodyDiv w:val="1"/>
      <w:marLeft w:val="0"/>
      <w:marRight w:val="0"/>
      <w:marTop w:val="0"/>
      <w:marBottom w:val="0"/>
      <w:divBdr>
        <w:top w:val="none" w:sz="0" w:space="0" w:color="auto"/>
        <w:left w:val="none" w:sz="0" w:space="0" w:color="auto"/>
        <w:bottom w:val="none" w:sz="0" w:space="0" w:color="auto"/>
        <w:right w:val="none" w:sz="0" w:space="0" w:color="auto"/>
      </w:divBdr>
    </w:div>
    <w:div w:id="2008706592">
      <w:bodyDiv w:val="1"/>
      <w:marLeft w:val="0"/>
      <w:marRight w:val="0"/>
      <w:marTop w:val="0"/>
      <w:marBottom w:val="0"/>
      <w:divBdr>
        <w:top w:val="none" w:sz="0" w:space="0" w:color="auto"/>
        <w:left w:val="none" w:sz="0" w:space="0" w:color="auto"/>
        <w:bottom w:val="none" w:sz="0" w:space="0" w:color="auto"/>
        <w:right w:val="none" w:sz="0" w:space="0" w:color="auto"/>
      </w:divBdr>
    </w:div>
    <w:div w:id="2009627960">
      <w:bodyDiv w:val="1"/>
      <w:marLeft w:val="0"/>
      <w:marRight w:val="0"/>
      <w:marTop w:val="0"/>
      <w:marBottom w:val="0"/>
      <w:divBdr>
        <w:top w:val="none" w:sz="0" w:space="0" w:color="auto"/>
        <w:left w:val="none" w:sz="0" w:space="0" w:color="auto"/>
        <w:bottom w:val="none" w:sz="0" w:space="0" w:color="auto"/>
        <w:right w:val="none" w:sz="0" w:space="0" w:color="auto"/>
      </w:divBdr>
    </w:div>
    <w:div w:id="2012829339">
      <w:bodyDiv w:val="1"/>
      <w:marLeft w:val="0"/>
      <w:marRight w:val="0"/>
      <w:marTop w:val="0"/>
      <w:marBottom w:val="0"/>
      <w:divBdr>
        <w:top w:val="none" w:sz="0" w:space="0" w:color="auto"/>
        <w:left w:val="none" w:sz="0" w:space="0" w:color="auto"/>
        <w:bottom w:val="none" w:sz="0" w:space="0" w:color="auto"/>
        <w:right w:val="none" w:sz="0" w:space="0" w:color="auto"/>
      </w:divBdr>
    </w:div>
    <w:div w:id="2028020504">
      <w:bodyDiv w:val="1"/>
      <w:marLeft w:val="0"/>
      <w:marRight w:val="0"/>
      <w:marTop w:val="0"/>
      <w:marBottom w:val="0"/>
      <w:divBdr>
        <w:top w:val="none" w:sz="0" w:space="0" w:color="auto"/>
        <w:left w:val="none" w:sz="0" w:space="0" w:color="auto"/>
        <w:bottom w:val="none" w:sz="0" w:space="0" w:color="auto"/>
        <w:right w:val="none" w:sz="0" w:space="0" w:color="auto"/>
      </w:divBdr>
    </w:div>
    <w:div w:id="2036034527">
      <w:bodyDiv w:val="1"/>
      <w:marLeft w:val="0"/>
      <w:marRight w:val="0"/>
      <w:marTop w:val="0"/>
      <w:marBottom w:val="0"/>
      <w:divBdr>
        <w:top w:val="none" w:sz="0" w:space="0" w:color="auto"/>
        <w:left w:val="none" w:sz="0" w:space="0" w:color="auto"/>
        <w:bottom w:val="none" w:sz="0" w:space="0" w:color="auto"/>
        <w:right w:val="none" w:sz="0" w:space="0" w:color="auto"/>
      </w:divBdr>
    </w:div>
    <w:div w:id="2036926193">
      <w:bodyDiv w:val="1"/>
      <w:marLeft w:val="0"/>
      <w:marRight w:val="0"/>
      <w:marTop w:val="0"/>
      <w:marBottom w:val="0"/>
      <w:divBdr>
        <w:top w:val="none" w:sz="0" w:space="0" w:color="auto"/>
        <w:left w:val="none" w:sz="0" w:space="0" w:color="auto"/>
        <w:bottom w:val="none" w:sz="0" w:space="0" w:color="auto"/>
        <w:right w:val="none" w:sz="0" w:space="0" w:color="auto"/>
      </w:divBdr>
    </w:div>
    <w:div w:id="2041392445">
      <w:bodyDiv w:val="1"/>
      <w:marLeft w:val="0"/>
      <w:marRight w:val="0"/>
      <w:marTop w:val="0"/>
      <w:marBottom w:val="0"/>
      <w:divBdr>
        <w:top w:val="none" w:sz="0" w:space="0" w:color="auto"/>
        <w:left w:val="none" w:sz="0" w:space="0" w:color="auto"/>
        <w:bottom w:val="none" w:sz="0" w:space="0" w:color="auto"/>
        <w:right w:val="none" w:sz="0" w:space="0" w:color="auto"/>
      </w:divBdr>
    </w:div>
    <w:div w:id="2074886627">
      <w:bodyDiv w:val="1"/>
      <w:marLeft w:val="0"/>
      <w:marRight w:val="0"/>
      <w:marTop w:val="0"/>
      <w:marBottom w:val="0"/>
      <w:divBdr>
        <w:top w:val="none" w:sz="0" w:space="0" w:color="auto"/>
        <w:left w:val="none" w:sz="0" w:space="0" w:color="auto"/>
        <w:bottom w:val="none" w:sz="0" w:space="0" w:color="auto"/>
        <w:right w:val="none" w:sz="0" w:space="0" w:color="auto"/>
      </w:divBdr>
    </w:div>
    <w:div w:id="2079744052">
      <w:bodyDiv w:val="1"/>
      <w:marLeft w:val="0"/>
      <w:marRight w:val="0"/>
      <w:marTop w:val="0"/>
      <w:marBottom w:val="0"/>
      <w:divBdr>
        <w:top w:val="none" w:sz="0" w:space="0" w:color="auto"/>
        <w:left w:val="none" w:sz="0" w:space="0" w:color="auto"/>
        <w:bottom w:val="none" w:sz="0" w:space="0" w:color="auto"/>
        <w:right w:val="none" w:sz="0" w:space="0" w:color="auto"/>
      </w:divBdr>
    </w:div>
    <w:div w:id="2090421238">
      <w:bodyDiv w:val="1"/>
      <w:marLeft w:val="0"/>
      <w:marRight w:val="0"/>
      <w:marTop w:val="0"/>
      <w:marBottom w:val="0"/>
      <w:divBdr>
        <w:top w:val="none" w:sz="0" w:space="0" w:color="auto"/>
        <w:left w:val="none" w:sz="0" w:space="0" w:color="auto"/>
        <w:bottom w:val="none" w:sz="0" w:space="0" w:color="auto"/>
        <w:right w:val="none" w:sz="0" w:space="0" w:color="auto"/>
      </w:divBdr>
    </w:div>
    <w:div w:id="2128615814">
      <w:bodyDiv w:val="1"/>
      <w:marLeft w:val="0"/>
      <w:marRight w:val="0"/>
      <w:marTop w:val="0"/>
      <w:marBottom w:val="0"/>
      <w:divBdr>
        <w:top w:val="none" w:sz="0" w:space="0" w:color="auto"/>
        <w:left w:val="none" w:sz="0" w:space="0" w:color="auto"/>
        <w:bottom w:val="none" w:sz="0" w:space="0" w:color="auto"/>
        <w:right w:val="none" w:sz="0" w:space="0" w:color="auto"/>
      </w:divBdr>
    </w:div>
    <w:div w:id="2132505239">
      <w:bodyDiv w:val="1"/>
      <w:marLeft w:val="0"/>
      <w:marRight w:val="0"/>
      <w:marTop w:val="0"/>
      <w:marBottom w:val="0"/>
      <w:divBdr>
        <w:top w:val="none" w:sz="0" w:space="0" w:color="auto"/>
        <w:left w:val="none" w:sz="0" w:space="0" w:color="auto"/>
        <w:bottom w:val="none" w:sz="0" w:space="0" w:color="auto"/>
        <w:right w:val="none" w:sz="0" w:space="0" w:color="auto"/>
      </w:divBdr>
      <w:divsChild>
        <w:div w:id="978339190">
          <w:marLeft w:val="0"/>
          <w:marRight w:val="0"/>
          <w:marTop w:val="0"/>
          <w:marBottom w:val="0"/>
          <w:divBdr>
            <w:top w:val="none" w:sz="0" w:space="0" w:color="auto"/>
            <w:left w:val="none" w:sz="0" w:space="0" w:color="auto"/>
            <w:bottom w:val="none" w:sz="0" w:space="0" w:color="auto"/>
            <w:right w:val="none" w:sz="0" w:space="0" w:color="auto"/>
          </w:divBdr>
          <w:divsChild>
            <w:div w:id="1757747413">
              <w:marLeft w:val="0"/>
              <w:marRight w:val="0"/>
              <w:marTop w:val="0"/>
              <w:marBottom w:val="0"/>
              <w:divBdr>
                <w:top w:val="none" w:sz="0" w:space="0" w:color="auto"/>
                <w:left w:val="none" w:sz="0" w:space="0" w:color="auto"/>
                <w:bottom w:val="none" w:sz="0" w:space="0" w:color="auto"/>
                <w:right w:val="none" w:sz="0" w:space="0" w:color="auto"/>
              </w:divBdr>
              <w:divsChild>
                <w:div w:id="420832072">
                  <w:marLeft w:val="0"/>
                  <w:marRight w:val="0"/>
                  <w:marTop w:val="0"/>
                  <w:marBottom w:val="0"/>
                  <w:divBdr>
                    <w:top w:val="none" w:sz="0" w:space="0" w:color="auto"/>
                    <w:left w:val="none" w:sz="0" w:space="0" w:color="auto"/>
                    <w:bottom w:val="none" w:sz="0" w:space="0" w:color="auto"/>
                    <w:right w:val="none" w:sz="0" w:space="0" w:color="auto"/>
                  </w:divBdr>
                  <w:divsChild>
                    <w:div w:id="954679244">
                      <w:marLeft w:val="0"/>
                      <w:marRight w:val="0"/>
                      <w:marTop w:val="0"/>
                      <w:marBottom w:val="0"/>
                      <w:divBdr>
                        <w:top w:val="none" w:sz="0" w:space="0" w:color="auto"/>
                        <w:left w:val="none" w:sz="0" w:space="0" w:color="auto"/>
                        <w:bottom w:val="none" w:sz="0" w:space="0" w:color="auto"/>
                        <w:right w:val="none" w:sz="0" w:space="0" w:color="auto"/>
                      </w:divBdr>
                      <w:divsChild>
                        <w:div w:id="45567313">
                          <w:marLeft w:val="0"/>
                          <w:marRight w:val="0"/>
                          <w:marTop w:val="0"/>
                          <w:marBottom w:val="0"/>
                          <w:divBdr>
                            <w:top w:val="none" w:sz="0" w:space="0" w:color="auto"/>
                            <w:left w:val="none" w:sz="0" w:space="0" w:color="auto"/>
                            <w:bottom w:val="none" w:sz="0" w:space="0" w:color="auto"/>
                            <w:right w:val="none" w:sz="0" w:space="0" w:color="auto"/>
                          </w:divBdr>
                          <w:divsChild>
                            <w:div w:id="1006175833">
                              <w:marLeft w:val="0"/>
                              <w:marRight w:val="0"/>
                              <w:marTop w:val="0"/>
                              <w:marBottom w:val="0"/>
                              <w:divBdr>
                                <w:top w:val="none" w:sz="0" w:space="0" w:color="auto"/>
                                <w:left w:val="none" w:sz="0" w:space="0" w:color="auto"/>
                                <w:bottom w:val="none" w:sz="0" w:space="0" w:color="auto"/>
                                <w:right w:val="none" w:sz="0" w:space="0" w:color="auto"/>
                              </w:divBdr>
                              <w:divsChild>
                                <w:div w:id="930625591">
                                  <w:marLeft w:val="0"/>
                                  <w:marRight w:val="0"/>
                                  <w:marTop w:val="0"/>
                                  <w:marBottom w:val="0"/>
                                  <w:divBdr>
                                    <w:top w:val="none" w:sz="0" w:space="0" w:color="auto"/>
                                    <w:left w:val="none" w:sz="0" w:space="0" w:color="auto"/>
                                    <w:bottom w:val="none" w:sz="0" w:space="0" w:color="auto"/>
                                    <w:right w:val="none" w:sz="0" w:space="0" w:color="auto"/>
                                  </w:divBdr>
                                  <w:divsChild>
                                    <w:div w:id="821853468">
                                      <w:marLeft w:val="0"/>
                                      <w:marRight w:val="0"/>
                                      <w:marTop w:val="0"/>
                                      <w:marBottom w:val="0"/>
                                      <w:divBdr>
                                        <w:top w:val="none" w:sz="0" w:space="0" w:color="auto"/>
                                        <w:left w:val="none" w:sz="0" w:space="0" w:color="auto"/>
                                        <w:bottom w:val="none" w:sz="0" w:space="0" w:color="auto"/>
                                        <w:right w:val="none" w:sz="0" w:space="0" w:color="auto"/>
                                      </w:divBdr>
                                      <w:divsChild>
                                        <w:div w:id="1869176309">
                                          <w:marLeft w:val="0"/>
                                          <w:marRight w:val="0"/>
                                          <w:marTop w:val="0"/>
                                          <w:marBottom w:val="0"/>
                                          <w:divBdr>
                                            <w:top w:val="none" w:sz="0" w:space="0" w:color="auto"/>
                                            <w:left w:val="none" w:sz="0" w:space="0" w:color="auto"/>
                                            <w:bottom w:val="none" w:sz="0" w:space="0" w:color="auto"/>
                                            <w:right w:val="none" w:sz="0" w:space="0" w:color="auto"/>
                                          </w:divBdr>
                                          <w:divsChild>
                                            <w:div w:id="239877834">
                                              <w:marLeft w:val="0"/>
                                              <w:marRight w:val="0"/>
                                              <w:marTop w:val="0"/>
                                              <w:marBottom w:val="0"/>
                                              <w:divBdr>
                                                <w:top w:val="none" w:sz="0" w:space="0" w:color="auto"/>
                                                <w:left w:val="none" w:sz="0" w:space="0" w:color="auto"/>
                                                <w:bottom w:val="none" w:sz="0" w:space="0" w:color="auto"/>
                                                <w:right w:val="none" w:sz="0" w:space="0" w:color="auto"/>
                                              </w:divBdr>
                                              <w:divsChild>
                                                <w:div w:id="889610557">
                                                  <w:marLeft w:val="0"/>
                                                  <w:marRight w:val="0"/>
                                                  <w:marTop w:val="0"/>
                                                  <w:marBottom w:val="0"/>
                                                  <w:divBdr>
                                                    <w:top w:val="none" w:sz="0" w:space="0" w:color="auto"/>
                                                    <w:left w:val="none" w:sz="0" w:space="0" w:color="auto"/>
                                                    <w:bottom w:val="none" w:sz="0" w:space="0" w:color="auto"/>
                                                    <w:right w:val="none" w:sz="0" w:space="0" w:color="auto"/>
                                                  </w:divBdr>
                                                  <w:divsChild>
                                                    <w:div w:id="1564098659">
                                                      <w:marLeft w:val="0"/>
                                                      <w:marRight w:val="0"/>
                                                      <w:marTop w:val="0"/>
                                                      <w:marBottom w:val="0"/>
                                                      <w:divBdr>
                                                        <w:top w:val="none" w:sz="0" w:space="0" w:color="auto"/>
                                                        <w:left w:val="none" w:sz="0" w:space="0" w:color="auto"/>
                                                        <w:bottom w:val="none" w:sz="0" w:space="0" w:color="auto"/>
                                                        <w:right w:val="none" w:sz="0" w:space="0" w:color="auto"/>
                                                      </w:divBdr>
                                                      <w:divsChild>
                                                        <w:div w:id="689525731">
                                                          <w:marLeft w:val="0"/>
                                                          <w:marRight w:val="0"/>
                                                          <w:marTop w:val="0"/>
                                                          <w:marBottom w:val="0"/>
                                                          <w:divBdr>
                                                            <w:top w:val="none" w:sz="0" w:space="0" w:color="auto"/>
                                                            <w:left w:val="none" w:sz="0" w:space="0" w:color="auto"/>
                                                            <w:bottom w:val="none" w:sz="0" w:space="0" w:color="auto"/>
                                                            <w:right w:val="none" w:sz="0" w:space="0" w:color="auto"/>
                                                          </w:divBdr>
                                                          <w:divsChild>
                                                            <w:div w:id="1122841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8904289">
          <w:marLeft w:val="0"/>
          <w:marRight w:val="0"/>
          <w:marTop w:val="0"/>
          <w:marBottom w:val="0"/>
          <w:divBdr>
            <w:top w:val="none" w:sz="0" w:space="0" w:color="auto"/>
            <w:left w:val="none" w:sz="0" w:space="0" w:color="auto"/>
            <w:bottom w:val="none" w:sz="0" w:space="0" w:color="auto"/>
            <w:right w:val="none" w:sz="0" w:space="0" w:color="auto"/>
          </w:divBdr>
          <w:divsChild>
            <w:div w:id="730348566">
              <w:marLeft w:val="0"/>
              <w:marRight w:val="0"/>
              <w:marTop w:val="0"/>
              <w:marBottom w:val="0"/>
              <w:divBdr>
                <w:top w:val="none" w:sz="0" w:space="0" w:color="auto"/>
                <w:left w:val="none" w:sz="0" w:space="0" w:color="auto"/>
                <w:bottom w:val="none" w:sz="0" w:space="0" w:color="auto"/>
                <w:right w:val="none" w:sz="0" w:space="0" w:color="auto"/>
              </w:divBdr>
              <w:divsChild>
                <w:div w:id="1256016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2746717">
      <w:bodyDiv w:val="1"/>
      <w:marLeft w:val="0"/>
      <w:marRight w:val="0"/>
      <w:marTop w:val="0"/>
      <w:marBottom w:val="0"/>
      <w:divBdr>
        <w:top w:val="none" w:sz="0" w:space="0" w:color="auto"/>
        <w:left w:val="none" w:sz="0" w:space="0" w:color="auto"/>
        <w:bottom w:val="none" w:sz="0" w:space="0" w:color="auto"/>
        <w:right w:val="none" w:sz="0" w:space="0" w:color="auto"/>
      </w:divBdr>
    </w:div>
    <w:div w:id="2133939713">
      <w:bodyDiv w:val="1"/>
      <w:marLeft w:val="0"/>
      <w:marRight w:val="0"/>
      <w:marTop w:val="0"/>
      <w:marBottom w:val="0"/>
      <w:divBdr>
        <w:top w:val="none" w:sz="0" w:space="0" w:color="auto"/>
        <w:left w:val="none" w:sz="0" w:space="0" w:color="auto"/>
        <w:bottom w:val="none" w:sz="0" w:space="0" w:color="auto"/>
        <w:right w:val="none" w:sz="0" w:space="0" w:color="auto"/>
      </w:divBdr>
    </w:div>
    <w:div w:id="21404154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6DBF99-86B8-4B55-807E-8E6E9ECFD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500</TotalTime>
  <Pages>23</Pages>
  <Words>6560</Words>
  <Characters>37392</Characters>
  <Application>Microsoft Office Word</Application>
  <DocSecurity>0</DocSecurity>
  <Lines>311</Lines>
  <Paragraphs>87</Paragraphs>
  <ScaleCrop>false</ScaleCrop>
  <HeadingPairs>
    <vt:vector size="4" baseType="variant">
      <vt:variant>
        <vt:lpstr>Titre</vt:lpstr>
      </vt:variant>
      <vt:variant>
        <vt:i4>1</vt:i4>
      </vt:variant>
      <vt:variant>
        <vt:lpstr>Titres</vt:lpstr>
      </vt:variant>
      <vt:variant>
        <vt:i4>49</vt:i4>
      </vt:variant>
    </vt:vector>
  </HeadingPairs>
  <TitlesOfParts>
    <vt:vector size="50" baseType="lpstr">
      <vt:lpstr>DOSSIER D’APPEL D’OFFRES</vt:lpstr>
      <vt:lpstr>I.	Contexte et justification de l’appel d’offre	5</vt:lpstr>
      <vt:lpstr>II.	Objectifs	4</vt:lpstr>
      <vt:lpstr>III.	Resultats attendus	5</vt:lpstr>
      <vt:lpstr>IV.	Profil du soumissionnaire	5</vt:lpstr>
      <vt:lpstr>V.	Spécifications technique de la prestation	5</vt:lpstr>
      <vt:lpstr>VI.	Proposition technique et financière	6</vt:lpstr>
      <vt:lpstr>VII.	Modalité de sélection	6</vt:lpstr>
      <vt:lpstr>I.	Objet de l’appel d’offres	7</vt:lpstr>
      <vt:lpstr>II.	Candidat admis à concourir	7</vt:lpstr>
      <vt:lpstr>III.  Enveloppe budgétaire	8</vt:lpstr>
      <vt:lpstr>IV.  Acompte ou avance	9</vt:lpstr>
      <vt:lpstr>V.   Pénalité de retard	9</vt:lpstr>
      <vt:lpstr>VI. Obligation des parties	9</vt:lpstr>
      <vt:lpstr>VII. Le dossier d'appel d'offres	10</vt:lpstr>
      <vt:lpstr>VIII.	Explications des documents	10</vt:lpstr>
      <vt:lpstr>IX. Offres	11</vt:lpstr>
      <vt:lpstr>X. Présentation des offres	11</vt:lpstr>
      <vt:lpstr>XI. Validité des offres	12</vt:lpstr>
      <vt:lpstr>XII. Constitution du dossier	12</vt:lpstr>
      <vt:lpstr>XIII. Présentation des offres	13</vt:lpstr>
      <vt:lpstr>XIV. Observation concernant la proposition	14</vt:lpstr>
      <vt:lpstr>XV. Vérification des offres	14</vt:lpstr>
      <vt:lpstr>XVI. Assurance	15</vt:lpstr>
      <vt:lpstr>XVIII. Résiliation	16</vt:lpstr>
      <vt:lpstr>XIX. Cas de force majeure	16</vt:lpstr>
      <vt:lpstr>XX. Archives	17</vt:lpstr>
      <vt:lpstr>XXI. Annulation de l’appel d’offres	17</vt:lpstr>
      <vt:lpstr>XXII.	ANNEXES	18&gt;</vt:lpstr>
      <vt:lpstr/>
      <vt:lpstr>        ANNEXE 1 : Déclaration à remplir par le soumissionnaire ( A ETABLIR SUR LE PAPIE</vt:lpstr>
      <vt:lpstr>        ANNEXE 2 : Capacité financière </vt:lpstr>
      <vt:lpstr>        ANNEXE 3 : Délai de livraison </vt:lpstr>
      <vt:lpstr>        ANNEXE 4 : garantie – service après-vente</vt:lpstr>
      <vt:lpstr>        ANNEXE 5 : Références du soumissionnaire des 3 dernières années</vt:lpstr>
      <vt:lpstr>        ANNEXE 6 : Modèle de certificat de bonne exécution</vt:lpstr>
      <vt:lpstr>        (ETABLIR SUR LE PAPIER ENTETE DE VOS CLIENTS)</vt:lpstr>
      <vt:lpstr>        ANNEXE 7 : TABLEAU DES CRITERES </vt:lpstr>
      <vt:lpstr>        </vt:lpstr>
      <vt:lpstr>        NB : La présentation générale du dossier de l’offre (Respect de l’ordre des docu</vt:lpstr>
      <vt:lpstr>        </vt:lpstr>
      <vt:lpstr>        </vt:lpstr>
      <vt:lpstr>        </vt:lpstr>
      <vt:lpstr>        </vt:lpstr>
      <vt:lpstr>        </vt:lpstr>
      <vt:lpstr>        </vt:lpstr>
      <vt:lpstr>        </vt:lpstr>
      <vt:lpstr>        </vt:lpstr>
      <vt:lpstr>        </vt:lpstr>
      <vt:lpstr>        ANNEXE 8: Devis quantitatif estimatif</vt:lpstr>
    </vt:vector>
  </TitlesOfParts>
  <Company/>
  <LinksUpToDate>false</LinksUpToDate>
  <CharactersWithSpaces>43865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DOSSIER D’APPEL D’OFFRES</dc:title>
  <dc:subject>SELECTION DE PRESTATAIRES POUR FOURNITURE DE PRODUITS D’HYGIENE ET MATERIELS MEDICAUX</dc:subject>
  <dc:creator>Windows User</dc:creator>
  <cp:keywords/>
  <dc:description/>
  <cp:lastModifiedBy>M. OUSSOU Kouassi Anicet Ephraïm</cp:lastModifiedBy>
  <cp:revision>93</cp:revision>
  <cp:lastPrinted>2024-08-09T17:58:00Z</cp:lastPrinted>
  <dcterms:created xsi:type="dcterms:W3CDTF">2024-08-09T08:49:00Z</dcterms:created>
  <dcterms:modified xsi:type="dcterms:W3CDTF">2024-08-13T11:08:00Z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2024-08-09T08:26:22Z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c11fe1f9-ddb1-481b-9b11-36ca0f4f17e2</vt:lpwstr>
  </property>
  <property fmtid="{D5CDD505-2E9C-101B-9397-08002B2CF9AE}" pid="7" name="MSIP_Label_defa4170-0d19-0005-0004-bc88714345d2_ActionId">
    <vt:lpwstr>4b49c570-2ebc-4bbc-ab55-f3b8c26a9a87</vt:lpwstr>
  </property>
  <property fmtid="{D5CDD505-2E9C-101B-9397-08002B2CF9AE}" pid="8" name="MSIP_Label_defa4170-0d19-0005-0004-bc88714345d2_ContentBits">
    <vt:lpwstr>0</vt:lpwstr>
  </property>
</Properties>
</file>