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5D3F" w14:textId="77777777" w:rsidR="00CB299B" w:rsidRDefault="00CB299B" w:rsidP="004E7C9A">
      <w:pPr>
        <w:jc w:val="both"/>
        <w:rPr>
          <w:rFonts w:ascii="Arial" w:hAnsi="Arial" w:cs="Arial"/>
          <w:b/>
        </w:rPr>
      </w:pPr>
      <w:r w:rsidRPr="0011412C">
        <w:rPr>
          <w:rFonts w:ascii="Arial" w:hAnsi="Arial" w:cs="Arial"/>
          <w:noProof/>
          <w:lang w:eastAsia="fr-FR"/>
        </w:rPr>
        <w:drawing>
          <wp:anchor distT="0" distB="0" distL="114300" distR="114300" simplePos="0" relativeHeight="251659264" behindDoc="1" locked="0" layoutInCell="1" allowOverlap="1" wp14:anchorId="77C737C7" wp14:editId="79773017">
            <wp:simplePos x="0" y="0"/>
            <wp:positionH relativeFrom="margin">
              <wp:posOffset>-224790</wp:posOffset>
            </wp:positionH>
            <wp:positionV relativeFrom="paragraph">
              <wp:posOffset>8255</wp:posOffset>
            </wp:positionV>
            <wp:extent cx="1109345" cy="532130"/>
            <wp:effectExtent l="0" t="0" r="0" b="1270"/>
            <wp:wrapTight wrapText="bothSides">
              <wp:wrapPolygon edited="0">
                <wp:start x="0" y="0"/>
                <wp:lineTo x="0" y="20878"/>
                <wp:lineTo x="21143" y="20878"/>
                <wp:lineTo x="21143" y="0"/>
                <wp:lineTo x="0" y="0"/>
              </wp:wrapPolygon>
            </wp:wrapTight>
            <wp:docPr id="2" name="Image 2" descr="logo ansci corrig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ansci corrigé 2"/>
                    <pic:cNvPicPr>
                      <a:picLocks noChangeAspect="1" noChangeArrowheads="1"/>
                    </pic:cNvPicPr>
                  </pic:nvPicPr>
                  <pic:blipFill>
                    <a:blip r:embed="rId8" cstate="print"/>
                    <a:srcRect/>
                    <a:stretch>
                      <a:fillRect/>
                    </a:stretch>
                  </pic:blipFill>
                  <pic:spPr bwMode="auto">
                    <a:xfrm>
                      <a:off x="0" y="0"/>
                      <a:ext cx="1109345" cy="532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B1C062B" w14:textId="77777777" w:rsidR="00CB299B" w:rsidRDefault="00CB299B" w:rsidP="004E7C9A">
      <w:pPr>
        <w:jc w:val="both"/>
        <w:rPr>
          <w:rFonts w:ascii="Arial" w:hAnsi="Arial" w:cs="Arial"/>
          <w:b/>
        </w:rPr>
      </w:pPr>
    </w:p>
    <w:p w14:paraId="1D254FA7" w14:textId="77777777" w:rsidR="00CB299B" w:rsidRDefault="00CB299B" w:rsidP="004E7C9A">
      <w:pPr>
        <w:jc w:val="both"/>
        <w:rPr>
          <w:rFonts w:ascii="Arial" w:hAnsi="Arial" w:cs="Arial"/>
          <w:b/>
        </w:rPr>
      </w:pPr>
    </w:p>
    <w:p w14:paraId="3B6D7DB4" w14:textId="77777777" w:rsidR="00FC13AA" w:rsidRDefault="00FC13AA" w:rsidP="004E7C9A">
      <w:pPr>
        <w:jc w:val="both"/>
        <w:rPr>
          <w:rFonts w:ascii="Arial" w:hAnsi="Arial" w:cs="Arial"/>
          <w:b/>
        </w:rPr>
      </w:pPr>
    </w:p>
    <w:tbl>
      <w:tblPr>
        <w:tblpPr w:leftFromText="141" w:rightFromText="141" w:vertAnchor="page" w:horzAnchor="margin" w:tblpY="4221"/>
        <w:tblW w:w="5000" w:type="pct"/>
        <w:tblLook w:val="04A0" w:firstRow="1" w:lastRow="0" w:firstColumn="1" w:lastColumn="0" w:noHBand="0" w:noVBand="1"/>
      </w:tblPr>
      <w:tblGrid>
        <w:gridCol w:w="9498"/>
      </w:tblGrid>
      <w:tr w:rsidR="00FC13AA" w:rsidRPr="00723FEB" w14:paraId="2ECBC25D" w14:textId="77777777" w:rsidTr="0057563E">
        <w:trPr>
          <w:trHeight w:val="3641"/>
        </w:trPr>
        <w:tc>
          <w:tcPr>
            <w:tcW w:w="5000" w:type="pct"/>
            <w:tcBorders>
              <w:bottom w:val="single" w:sz="4" w:space="0" w:color="4F81BD" w:themeColor="accent1"/>
            </w:tcBorders>
            <w:vAlign w:val="center"/>
          </w:tcPr>
          <w:p w14:paraId="727C3988" w14:textId="77777777" w:rsidR="00FC13AA" w:rsidRPr="00FC13AA" w:rsidRDefault="00FC13AA" w:rsidP="0057563E">
            <w:pPr>
              <w:jc w:val="center"/>
              <w:rPr>
                <w:rFonts w:ascii="Arial" w:eastAsia="Calibri" w:hAnsi="Arial" w:cs="Arial"/>
                <w:b/>
                <w:sz w:val="44"/>
                <w:szCs w:val="44"/>
              </w:rPr>
            </w:pPr>
            <w:r w:rsidRPr="00FC13AA">
              <w:rPr>
                <w:rFonts w:ascii="Arial" w:eastAsia="Calibri" w:hAnsi="Arial" w:cs="Arial"/>
                <w:b/>
                <w:sz w:val="44"/>
                <w:szCs w:val="44"/>
              </w:rPr>
              <w:t xml:space="preserve">APPEL D’OFFRES NATIONALES </w:t>
            </w:r>
          </w:p>
          <w:p w14:paraId="22B7F9C3" w14:textId="77777777" w:rsidR="00FC13AA" w:rsidRPr="00D2512F" w:rsidRDefault="00D2512F" w:rsidP="0057563E">
            <w:pPr>
              <w:jc w:val="center"/>
              <w:rPr>
                <w:rFonts w:ascii="Arial" w:eastAsia="Calibri" w:hAnsi="Arial" w:cs="Arial"/>
                <w:b/>
                <w:color w:val="FF0000"/>
                <w:sz w:val="32"/>
                <w:szCs w:val="32"/>
              </w:rPr>
            </w:pPr>
            <w:r w:rsidRPr="00D2512F">
              <w:rPr>
                <w:rFonts w:ascii="Arial" w:eastAsia="Calibri" w:hAnsi="Arial" w:cs="Arial"/>
                <w:b/>
                <w:color w:val="FF0000"/>
                <w:sz w:val="32"/>
                <w:szCs w:val="32"/>
              </w:rPr>
              <w:t>AON N°2026-01/03-ACI</w:t>
            </w:r>
          </w:p>
          <w:p w14:paraId="06F5824A" w14:textId="77777777" w:rsidR="00FC13AA" w:rsidRDefault="00FC13AA" w:rsidP="00FC13AA">
            <w:pPr>
              <w:rPr>
                <w:rFonts w:ascii="Arial" w:eastAsia="Calibri" w:hAnsi="Arial" w:cs="Arial"/>
                <w:b/>
                <w:color w:val="FF0000"/>
                <w:sz w:val="28"/>
                <w:szCs w:val="28"/>
              </w:rPr>
            </w:pPr>
          </w:p>
          <w:p w14:paraId="1393F933" w14:textId="77777777" w:rsidR="00FC13AA" w:rsidRPr="00FC13AA" w:rsidRDefault="00FC13AA" w:rsidP="00FC13AA">
            <w:pPr>
              <w:jc w:val="center"/>
              <w:rPr>
                <w:rFonts w:asciiTheme="minorHAnsi" w:eastAsia="Calibri" w:hAnsiTheme="minorHAnsi" w:cstheme="minorHAnsi"/>
                <w:sz w:val="32"/>
                <w:szCs w:val="32"/>
              </w:rPr>
            </w:pPr>
            <w:r w:rsidRPr="00FC13AA">
              <w:rPr>
                <w:rFonts w:ascii="Arial" w:eastAsia="Calibri" w:hAnsi="Arial" w:cs="Arial"/>
                <w:b/>
                <w:sz w:val="36"/>
                <w:szCs w:val="36"/>
              </w:rPr>
              <w:t xml:space="preserve">RECRUTEMENT </w:t>
            </w:r>
            <w:r w:rsidR="00C454C3">
              <w:rPr>
                <w:rFonts w:ascii="Arial" w:eastAsia="Calibri" w:hAnsi="Arial" w:cs="Arial"/>
                <w:b/>
                <w:sz w:val="36"/>
                <w:szCs w:val="36"/>
              </w:rPr>
              <w:t xml:space="preserve">D’UN </w:t>
            </w:r>
            <w:r w:rsidRPr="00FC13AA">
              <w:rPr>
                <w:rFonts w:ascii="Arial" w:eastAsia="Calibri" w:hAnsi="Arial" w:cs="Arial"/>
                <w:b/>
                <w:sz w:val="36"/>
                <w:szCs w:val="36"/>
              </w:rPr>
              <w:t>CABINET AUDIT EXTERNE</w:t>
            </w:r>
          </w:p>
        </w:tc>
      </w:tr>
      <w:tr w:rsidR="00FC13AA" w:rsidRPr="009966E7" w14:paraId="538BF1AB" w14:textId="77777777" w:rsidTr="0057563E">
        <w:trPr>
          <w:trHeight w:val="2846"/>
        </w:trPr>
        <w:tc>
          <w:tcPr>
            <w:tcW w:w="5000" w:type="pct"/>
            <w:tcBorders>
              <w:top w:val="single" w:sz="4" w:space="0" w:color="4F81BD" w:themeColor="accent1"/>
            </w:tcBorders>
            <w:vAlign w:val="center"/>
          </w:tcPr>
          <w:p w14:paraId="59EC4366" w14:textId="77777777" w:rsidR="00FC13AA" w:rsidRPr="00A36D82" w:rsidRDefault="00000000" w:rsidP="0057563E">
            <w:pPr>
              <w:pStyle w:val="Sansinterligne"/>
              <w:jc w:val="center"/>
              <w:rPr>
                <w:rFonts w:ascii="Arial" w:eastAsia="Calibri" w:hAnsi="Arial" w:cs="Arial"/>
                <w:b/>
                <w:sz w:val="36"/>
                <w:szCs w:val="36"/>
              </w:rPr>
            </w:pPr>
            <w:sdt>
              <w:sdtPr>
                <w:rPr>
                  <w:rFonts w:ascii="Arial" w:eastAsia="Calibri" w:hAnsi="Arial" w:cs="Arial"/>
                  <w:b/>
                  <w:sz w:val="44"/>
                  <w:szCs w:val="44"/>
                  <w:lang w:eastAsia="en-US"/>
                </w:rPr>
                <w:alias w:val="Sous-titre"/>
                <w:id w:val="-1092079995"/>
                <w:dataBinding w:prefixMappings="xmlns:ns0='http://schemas.openxmlformats.org/package/2006/metadata/core-properties' xmlns:ns1='http://purl.org/dc/elements/1.1/'" w:xpath="/ns0:coreProperties[1]/ns1:subject[1]" w:storeItemID="{6C3C8BC8-F283-45AE-878A-BAB7291924A1}"/>
                <w:text/>
              </w:sdtPr>
              <w:sdtContent>
                <w:r w:rsidR="00FC13AA" w:rsidRPr="00A36D82">
                  <w:rPr>
                    <w:rFonts w:ascii="Arial" w:eastAsia="Calibri" w:hAnsi="Arial" w:cs="Arial"/>
                    <w:b/>
                    <w:sz w:val="44"/>
                    <w:szCs w:val="44"/>
                    <w:lang w:eastAsia="en-US"/>
                  </w:rPr>
                  <w:t>AUDIT EXTERNE 2025</w:t>
                </w:r>
              </w:sdtContent>
            </w:sdt>
          </w:p>
          <w:p w14:paraId="57E2832F" w14:textId="77777777" w:rsidR="00FC13AA" w:rsidRDefault="00FC13AA" w:rsidP="0057563E">
            <w:pPr>
              <w:pStyle w:val="Paragraphedeliste"/>
              <w:jc w:val="center"/>
              <w:rPr>
                <w:rFonts w:ascii="Arial" w:eastAsia="Calibri" w:hAnsi="Arial" w:cs="Arial"/>
                <w:b/>
                <w:sz w:val="28"/>
                <w:szCs w:val="28"/>
              </w:rPr>
            </w:pPr>
          </w:p>
          <w:p w14:paraId="27CF87D4" w14:textId="77777777" w:rsidR="00FC13AA" w:rsidRDefault="00FC13AA" w:rsidP="0057563E">
            <w:pPr>
              <w:pStyle w:val="Paragraphedeliste"/>
              <w:jc w:val="center"/>
              <w:rPr>
                <w:rFonts w:ascii="Arial" w:eastAsia="Calibri" w:hAnsi="Arial" w:cs="Arial"/>
                <w:b/>
                <w:sz w:val="28"/>
                <w:szCs w:val="28"/>
              </w:rPr>
            </w:pPr>
            <w:r>
              <w:rPr>
                <w:rFonts w:ascii="Arial" w:eastAsia="Calibri" w:hAnsi="Arial" w:cs="Arial"/>
                <w:b/>
                <w:sz w:val="28"/>
                <w:szCs w:val="28"/>
              </w:rPr>
              <w:t>[Période du 01 janvier 2025 au 31 décembre 2025]</w:t>
            </w:r>
          </w:p>
          <w:p w14:paraId="5F9A9D1E" w14:textId="77777777" w:rsidR="00FC13AA" w:rsidRDefault="00FC13AA" w:rsidP="0057563E">
            <w:pPr>
              <w:jc w:val="center"/>
              <w:rPr>
                <w:rFonts w:ascii="Arial" w:eastAsia="Calibri" w:hAnsi="Arial" w:cs="Arial"/>
                <w:b/>
                <w:sz w:val="28"/>
                <w:szCs w:val="28"/>
              </w:rPr>
            </w:pPr>
            <w:r w:rsidRPr="00A36D82">
              <w:rPr>
                <w:rFonts w:ascii="Arial" w:eastAsia="Calibri" w:hAnsi="Arial" w:cs="Arial"/>
                <w:b/>
                <w:sz w:val="28"/>
                <w:szCs w:val="28"/>
              </w:rPr>
              <w:t>Projet GC7 Fonds mondial</w:t>
            </w:r>
          </w:p>
          <w:p w14:paraId="498A5E37" w14:textId="77777777" w:rsidR="00FC13AA" w:rsidRDefault="00FC13AA" w:rsidP="0057563E">
            <w:pPr>
              <w:jc w:val="center"/>
              <w:rPr>
                <w:rFonts w:ascii="Arial" w:eastAsia="Calibri" w:hAnsi="Arial" w:cs="Arial"/>
                <w:b/>
                <w:sz w:val="28"/>
                <w:szCs w:val="28"/>
              </w:rPr>
            </w:pPr>
            <w:r w:rsidRPr="00A36D82">
              <w:rPr>
                <w:rFonts w:ascii="Arial" w:eastAsia="Calibri" w:hAnsi="Arial" w:cs="Arial"/>
                <w:b/>
                <w:sz w:val="28"/>
                <w:szCs w:val="28"/>
              </w:rPr>
              <w:t>« </w:t>
            </w:r>
            <w:r>
              <w:rPr>
                <w:rFonts w:ascii="Arial" w:eastAsia="Calibri" w:hAnsi="Arial" w:cs="Arial"/>
                <w:b/>
                <w:sz w:val="28"/>
                <w:szCs w:val="28"/>
              </w:rPr>
              <w:t>Subvention CIV-C-ACI</w:t>
            </w:r>
            <w:r w:rsidRPr="00A36D82">
              <w:rPr>
                <w:rFonts w:ascii="Arial" w:eastAsia="Calibri" w:hAnsi="Arial" w:cs="Arial"/>
                <w:b/>
                <w:sz w:val="28"/>
                <w:szCs w:val="28"/>
              </w:rPr>
              <w:t> »</w:t>
            </w:r>
          </w:p>
          <w:tbl>
            <w:tblPr>
              <w:tblpPr w:leftFromText="141" w:rightFromText="141" w:vertAnchor="page" w:horzAnchor="margin" w:tblpY="2945"/>
              <w:tblOverlap w:val="never"/>
              <w:tblW w:w="9356" w:type="dxa"/>
              <w:tblLook w:val="04A0" w:firstRow="1" w:lastRow="0" w:firstColumn="1" w:lastColumn="0" w:noHBand="0" w:noVBand="1"/>
            </w:tblPr>
            <w:tblGrid>
              <w:gridCol w:w="9356"/>
            </w:tblGrid>
            <w:tr w:rsidR="00FC13AA" w:rsidRPr="001F2564" w14:paraId="4376EDAE" w14:textId="77777777" w:rsidTr="0011337C">
              <w:trPr>
                <w:trHeight w:val="360"/>
              </w:trPr>
              <w:tc>
                <w:tcPr>
                  <w:tcW w:w="5000" w:type="pct"/>
                  <w:vAlign w:val="center"/>
                </w:tcPr>
                <w:p w14:paraId="5C4D4769" w14:textId="77777777" w:rsidR="00FC13AA" w:rsidRPr="003A73C1" w:rsidRDefault="00FC13AA" w:rsidP="0057563E">
                  <w:pPr>
                    <w:rPr>
                      <w:rFonts w:ascii="Arial" w:hAnsi="Arial" w:cs="Arial"/>
                      <w:b/>
                      <w:bCs/>
                      <w:color w:val="FF0000"/>
                    </w:rPr>
                  </w:pPr>
                  <w:r w:rsidRPr="002A12A6">
                    <w:rPr>
                      <w:rFonts w:ascii="Arial" w:hAnsi="Arial" w:cs="Arial"/>
                      <w:u w:val="single"/>
                    </w:rPr>
                    <w:t xml:space="preserve">Date de diffusion de l’appel </w:t>
                  </w:r>
                  <w:r w:rsidRPr="003A73C1">
                    <w:rPr>
                      <w:rFonts w:ascii="Arial" w:hAnsi="Arial" w:cs="Arial"/>
                      <w:u w:val="single"/>
                    </w:rPr>
                    <w:t>d’offres</w:t>
                  </w:r>
                  <w:r w:rsidRPr="003A73C1">
                    <w:rPr>
                      <w:rFonts w:ascii="Arial" w:hAnsi="Arial" w:cs="Arial"/>
                    </w:rPr>
                    <w:t xml:space="preserve"> :</w:t>
                  </w:r>
                  <w:r>
                    <w:rPr>
                      <w:rFonts w:ascii="Arial" w:hAnsi="Arial" w:cs="Arial"/>
                    </w:rPr>
                    <w:t>  09 mars 2026</w:t>
                  </w:r>
                </w:p>
                <w:p w14:paraId="1BB96269" w14:textId="77777777" w:rsidR="00FC13AA" w:rsidRPr="00E0330D" w:rsidRDefault="00FC13AA" w:rsidP="0057563E">
                  <w:pPr>
                    <w:rPr>
                      <w:rFonts w:ascii="Arial" w:hAnsi="Arial" w:cs="Arial"/>
                      <w:b/>
                      <w:bCs/>
                      <w:color w:val="3366FF"/>
                      <w:sz w:val="28"/>
                      <w:szCs w:val="28"/>
                    </w:rPr>
                  </w:pPr>
                  <w:r w:rsidRPr="00E0330D">
                    <w:rPr>
                      <w:rFonts w:ascii="Arial" w:hAnsi="Arial" w:cs="Arial"/>
                      <w:color w:val="EE0000"/>
                      <w:sz w:val="28"/>
                      <w:szCs w:val="28"/>
                      <w:u w:val="single"/>
                    </w:rPr>
                    <w:t xml:space="preserve">Date limite de réception des offres </w:t>
                  </w:r>
                  <w:r w:rsidRPr="00E0330D">
                    <w:rPr>
                      <w:rFonts w:ascii="Arial" w:hAnsi="Arial" w:cs="Arial"/>
                      <w:b/>
                      <w:bCs/>
                      <w:sz w:val="28"/>
                      <w:szCs w:val="28"/>
                    </w:rPr>
                    <w:t xml:space="preserve">: </w:t>
                  </w:r>
                  <w:r w:rsidRPr="00E0330D">
                    <w:rPr>
                      <w:rFonts w:ascii="Arial" w:hAnsi="Arial" w:cs="Arial"/>
                      <w:b/>
                      <w:bCs/>
                      <w:color w:val="EE0000"/>
                      <w:sz w:val="28"/>
                      <w:szCs w:val="28"/>
                    </w:rPr>
                    <w:t>3</w:t>
                  </w:r>
                  <w:r w:rsidR="009F5A5E">
                    <w:rPr>
                      <w:rFonts w:ascii="Arial" w:hAnsi="Arial" w:cs="Arial"/>
                      <w:b/>
                      <w:bCs/>
                      <w:color w:val="EE0000"/>
                      <w:sz w:val="28"/>
                      <w:szCs w:val="28"/>
                    </w:rPr>
                    <w:t>1</w:t>
                  </w:r>
                  <w:r w:rsidRPr="00E0330D">
                    <w:rPr>
                      <w:rFonts w:ascii="Arial" w:hAnsi="Arial" w:cs="Arial"/>
                      <w:b/>
                      <w:bCs/>
                      <w:color w:val="EE0000"/>
                      <w:sz w:val="28"/>
                      <w:szCs w:val="28"/>
                    </w:rPr>
                    <w:t xml:space="preserve"> mars 2026 </w:t>
                  </w:r>
                  <w:r w:rsidRPr="00E0330D">
                    <w:rPr>
                      <w:rFonts w:ascii="Arial" w:hAnsi="Arial" w:cs="Arial"/>
                      <w:b/>
                      <w:bCs/>
                      <w:color w:val="EE0000"/>
                      <w:sz w:val="32"/>
                      <w:szCs w:val="32"/>
                    </w:rPr>
                    <w:t>à 1</w:t>
                  </w:r>
                  <w:r w:rsidR="009F5A5E">
                    <w:rPr>
                      <w:rFonts w:ascii="Arial" w:hAnsi="Arial" w:cs="Arial"/>
                      <w:b/>
                      <w:bCs/>
                      <w:color w:val="EE0000"/>
                      <w:sz w:val="32"/>
                      <w:szCs w:val="32"/>
                    </w:rPr>
                    <w:t>7</w:t>
                  </w:r>
                  <w:r w:rsidRPr="00E0330D">
                    <w:rPr>
                      <w:rFonts w:ascii="Arial" w:hAnsi="Arial" w:cs="Arial"/>
                      <w:b/>
                      <w:bCs/>
                      <w:color w:val="EE0000"/>
                      <w:sz w:val="32"/>
                      <w:szCs w:val="32"/>
                    </w:rPr>
                    <w:t>h</w:t>
                  </w:r>
                  <w:r w:rsidR="009F5A5E">
                    <w:rPr>
                      <w:rFonts w:ascii="Arial" w:hAnsi="Arial" w:cs="Arial"/>
                      <w:b/>
                      <w:bCs/>
                      <w:color w:val="EE0000"/>
                      <w:sz w:val="32"/>
                      <w:szCs w:val="32"/>
                    </w:rPr>
                    <w:t>00</w:t>
                  </w:r>
                  <w:r w:rsidR="0011337C">
                    <w:rPr>
                      <w:rFonts w:ascii="Arial" w:hAnsi="Arial" w:cs="Arial"/>
                      <w:b/>
                      <w:bCs/>
                      <w:color w:val="EE0000"/>
                      <w:sz w:val="32"/>
                      <w:szCs w:val="32"/>
                    </w:rPr>
                    <w:t xml:space="preserve"> (GMT)</w:t>
                  </w:r>
                </w:p>
                <w:p w14:paraId="320112C3" w14:textId="77777777" w:rsidR="00FC13AA" w:rsidRDefault="00FC13AA" w:rsidP="0057563E">
                  <w:pPr>
                    <w:pStyle w:val="xl24"/>
                    <w:tabs>
                      <w:tab w:val="left" w:pos="1928"/>
                    </w:tabs>
                    <w:spacing w:before="0" w:after="0"/>
                    <w:jc w:val="both"/>
                    <w:textAlignment w:val="auto"/>
                    <w:rPr>
                      <w:rFonts w:asciiTheme="minorHAnsi" w:eastAsia="Times New Roman" w:hAnsiTheme="minorHAnsi" w:cstheme="minorHAnsi"/>
                      <w:sz w:val="22"/>
                      <w:szCs w:val="22"/>
                    </w:rPr>
                  </w:pPr>
                  <w:r w:rsidRPr="003A73C1">
                    <w:rPr>
                      <w:rFonts w:cs="Arial"/>
                      <w:u w:val="single"/>
                    </w:rPr>
                    <w:t xml:space="preserve">Date </w:t>
                  </w:r>
                  <w:r>
                    <w:rPr>
                      <w:rFonts w:cs="Arial"/>
                      <w:u w:val="single"/>
                    </w:rPr>
                    <w:t xml:space="preserve">de la séance d’ouverture publique des offres </w:t>
                  </w:r>
                  <w:r w:rsidRPr="003A73C1">
                    <w:rPr>
                      <w:rFonts w:cs="Arial"/>
                    </w:rPr>
                    <w:t xml:space="preserve">: </w:t>
                  </w:r>
                  <w:r w:rsidRPr="00702F4E">
                    <w:rPr>
                      <w:rFonts w:cs="Arial"/>
                      <w:b/>
                      <w:bCs/>
                      <w:sz w:val="22"/>
                      <w:szCs w:val="18"/>
                    </w:rPr>
                    <w:t>m</w:t>
                  </w:r>
                  <w:r w:rsidR="009F5A5E">
                    <w:rPr>
                      <w:rFonts w:cs="Arial"/>
                      <w:b/>
                      <w:bCs/>
                      <w:sz w:val="22"/>
                      <w:szCs w:val="18"/>
                    </w:rPr>
                    <w:t>ercredi</w:t>
                  </w:r>
                  <w:r w:rsidRPr="00702F4E">
                    <w:rPr>
                      <w:rFonts w:cs="Arial"/>
                      <w:b/>
                      <w:bCs/>
                      <w:sz w:val="22"/>
                      <w:szCs w:val="18"/>
                    </w:rPr>
                    <w:t xml:space="preserve"> </w:t>
                  </w:r>
                  <w:r w:rsidR="009F5A5E">
                    <w:rPr>
                      <w:rFonts w:cs="Arial"/>
                      <w:b/>
                      <w:bCs/>
                      <w:sz w:val="22"/>
                      <w:szCs w:val="18"/>
                    </w:rPr>
                    <w:t>01</w:t>
                  </w:r>
                  <w:r w:rsidRPr="00702F4E">
                    <w:rPr>
                      <w:rFonts w:cs="Arial"/>
                      <w:b/>
                      <w:bCs/>
                      <w:sz w:val="20"/>
                      <w:szCs w:val="16"/>
                    </w:rPr>
                    <w:t xml:space="preserve"> </w:t>
                  </w:r>
                  <w:r w:rsidR="009F5A5E">
                    <w:rPr>
                      <w:rFonts w:cs="Arial"/>
                      <w:b/>
                      <w:bCs/>
                      <w:sz w:val="20"/>
                      <w:szCs w:val="16"/>
                    </w:rPr>
                    <w:t>avril</w:t>
                  </w:r>
                  <w:r w:rsidRPr="00702F4E">
                    <w:rPr>
                      <w:rFonts w:cs="Arial"/>
                      <w:b/>
                      <w:bCs/>
                      <w:sz w:val="20"/>
                      <w:szCs w:val="16"/>
                    </w:rPr>
                    <w:t xml:space="preserve"> 2026 à 10h00</w:t>
                  </w:r>
                  <w:r w:rsidRPr="00702F4E">
                    <w:rPr>
                      <w:rFonts w:asciiTheme="minorHAnsi" w:eastAsia="Times New Roman" w:hAnsiTheme="minorHAnsi" w:cstheme="minorHAnsi"/>
                      <w:sz w:val="20"/>
                    </w:rPr>
                    <w:tab/>
                  </w:r>
                  <w:r w:rsidR="0011337C">
                    <w:rPr>
                      <w:rFonts w:asciiTheme="minorHAnsi" w:eastAsia="Times New Roman" w:hAnsiTheme="minorHAnsi" w:cstheme="minorHAnsi"/>
                      <w:sz w:val="20"/>
                    </w:rPr>
                    <w:t xml:space="preserve"> </w:t>
                  </w:r>
                  <w:r w:rsidR="0011337C" w:rsidRPr="0011337C">
                    <w:rPr>
                      <w:rFonts w:asciiTheme="minorHAnsi" w:eastAsia="Times New Roman" w:hAnsiTheme="minorHAnsi" w:cstheme="minorHAnsi"/>
                      <w:b/>
                      <w:bCs/>
                      <w:sz w:val="20"/>
                    </w:rPr>
                    <w:t>(GMT)</w:t>
                  </w:r>
                </w:p>
                <w:p w14:paraId="6E399AA7" w14:textId="77777777" w:rsidR="00FC13AA" w:rsidRDefault="00FC13AA" w:rsidP="0057563E">
                  <w:pPr>
                    <w:pStyle w:val="xl24"/>
                    <w:tabs>
                      <w:tab w:val="left" w:pos="1928"/>
                    </w:tabs>
                    <w:spacing w:before="0" w:after="0"/>
                    <w:jc w:val="both"/>
                    <w:textAlignment w:val="auto"/>
                    <w:rPr>
                      <w:rFonts w:asciiTheme="minorHAnsi" w:eastAsia="Times New Roman" w:hAnsiTheme="minorHAnsi" w:cstheme="minorHAnsi"/>
                      <w:sz w:val="22"/>
                      <w:szCs w:val="22"/>
                    </w:rPr>
                  </w:pPr>
                </w:p>
                <w:p w14:paraId="32EEF460" w14:textId="77777777" w:rsidR="00FC13AA" w:rsidRPr="00702F4E" w:rsidRDefault="00FC13AA" w:rsidP="0057563E">
                  <w:pPr>
                    <w:pStyle w:val="xl24"/>
                    <w:tabs>
                      <w:tab w:val="left" w:pos="1928"/>
                    </w:tabs>
                    <w:spacing w:before="0" w:after="0"/>
                    <w:jc w:val="both"/>
                    <w:textAlignment w:val="auto"/>
                    <w:rPr>
                      <w:rFonts w:eastAsia="Times New Roman" w:cs="Arial"/>
                      <w:sz w:val="22"/>
                      <w:szCs w:val="22"/>
                    </w:rPr>
                  </w:pPr>
                  <w:r w:rsidRPr="00702F4E">
                    <w:rPr>
                      <w:rFonts w:eastAsia="Times New Roman" w:cs="Arial"/>
                      <w:sz w:val="22"/>
                      <w:szCs w:val="22"/>
                    </w:rPr>
                    <w:t>Date de début de la mission</w:t>
                  </w:r>
                  <w:r>
                    <w:rPr>
                      <w:rFonts w:eastAsia="Times New Roman" w:cs="Arial"/>
                      <w:sz w:val="22"/>
                      <w:szCs w:val="22"/>
                    </w:rPr>
                    <w:t> : 6 avril 2026</w:t>
                  </w:r>
                </w:p>
                <w:p w14:paraId="1421DC85" w14:textId="77777777" w:rsidR="00FC13AA" w:rsidRPr="00702F4E" w:rsidRDefault="00FC13AA" w:rsidP="0057563E">
                  <w:pPr>
                    <w:pStyle w:val="xl24"/>
                    <w:tabs>
                      <w:tab w:val="left" w:pos="1928"/>
                    </w:tabs>
                    <w:spacing w:before="0" w:after="0"/>
                    <w:jc w:val="both"/>
                    <w:textAlignment w:val="auto"/>
                    <w:rPr>
                      <w:rFonts w:eastAsia="Times New Roman" w:cs="Arial"/>
                      <w:sz w:val="22"/>
                      <w:szCs w:val="22"/>
                    </w:rPr>
                  </w:pPr>
                </w:p>
                <w:p w14:paraId="7215A564" w14:textId="77777777" w:rsidR="00FC13AA" w:rsidRPr="00C34148" w:rsidRDefault="00FC13AA" w:rsidP="0057563E">
                  <w:pPr>
                    <w:pStyle w:val="xl24"/>
                    <w:tabs>
                      <w:tab w:val="left" w:pos="1928"/>
                    </w:tabs>
                    <w:spacing w:before="0" w:after="0"/>
                    <w:jc w:val="both"/>
                    <w:textAlignment w:val="auto"/>
                    <w:rPr>
                      <w:rFonts w:eastAsia="Times New Roman" w:cs="Arial"/>
                      <w:sz w:val="22"/>
                      <w:szCs w:val="22"/>
                    </w:rPr>
                  </w:pPr>
                  <w:r w:rsidRPr="00702F4E">
                    <w:rPr>
                      <w:rFonts w:eastAsia="Times New Roman" w:cs="Arial"/>
                      <w:sz w:val="22"/>
                      <w:szCs w:val="22"/>
                    </w:rPr>
                    <w:t xml:space="preserve">Date de fin de la mission : </w:t>
                  </w:r>
                  <w:r w:rsidR="007D7006">
                    <w:rPr>
                      <w:rFonts w:eastAsia="Times New Roman" w:cs="Arial"/>
                      <w:sz w:val="22"/>
                      <w:szCs w:val="22"/>
                    </w:rPr>
                    <w:t>05</w:t>
                  </w:r>
                  <w:r>
                    <w:rPr>
                      <w:rFonts w:eastAsia="Times New Roman" w:cs="Arial"/>
                      <w:sz w:val="22"/>
                      <w:szCs w:val="22"/>
                    </w:rPr>
                    <w:t xml:space="preserve"> </w:t>
                  </w:r>
                  <w:r w:rsidR="007D7006">
                    <w:rPr>
                      <w:rFonts w:eastAsia="Times New Roman" w:cs="Arial"/>
                      <w:sz w:val="22"/>
                      <w:szCs w:val="22"/>
                    </w:rPr>
                    <w:t>mai</w:t>
                  </w:r>
                  <w:r>
                    <w:rPr>
                      <w:rFonts w:eastAsia="Times New Roman" w:cs="Arial"/>
                      <w:sz w:val="22"/>
                      <w:szCs w:val="22"/>
                    </w:rPr>
                    <w:t xml:space="preserve"> 2026</w:t>
                  </w:r>
                </w:p>
              </w:tc>
            </w:tr>
            <w:tr w:rsidR="00FC13AA" w:rsidRPr="001F2564" w14:paraId="589A284E" w14:textId="77777777" w:rsidTr="0011337C">
              <w:trPr>
                <w:trHeight w:val="360"/>
              </w:trPr>
              <w:tc>
                <w:tcPr>
                  <w:tcW w:w="5000" w:type="pct"/>
                  <w:vAlign w:val="center"/>
                </w:tcPr>
                <w:p w14:paraId="44890BE5" w14:textId="77777777" w:rsidR="00FC13AA" w:rsidRPr="001F2564" w:rsidRDefault="00FC13AA" w:rsidP="0057563E">
                  <w:pPr>
                    <w:rPr>
                      <w:rFonts w:asciiTheme="minorHAnsi" w:hAnsiTheme="minorHAnsi" w:cstheme="minorHAnsi"/>
                    </w:rPr>
                  </w:pPr>
                </w:p>
              </w:tc>
            </w:tr>
          </w:tbl>
          <w:p w14:paraId="2D09298E" w14:textId="77777777" w:rsidR="00FC13AA" w:rsidRPr="009966E7" w:rsidRDefault="00FC13AA" w:rsidP="0057563E">
            <w:pPr>
              <w:pStyle w:val="Paragraphedeliste"/>
              <w:rPr>
                <w:rFonts w:ascii="Arial" w:eastAsia="Calibri" w:hAnsi="Arial" w:cs="Arial"/>
                <w:b/>
                <w:sz w:val="28"/>
                <w:szCs w:val="28"/>
              </w:rPr>
            </w:pPr>
          </w:p>
        </w:tc>
      </w:tr>
    </w:tbl>
    <w:p w14:paraId="3AC31918" w14:textId="77777777" w:rsidR="00FC13AA" w:rsidRDefault="00FC13AA" w:rsidP="004E7C9A">
      <w:pPr>
        <w:jc w:val="both"/>
        <w:rPr>
          <w:rFonts w:ascii="Arial" w:hAnsi="Arial" w:cs="Arial"/>
          <w:b/>
        </w:rPr>
      </w:pPr>
    </w:p>
    <w:p w14:paraId="69A67DBD" w14:textId="77777777" w:rsidR="00FC13AA" w:rsidRDefault="00FC13AA" w:rsidP="004E7C9A">
      <w:pPr>
        <w:jc w:val="both"/>
        <w:rPr>
          <w:rFonts w:ascii="Arial" w:hAnsi="Arial" w:cs="Arial"/>
          <w:b/>
        </w:rPr>
      </w:pPr>
    </w:p>
    <w:p w14:paraId="3332BB90" w14:textId="77777777" w:rsidR="00FC13AA" w:rsidRDefault="00FC13AA" w:rsidP="004E7C9A">
      <w:pPr>
        <w:jc w:val="both"/>
        <w:rPr>
          <w:rFonts w:ascii="Arial" w:hAnsi="Arial" w:cs="Arial"/>
          <w:b/>
        </w:rPr>
      </w:pPr>
    </w:p>
    <w:p w14:paraId="3C525F7A" w14:textId="77777777" w:rsidR="00FC13AA" w:rsidRDefault="00FC13AA" w:rsidP="004E7C9A">
      <w:pPr>
        <w:jc w:val="both"/>
        <w:rPr>
          <w:rFonts w:ascii="Arial" w:hAnsi="Arial" w:cs="Arial"/>
          <w:b/>
        </w:rPr>
      </w:pPr>
    </w:p>
    <w:p w14:paraId="3F258ED5" w14:textId="77777777" w:rsidR="00FC13AA" w:rsidRDefault="00FC13AA" w:rsidP="004E7C9A">
      <w:pPr>
        <w:jc w:val="both"/>
        <w:rPr>
          <w:rFonts w:ascii="Arial" w:hAnsi="Arial" w:cs="Arial"/>
          <w:b/>
        </w:rPr>
      </w:pPr>
    </w:p>
    <w:p w14:paraId="1EE54E1C" w14:textId="77777777" w:rsidR="00FC13AA" w:rsidRDefault="00FC13AA" w:rsidP="004E7C9A">
      <w:pPr>
        <w:jc w:val="both"/>
        <w:rPr>
          <w:rFonts w:ascii="Arial" w:hAnsi="Arial" w:cs="Arial"/>
          <w:b/>
        </w:rPr>
      </w:pPr>
    </w:p>
    <w:p w14:paraId="5DF23BA5" w14:textId="77777777" w:rsidR="00A36D82" w:rsidRDefault="00A36D82" w:rsidP="003F5B8E">
      <w:pPr>
        <w:rPr>
          <w:rFonts w:asciiTheme="minorHAnsi" w:hAnsiTheme="minorHAnsi" w:cstheme="minorHAnsi"/>
        </w:rPr>
        <w:sectPr w:rsidR="00A36D82" w:rsidSect="0070064E">
          <w:footerReference w:type="default" r:id="rId9"/>
          <w:footerReference w:type="first" r:id="rId10"/>
          <w:pgSz w:w="11906" w:h="16838"/>
          <w:pgMar w:top="851" w:right="1274" w:bottom="1418" w:left="1134" w:header="708" w:footer="708" w:gutter="0"/>
          <w:pgNumType w:start="1"/>
          <w:cols w:space="708"/>
          <w:docGrid w:linePitch="360"/>
        </w:sectPr>
      </w:pPr>
    </w:p>
    <w:sdt>
      <w:sdtPr>
        <w:rPr>
          <w:rFonts w:ascii="Georgia" w:eastAsiaTheme="minorHAnsi" w:hAnsi="Georgia" w:cstheme="minorBidi"/>
          <w:color w:val="auto"/>
          <w:sz w:val="22"/>
          <w:szCs w:val="22"/>
          <w:lang w:val="fr-FR" w:eastAsia="en-US"/>
        </w:rPr>
        <w:id w:val="1005097866"/>
        <w:docPartObj>
          <w:docPartGallery w:val="Table of Contents"/>
          <w:docPartUnique/>
        </w:docPartObj>
      </w:sdtPr>
      <w:sdtEndPr>
        <w:rPr>
          <w:b/>
          <w:bCs/>
        </w:rPr>
      </w:sdtEndPr>
      <w:sdtContent>
        <w:p w14:paraId="30E720FA" w14:textId="77777777" w:rsidR="00AD17EC" w:rsidRPr="009D6271" w:rsidRDefault="00AD17EC">
          <w:pPr>
            <w:pStyle w:val="En-ttedetabledesmatires"/>
            <w:rPr>
              <w:rFonts w:ascii="Arial" w:hAnsi="Arial" w:cs="Arial"/>
            </w:rPr>
          </w:pPr>
          <w:r w:rsidRPr="009D6271">
            <w:rPr>
              <w:rFonts w:ascii="Arial" w:hAnsi="Arial" w:cs="Arial"/>
              <w:lang w:val="fr-FR"/>
            </w:rPr>
            <w:t>Table des matières</w:t>
          </w:r>
        </w:p>
        <w:p w14:paraId="30056930" w14:textId="42777D13" w:rsidR="00C07009" w:rsidRPr="00C07009" w:rsidRDefault="00AD17EC">
          <w:pPr>
            <w:pStyle w:val="TM3"/>
            <w:tabs>
              <w:tab w:val="right" w:leader="dot" w:pos="9062"/>
            </w:tabs>
            <w:rPr>
              <w:rFonts w:ascii="Arial" w:eastAsiaTheme="minorEastAsia" w:hAnsi="Arial" w:cs="Arial"/>
              <w:noProof/>
              <w:kern w:val="2"/>
              <w:sz w:val="21"/>
              <w:szCs w:val="21"/>
              <w:lang w:val="fr-CI" w:eastAsia="fr-CI"/>
              <w14:ligatures w14:val="standardContextual"/>
            </w:rPr>
          </w:pPr>
          <w:r w:rsidRPr="00C07009">
            <w:rPr>
              <w:rFonts w:ascii="Arial" w:hAnsi="Arial" w:cs="Arial"/>
              <w:sz w:val="21"/>
              <w:szCs w:val="21"/>
            </w:rPr>
            <w:fldChar w:fldCharType="begin"/>
          </w:r>
          <w:r w:rsidRPr="00C07009">
            <w:rPr>
              <w:rFonts w:ascii="Arial" w:hAnsi="Arial" w:cs="Arial"/>
              <w:sz w:val="21"/>
              <w:szCs w:val="21"/>
            </w:rPr>
            <w:instrText xml:space="preserve"> TOC \o "1-3" \h \z \u </w:instrText>
          </w:r>
          <w:r w:rsidRPr="00C07009">
            <w:rPr>
              <w:rFonts w:ascii="Arial" w:hAnsi="Arial" w:cs="Arial"/>
              <w:sz w:val="21"/>
              <w:szCs w:val="21"/>
            </w:rPr>
            <w:fldChar w:fldCharType="separate"/>
          </w:r>
          <w:hyperlink w:anchor="_Toc223905738" w:history="1">
            <w:r w:rsidR="00C07009" w:rsidRPr="00C07009">
              <w:rPr>
                <w:rStyle w:val="Lienhypertexte"/>
                <w:rFonts w:ascii="Arial" w:hAnsi="Arial" w:cs="Arial"/>
                <w:b/>
                <w:bCs/>
                <w:noProof/>
                <w:spacing w:val="5"/>
                <w:sz w:val="21"/>
                <w:szCs w:val="21"/>
              </w:rPr>
              <w:t>PARTIE 1. TERMES DE REFERENCE</w:t>
            </w:r>
            <w:r w:rsidR="00C07009" w:rsidRPr="00C07009">
              <w:rPr>
                <w:rFonts w:ascii="Arial" w:hAnsi="Arial" w:cs="Arial"/>
                <w:noProof/>
                <w:webHidden/>
                <w:sz w:val="21"/>
                <w:szCs w:val="21"/>
              </w:rPr>
              <w:tab/>
            </w:r>
            <w:r w:rsidR="00C07009" w:rsidRPr="00C07009">
              <w:rPr>
                <w:rFonts w:ascii="Arial" w:hAnsi="Arial" w:cs="Arial"/>
                <w:noProof/>
                <w:webHidden/>
                <w:sz w:val="21"/>
                <w:szCs w:val="21"/>
              </w:rPr>
              <w:fldChar w:fldCharType="begin"/>
            </w:r>
            <w:r w:rsidR="00C07009" w:rsidRPr="00C07009">
              <w:rPr>
                <w:rFonts w:ascii="Arial" w:hAnsi="Arial" w:cs="Arial"/>
                <w:noProof/>
                <w:webHidden/>
                <w:sz w:val="21"/>
                <w:szCs w:val="21"/>
              </w:rPr>
              <w:instrText xml:space="preserve"> PAGEREF _Toc223905738 \h </w:instrText>
            </w:r>
            <w:r w:rsidR="00C07009" w:rsidRPr="00C07009">
              <w:rPr>
                <w:rFonts w:ascii="Arial" w:hAnsi="Arial" w:cs="Arial"/>
                <w:noProof/>
                <w:webHidden/>
                <w:sz w:val="21"/>
                <w:szCs w:val="21"/>
              </w:rPr>
            </w:r>
            <w:r w:rsidR="00C07009" w:rsidRPr="00C07009">
              <w:rPr>
                <w:rFonts w:ascii="Arial" w:hAnsi="Arial" w:cs="Arial"/>
                <w:noProof/>
                <w:webHidden/>
                <w:sz w:val="21"/>
                <w:szCs w:val="21"/>
              </w:rPr>
              <w:fldChar w:fldCharType="separate"/>
            </w:r>
            <w:r w:rsidR="00421311">
              <w:rPr>
                <w:rFonts w:ascii="Arial" w:hAnsi="Arial" w:cs="Arial"/>
                <w:noProof/>
                <w:webHidden/>
                <w:sz w:val="21"/>
                <w:szCs w:val="21"/>
              </w:rPr>
              <w:t>4</w:t>
            </w:r>
            <w:r w:rsidR="00C07009" w:rsidRPr="00C07009">
              <w:rPr>
                <w:rFonts w:ascii="Arial" w:hAnsi="Arial" w:cs="Arial"/>
                <w:noProof/>
                <w:webHidden/>
                <w:sz w:val="21"/>
                <w:szCs w:val="21"/>
              </w:rPr>
              <w:fldChar w:fldCharType="end"/>
            </w:r>
          </w:hyperlink>
        </w:p>
        <w:p w14:paraId="5AA120FD" w14:textId="6D6904F2" w:rsidR="00C07009" w:rsidRPr="00C07009" w:rsidRDefault="00C07009">
          <w:pPr>
            <w:pStyle w:val="TM1"/>
            <w:tabs>
              <w:tab w:val="left" w:pos="440"/>
              <w:tab w:val="right" w:leader="dot" w:pos="9062"/>
            </w:tabs>
            <w:rPr>
              <w:rFonts w:ascii="Arial" w:eastAsiaTheme="minorEastAsia" w:hAnsi="Arial" w:cs="Arial"/>
              <w:noProof/>
              <w:kern w:val="2"/>
              <w:sz w:val="21"/>
              <w:szCs w:val="21"/>
              <w:lang w:val="fr-CI" w:eastAsia="fr-CI"/>
              <w14:ligatures w14:val="standardContextual"/>
            </w:rPr>
          </w:pPr>
          <w:hyperlink w:anchor="_Toc223905739" w:history="1">
            <w:r w:rsidRPr="00C07009">
              <w:rPr>
                <w:rStyle w:val="Lienhypertexte"/>
                <w:rFonts w:ascii="Arial" w:hAnsi="Arial" w:cs="Arial"/>
                <w:b/>
                <w:bCs/>
                <w:noProof/>
                <w:sz w:val="21"/>
                <w:szCs w:val="21"/>
              </w:rPr>
              <w:t>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Contexte de la subvention, structure d’audit et description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_Toc223905739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5</w:t>
            </w:r>
            <w:r w:rsidRPr="00C07009">
              <w:rPr>
                <w:rFonts w:ascii="Arial" w:hAnsi="Arial" w:cs="Arial"/>
                <w:noProof/>
                <w:webHidden/>
                <w:sz w:val="21"/>
                <w:szCs w:val="21"/>
              </w:rPr>
              <w:fldChar w:fldCharType="end"/>
            </w:r>
          </w:hyperlink>
        </w:p>
        <w:p w14:paraId="727B7FD8" w14:textId="33A5D49E"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40" w:history="1">
            <w:r w:rsidRPr="00C07009">
              <w:rPr>
                <w:rStyle w:val="Lienhypertexte"/>
                <w:rFonts w:ascii="Arial" w:hAnsi="Arial" w:cs="Arial"/>
                <w:b/>
                <w:bCs/>
                <w:noProof/>
                <w:sz w:val="21"/>
                <w:szCs w:val="21"/>
              </w:rPr>
              <w:t>I.1</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Contexte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_Toc223905740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5</w:t>
            </w:r>
            <w:r w:rsidRPr="00C07009">
              <w:rPr>
                <w:rFonts w:ascii="Arial" w:hAnsi="Arial" w:cs="Arial"/>
                <w:noProof/>
                <w:webHidden/>
                <w:sz w:val="21"/>
                <w:szCs w:val="21"/>
              </w:rPr>
              <w:fldChar w:fldCharType="end"/>
            </w:r>
          </w:hyperlink>
        </w:p>
        <w:p w14:paraId="06E47DEE" w14:textId="085C0903"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41" w:history="1">
            <w:r w:rsidRPr="00C07009">
              <w:rPr>
                <w:rStyle w:val="Lienhypertexte"/>
                <w:rFonts w:ascii="Arial" w:hAnsi="Arial" w:cs="Arial"/>
                <w:b/>
                <w:bCs/>
                <w:noProof/>
                <w:sz w:val="21"/>
                <w:szCs w:val="21"/>
              </w:rPr>
              <w:t>I.2</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Description de la gestion comptable et financière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_Toc223905741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6</w:t>
            </w:r>
            <w:r w:rsidRPr="00C07009">
              <w:rPr>
                <w:rFonts w:ascii="Arial" w:hAnsi="Arial" w:cs="Arial"/>
                <w:noProof/>
                <w:webHidden/>
                <w:sz w:val="21"/>
                <w:szCs w:val="21"/>
              </w:rPr>
              <w:fldChar w:fldCharType="end"/>
            </w:r>
          </w:hyperlink>
        </w:p>
        <w:p w14:paraId="06BFBBB4" w14:textId="1B057BE7" w:rsidR="00C07009" w:rsidRPr="00C07009" w:rsidRDefault="00C07009">
          <w:pPr>
            <w:pStyle w:val="TM1"/>
            <w:tabs>
              <w:tab w:val="left" w:pos="440"/>
              <w:tab w:val="right" w:leader="dot" w:pos="9062"/>
            </w:tabs>
            <w:rPr>
              <w:rFonts w:ascii="Arial" w:eastAsiaTheme="minorEastAsia" w:hAnsi="Arial" w:cs="Arial"/>
              <w:noProof/>
              <w:kern w:val="2"/>
              <w:sz w:val="21"/>
              <w:szCs w:val="21"/>
              <w:lang w:val="fr-CI" w:eastAsia="fr-CI"/>
              <w14:ligatures w14:val="standardContextual"/>
            </w:rPr>
          </w:pPr>
          <w:hyperlink w:anchor="_Toc223905742" w:history="1">
            <w:r w:rsidRPr="00C07009">
              <w:rPr>
                <w:rStyle w:val="Lienhypertexte"/>
                <w:rFonts w:ascii="Arial" w:eastAsia="Times New Roman" w:hAnsi="Arial" w:cs="Arial"/>
                <w:b/>
                <w:bCs/>
                <w:noProof/>
                <w:sz w:val="21"/>
                <w:szCs w:val="21"/>
                <w:lang w:eastAsia="fr-FR"/>
              </w:rPr>
              <w:t>II.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Contacts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_Toc223905742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6</w:t>
            </w:r>
            <w:r w:rsidRPr="00C07009">
              <w:rPr>
                <w:rFonts w:ascii="Arial" w:hAnsi="Arial" w:cs="Arial"/>
                <w:noProof/>
                <w:webHidden/>
                <w:sz w:val="21"/>
                <w:szCs w:val="21"/>
              </w:rPr>
              <w:fldChar w:fldCharType="end"/>
            </w:r>
          </w:hyperlink>
        </w:p>
        <w:p w14:paraId="04908A43" w14:textId="0DAD837B" w:rsidR="00C07009" w:rsidRPr="00C07009" w:rsidRDefault="00C07009">
          <w:pPr>
            <w:pStyle w:val="TM2"/>
            <w:tabs>
              <w:tab w:val="left" w:pos="960"/>
              <w:tab w:val="right" w:leader="dot" w:pos="9062"/>
            </w:tabs>
            <w:rPr>
              <w:rFonts w:ascii="Arial" w:eastAsiaTheme="minorEastAsia" w:hAnsi="Arial" w:cs="Arial"/>
              <w:noProof/>
              <w:kern w:val="2"/>
              <w:sz w:val="21"/>
              <w:szCs w:val="21"/>
              <w:lang w:val="fr-CI" w:eastAsia="fr-CI"/>
              <w14:ligatures w14:val="standardContextual"/>
            </w:rPr>
          </w:pPr>
          <w:hyperlink w:anchor="_Toc223905743" w:history="1">
            <w:r w:rsidRPr="00C07009">
              <w:rPr>
                <w:rStyle w:val="Lienhypertexte"/>
                <w:rFonts w:ascii="Arial" w:hAnsi="Arial" w:cs="Arial"/>
                <w:b/>
                <w:bCs/>
                <w:noProof/>
                <w:sz w:val="21"/>
                <w:szCs w:val="21"/>
              </w:rPr>
              <w:t>II.1</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Récipiendaire Principal</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_Toc223905743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6</w:t>
            </w:r>
            <w:r w:rsidRPr="00C07009">
              <w:rPr>
                <w:rFonts w:ascii="Arial" w:hAnsi="Arial" w:cs="Arial"/>
                <w:noProof/>
                <w:webHidden/>
                <w:sz w:val="21"/>
                <w:szCs w:val="21"/>
              </w:rPr>
              <w:fldChar w:fldCharType="end"/>
            </w:r>
          </w:hyperlink>
        </w:p>
        <w:p w14:paraId="3814E3B6" w14:textId="2A949238" w:rsidR="00C07009" w:rsidRPr="00C07009" w:rsidRDefault="00C07009">
          <w:pPr>
            <w:pStyle w:val="TM2"/>
            <w:tabs>
              <w:tab w:val="left" w:pos="960"/>
              <w:tab w:val="right" w:leader="dot" w:pos="9062"/>
            </w:tabs>
            <w:rPr>
              <w:rFonts w:ascii="Arial" w:eastAsiaTheme="minorEastAsia" w:hAnsi="Arial" w:cs="Arial"/>
              <w:noProof/>
              <w:kern w:val="2"/>
              <w:sz w:val="21"/>
              <w:szCs w:val="21"/>
              <w:lang w:val="fr-CI" w:eastAsia="fr-CI"/>
              <w14:ligatures w14:val="standardContextual"/>
            </w:rPr>
          </w:pPr>
          <w:hyperlink w:anchor="_Toc223905744" w:history="1">
            <w:r w:rsidRPr="00C07009">
              <w:rPr>
                <w:rStyle w:val="Lienhypertexte"/>
                <w:rFonts w:ascii="Arial" w:hAnsi="Arial" w:cs="Arial"/>
                <w:b/>
                <w:bCs/>
                <w:noProof/>
                <w:sz w:val="21"/>
                <w:szCs w:val="21"/>
              </w:rPr>
              <w:t>II.2</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Agent Local du Fonds (LFA)</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_Toc223905744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7</w:t>
            </w:r>
            <w:r w:rsidRPr="00C07009">
              <w:rPr>
                <w:rFonts w:ascii="Arial" w:hAnsi="Arial" w:cs="Arial"/>
                <w:noProof/>
                <w:webHidden/>
                <w:sz w:val="21"/>
                <w:szCs w:val="21"/>
              </w:rPr>
              <w:fldChar w:fldCharType="end"/>
            </w:r>
          </w:hyperlink>
        </w:p>
        <w:p w14:paraId="14709FE0" w14:textId="250E4925"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45" w:history="1">
            <w:r w:rsidRPr="00C07009">
              <w:rPr>
                <w:rStyle w:val="Lienhypertexte"/>
                <w:rFonts w:ascii="Arial" w:eastAsia="Times New Roman" w:hAnsi="Arial" w:cs="Arial"/>
                <w:b/>
                <w:bCs/>
                <w:noProof/>
                <w:sz w:val="21"/>
                <w:szCs w:val="21"/>
                <w:lang w:eastAsia="fr-FR"/>
              </w:rPr>
              <w:t>III.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Objectifs de l’audit</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_Toc223905745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7</w:t>
            </w:r>
            <w:r w:rsidRPr="00C07009">
              <w:rPr>
                <w:rFonts w:ascii="Arial" w:hAnsi="Arial" w:cs="Arial"/>
                <w:noProof/>
                <w:webHidden/>
                <w:sz w:val="21"/>
                <w:szCs w:val="21"/>
              </w:rPr>
              <w:fldChar w:fldCharType="end"/>
            </w:r>
          </w:hyperlink>
        </w:p>
        <w:p w14:paraId="3FB21749" w14:textId="44CFB5A0"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46" w:history="1">
            <w:r w:rsidRPr="00C07009">
              <w:rPr>
                <w:rStyle w:val="Lienhypertexte"/>
                <w:rFonts w:ascii="Arial" w:eastAsia="Times New Roman" w:hAnsi="Arial" w:cs="Arial"/>
                <w:b/>
                <w:bCs/>
                <w:noProof/>
                <w:sz w:val="21"/>
                <w:szCs w:val="21"/>
                <w:lang w:eastAsia="fr-FR"/>
              </w:rPr>
              <w:t>IV.</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Responsabilité de la préparation des états financiers de la subvention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_Toc223905746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8</w:t>
            </w:r>
            <w:r w:rsidRPr="00C07009">
              <w:rPr>
                <w:rFonts w:ascii="Arial" w:hAnsi="Arial" w:cs="Arial"/>
                <w:noProof/>
                <w:webHidden/>
                <w:sz w:val="21"/>
                <w:szCs w:val="21"/>
              </w:rPr>
              <w:fldChar w:fldCharType="end"/>
            </w:r>
          </w:hyperlink>
        </w:p>
        <w:p w14:paraId="2E342D3A" w14:textId="583069B2"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47" w:history="1">
            <w:r w:rsidRPr="00C07009">
              <w:rPr>
                <w:rStyle w:val="Lienhypertexte"/>
                <w:rFonts w:ascii="Arial" w:eastAsia="Times New Roman" w:hAnsi="Arial" w:cs="Arial"/>
                <w:b/>
                <w:bCs/>
                <w:noProof/>
                <w:sz w:val="21"/>
                <w:szCs w:val="21"/>
                <w:lang w:eastAsia="fr-FR"/>
              </w:rPr>
              <w:t>V.</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États financiers de la subvention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_Toc223905747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8</w:t>
            </w:r>
            <w:r w:rsidRPr="00C07009">
              <w:rPr>
                <w:rFonts w:ascii="Arial" w:hAnsi="Arial" w:cs="Arial"/>
                <w:noProof/>
                <w:webHidden/>
                <w:sz w:val="21"/>
                <w:szCs w:val="21"/>
              </w:rPr>
              <w:fldChar w:fldCharType="end"/>
            </w:r>
          </w:hyperlink>
        </w:p>
        <w:p w14:paraId="22B7DE84" w14:textId="2BE9A2E1"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48" w:history="1">
            <w:r w:rsidRPr="00C07009">
              <w:rPr>
                <w:rStyle w:val="Lienhypertexte"/>
                <w:rFonts w:ascii="Arial" w:eastAsia="Times New Roman" w:hAnsi="Arial" w:cs="Arial"/>
                <w:b/>
                <w:bCs/>
                <w:noProof/>
                <w:sz w:val="21"/>
                <w:szCs w:val="21"/>
                <w:lang w:eastAsia="fr-FR"/>
              </w:rPr>
              <w:t>VI.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Documents disponibles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_Toc223905748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8</w:t>
            </w:r>
            <w:r w:rsidRPr="00C07009">
              <w:rPr>
                <w:rFonts w:ascii="Arial" w:hAnsi="Arial" w:cs="Arial"/>
                <w:noProof/>
                <w:webHidden/>
                <w:sz w:val="21"/>
                <w:szCs w:val="21"/>
              </w:rPr>
              <w:fldChar w:fldCharType="end"/>
            </w:r>
          </w:hyperlink>
        </w:p>
        <w:p w14:paraId="02E03CA2" w14:textId="35035376"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49" w:history="1">
            <w:r w:rsidRPr="00C07009">
              <w:rPr>
                <w:rStyle w:val="Lienhypertexte"/>
                <w:rFonts w:ascii="Arial" w:eastAsia="Times New Roman" w:hAnsi="Arial" w:cs="Arial"/>
                <w:b/>
                <w:bCs/>
                <w:noProof/>
                <w:sz w:val="21"/>
                <w:szCs w:val="21"/>
                <w:lang w:eastAsia="fr-FR"/>
              </w:rPr>
              <w:t>VII.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Étendue de la vérification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_Toc223905749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9</w:t>
            </w:r>
            <w:r w:rsidRPr="00C07009">
              <w:rPr>
                <w:rFonts w:ascii="Arial" w:hAnsi="Arial" w:cs="Arial"/>
                <w:noProof/>
                <w:webHidden/>
                <w:sz w:val="21"/>
                <w:szCs w:val="21"/>
              </w:rPr>
              <w:fldChar w:fldCharType="end"/>
            </w:r>
          </w:hyperlink>
        </w:p>
        <w:p w14:paraId="6F82BBAF" w14:textId="7E80825A"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50" w:history="1">
            <w:r w:rsidRPr="00C07009">
              <w:rPr>
                <w:rStyle w:val="Lienhypertexte"/>
                <w:rFonts w:ascii="Arial" w:eastAsia="Times New Roman" w:hAnsi="Arial" w:cs="Arial"/>
                <w:b/>
                <w:bCs/>
                <w:noProof/>
                <w:sz w:val="21"/>
                <w:szCs w:val="21"/>
                <w:lang w:eastAsia="fr-FR"/>
              </w:rPr>
              <w:t>VIII.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Procédures d'audit</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_Toc223905750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11</w:t>
            </w:r>
            <w:r w:rsidRPr="00C07009">
              <w:rPr>
                <w:rFonts w:ascii="Arial" w:hAnsi="Arial" w:cs="Arial"/>
                <w:noProof/>
                <w:webHidden/>
                <w:sz w:val="21"/>
                <w:szCs w:val="21"/>
              </w:rPr>
              <w:fldChar w:fldCharType="end"/>
            </w:r>
          </w:hyperlink>
        </w:p>
        <w:p w14:paraId="0567288F" w14:textId="14A31575" w:rsidR="00C07009" w:rsidRPr="00C07009" w:rsidRDefault="00C07009">
          <w:pPr>
            <w:pStyle w:val="TM2"/>
            <w:tabs>
              <w:tab w:val="left" w:pos="1200"/>
              <w:tab w:val="right" w:leader="dot" w:pos="9062"/>
            </w:tabs>
            <w:rPr>
              <w:rFonts w:ascii="Arial" w:eastAsiaTheme="minorEastAsia" w:hAnsi="Arial" w:cs="Arial"/>
              <w:noProof/>
              <w:kern w:val="2"/>
              <w:sz w:val="21"/>
              <w:szCs w:val="21"/>
              <w:lang w:val="fr-CI" w:eastAsia="fr-CI"/>
              <w14:ligatures w14:val="standardContextual"/>
            </w:rPr>
          </w:pPr>
          <w:hyperlink w:anchor="_Toc223905751" w:history="1">
            <w:r w:rsidRPr="00C07009">
              <w:rPr>
                <w:rStyle w:val="Lienhypertexte"/>
                <w:rFonts w:ascii="Arial" w:hAnsi="Arial" w:cs="Arial"/>
                <w:b/>
                <w:bCs/>
                <w:noProof/>
                <w:sz w:val="21"/>
                <w:szCs w:val="21"/>
              </w:rPr>
              <w:t>VIII.1</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Planification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_Toc223905751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11</w:t>
            </w:r>
            <w:r w:rsidRPr="00C07009">
              <w:rPr>
                <w:rFonts w:ascii="Arial" w:hAnsi="Arial" w:cs="Arial"/>
                <w:noProof/>
                <w:webHidden/>
                <w:sz w:val="21"/>
                <w:szCs w:val="21"/>
              </w:rPr>
              <w:fldChar w:fldCharType="end"/>
            </w:r>
          </w:hyperlink>
        </w:p>
        <w:p w14:paraId="618BA36E" w14:textId="397923F7"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52" w:history="1">
            <w:r w:rsidRPr="00C07009">
              <w:rPr>
                <w:rStyle w:val="Lienhypertexte"/>
                <w:rFonts w:ascii="Arial" w:hAnsi="Arial" w:cs="Arial"/>
                <w:b/>
                <w:bCs/>
                <w:noProof/>
                <w:sz w:val="21"/>
                <w:szCs w:val="21"/>
              </w:rPr>
              <w:t>a.</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Réunion de lancement avec le PR</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_Toc223905752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11</w:t>
            </w:r>
            <w:r w:rsidRPr="00C07009">
              <w:rPr>
                <w:rFonts w:ascii="Arial" w:hAnsi="Arial" w:cs="Arial"/>
                <w:noProof/>
                <w:webHidden/>
                <w:sz w:val="21"/>
                <w:szCs w:val="21"/>
              </w:rPr>
              <w:fldChar w:fldCharType="end"/>
            </w:r>
          </w:hyperlink>
        </w:p>
        <w:p w14:paraId="4509969E" w14:textId="0EDC1865"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53" w:history="1">
            <w:r w:rsidRPr="00C07009">
              <w:rPr>
                <w:rStyle w:val="Lienhypertexte"/>
                <w:rFonts w:ascii="Arial" w:hAnsi="Arial" w:cs="Arial"/>
                <w:b/>
                <w:bCs/>
                <w:noProof/>
                <w:sz w:val="21"/>
                <w:szCs w:val="21"/>
              </w:rPr>
              <w:t>b.</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Activités de planification, plan d'audit et programmes de travail d'audit</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_Toc223905753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11</w:t>
            </w:r>
            <w:r w:rsidRPr="00C07009">
              <w:rPr>
                <w:rFonts w:ascii="Arial" w:hAnsi="Arial" w:cs="Arial"/>
                <w:noProof/>
                <w:webHidden/>
                <w:sz w:val="21"/>
                <w:szCs w:val="21"/>
              </w:rPr>
              <w:fldChar w:fldCharType="end"/>
            </w:r>
          </w:hyperlink>
        </w:p>
        <w:p w14:paraId="1BE3F535" w14:textId="28B3FFB0" w:rsidR="00C07009" w:rsidRPr="00C07009" w:rsidRDefault="00C07009">
          <w:pPr>
            <w:pStyle w:val="TM2"/>
            <w:tabs>
              <w:tab w:val="left" w:pos="1200"/>
              <w:tab w:val="right" w:leader="dot" w:pos="9062"/>
            </w:tabs>
            <w:rPr>
              <w:rFonts w:ascii="Arial" w:eastAsiaTheme="minorEastAsia" w:hAnsi="Arial" w:cs="Arial"/>
              <w:noProof/>
              <w:kern w:val="2"/>
              <w:sz w:val="21"/>
              <w:szCs w:val="21"/>
              <w:lang w:val="fr-CI" w:eastAsia="fr-CI"/>
              <w14:ligatures w14:val="standardContextual"/>
            </w:rPr>
          </w:pPr>
          <w:hyperlink w:anchor="_Toc223905754" w:history="1">
            <w:r w:rsidRPr="00C07009">
              <w:rPr>
                <w:rStyle w:val="Lienhypertexte"/>
                <w:rFonts w:ascii="Arial" w:hAnsi="Arial" w:cs="Arial"/>
                <w:b/>
                <w:bCs/>
                <w:noProof/>
                <w:sz w:val="21"/>
                <w:szCs w:val="21"/>
              </w:rPr>
              <w:t>VIII.2</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Seuil de Signification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_Toc223905754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12</w:t>
            </w:r>
            <w:r w:rsidRPr="00C07009">
              <w:rPr>
                <w:rFonts w:ascii="Arial" w:hAnsi="Arial" w:cs="Arial"/>
                <w:noProof/>
                <w:webHidden/>
                <w:sz w:val="21"/>
                <w:szCs w:val="21"/>
              </w:rPr>
              <w:fldChar w:fldCharType="end"/>
            </w:r>
          </w:hyperlink>
        </w:p>
        <w:p w14:paraId="1342A283" w14:textId="62D8A296" w:rsidR="00C07009" w:rsidRPr="00C07009" w:rsidRDefault="00C07009">
          <w:pPr>
            <w:pStyle w:val="TM2"/>
            <w:tabs>
              <w:tab w:val="left" w:pos="1200"/>
              <w:tab w:val="right" w:leader="dot" w:pos="9062"/>
            </w:tabs>
            <w:rPr>
              <w:rFonts w:ascii="Arial" w:eastAsiaTheme="minorEastAsia" w:hAnsi="Arial" w:cs="Arial"/>
              <w:noProof/>
              <w:kern w:val="2"/>
              <w:sz w:val="21"/>
              <w:szCs w:val="21"/>
              <w:lang w:val="fr-CI" w:eastAsia="fr-CI"/>
              <w14:ligatures w14:val="standardContextual"/>
            </w:rPr>
          </w:pPr>
          <w:hyperlink w:anchor="_Toc223905755" w:history="1">
            <w:r w:rsidRPr="00C07009">
              <w:rPr>
                <w:rStyle w:val="Lienhypertexte"/>
                <w:rFonts w:ascii="Arial" w:hAnsi="Arial" w:cs="Arial"/>
                <w:b/>
                <w:bCs/>
                <w:noProof/>
                <w:sz w:val="21"/>
                <w:szCs w:val="21"/>
              </w:rPr>
              <w:t>VIII.3</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Travail de terrain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_Toc223905755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12</w:t>
            </w:r>
            <w:r w:rsidRPr="00C07009">
              <w:rPr>
                <w:rFonts w:ascii="Arial" w:hAnsi="Arial" w:cs="Arial"/>
                <w:noProof/>
                <w:webHidden/>
                <w:sz w:val="21"/>
                <w:szCs w:val="21"/>
              </w:rPr>
              <w:fldChar w:fldCharType="end"/>
            </w:r>
          </w:hyperlink>
        </w:p>
        <w:p w14:paraId="7E612E2A" w14:textId="21B8E64A"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56" w:history="1">
            <w:r w:rsidRPr="00C07009">
              <w:rPr>
                <w:rStyle w:val="Lienhypertexte"/>
                <w:rFonts w:ascii="Arial" w:hAnsi="Arial" w:cs="Arial"/>
                <w:b/>
                <w:bCs/>
                <w:noProof/>
                <w:sz w:val="21"/>
                <w:szCs w:val="21"/>
              </w:rPr>
              <w:t>a.</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Obtention d’éléments probants concernant la conception des contrôles et la réalisation de tests de contrôles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_Toc223905756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12</w:t>
            </w:r>
            <w:r w:rsidRPr="00C07009">
              <w:rPr>
                <w:rFonts w:ascii="Arial" w:hAnsi="Arial" w:cs="Arial"/>
                <w:noProof/>
                <w:webHidden/>
                <w:sz w:val="21"/>
                <w:szCs w:val="21"/>
              </w:rPr>
              <w:fldChar w:fldCharType="end"/>
            </w:r>
          </w:hyperlink>
        </w:p>
        <w:p w14:paraId="7134F266" w14:textId="159ADAB6"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57" w:history="1">
            <w:r w:rsidRPr="00C07009">
              <w:rPr>
                <w:rStyle w:val="Lienhypertexte"/>
                <w:rFonts w:ascii="Arial" w:hAnsi="Arial" w:cs="Arial"/>
                <w:b/>
                <w:bCs/>
                <w:noProof/>
                <w:sz w:val="21"/>
                <w:szCs w:val="21"/>
              </w:rPr>
              <w:t>b.</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Procédures substantives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_Toc223905757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13</w:t>
            </w:r>
            <w:r w:rsidRPr="00C07009">
              <w:rPr>
                <w:rFonts w:ascii="Arial" w:hAnsi="Arial" w:cs="Arial"/>
                <w:noProof/>
                <w:webHidden/>
                <w:sz w:val="21"/>
                <w:szCs w:val="21"/>
              </w:rPr>
              <w:fldChar w:fldCharType="end"/>
            </w:r>
          </w:hyperlink>
        </w:p>
        <w:p w14:paraId="174417B0" w14:textId="58066DCD"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58" w:history="1">
            <w:r w:rsidRPr="00C07009">
              <w:rPr>
                <w:rStyle w:val="Lienhypertexte"/>
                <w:rFonts w:ascii="Arial" w:hAnsi="Arial" w:cs="Arial"/>
                <w:b/>
                <w:bCs/>
                <w:noProof/>
                <w:sz w:val="21"/>
                <w:szCs w:val="21"/>
              </w:rPr>
              <w:t>c.</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Échantillonnage et autres moyens de sélection des éléments à tester</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_Toc223905758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13</w:t>
            </w:r>
            <w:r w:rsidRPr="00C07009">
              <w:rPr>
                <w:rFonts w:ascii="Arial" w:hAnsi="Arial" w:cs="Arial"/>
                <w:noProof/>
                <w:webHidden/>
                <w:sz w:val="21"/>
                <w:szCs w:val="21"/>
              </w:rPr>
              <w:fldChar w:fldCharType="end"/>
            </w:r>
          </w:hyperlink>
        </w:p>
        <w:p w14:paraId="2A4D6C51" w14:textId="239E4563"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59" w:history="1">
            <w:r w:rsidRPr="00C07009">
              <w:rPr>
                <w:rStyle w:val="Lienhypertexte"/>
                <w:rFonts w:ascii="Arial" w:hAnsi="Arial" w:cs="Arial"/>
                <w:b/>
                <w:bCs/>
                <w:noProof/>
                <w:sz w:val="21"/>
                <w:szCs w:val="21"/>
              </w:rPr>
              <w:t>d.</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Procédures analytiques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_Toc223905759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13</w:t>
            </w:r>
            <w:r w:rsidRPr="00C07009">
              <w:rPr>
                <w:rFonts w:ascii="Arial" w:hAnsi="Arial" w:cs="Arial"/>
                <w:noProof/>
                <w:webHidden/>
                <w:sz w:val="21"/>
                <w:szCs w:val="21"/>
              </w:rPr>
              <w:fldChar w:fldCharType="end"/>
            </w:r>
          </w:hyperlink>
        </w:p>
        <w:p w14:paraId="77412DCC" w14:textId="5861536D"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60" w:history="1">
            <w:r w:rsidRPr="00C07009">
              <w:rPr>
                <w:rStyle w:val="Lienhypertexte"/>
                <w:rFonts w:ascii="Arial" w:hAnsi="Arial" w:cs="Arial"/>
                <w:b/>
                <w:bCs/>
                <w:noProof/>
                <w:sz w:val="21"/>
                <w:szCs w:val="21"/>
              </w:rPr>
              <w:t>e.</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Prise en compte des travaux de l’audit interne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_Toc223905760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14</w:t>
            </w:r>
            <w:r w:rsidRPr="00C07009">
              <w:rPr>
                <w:rFonts w:ascii="Arial" w:hAnsi="Arial" w:cs="Arial"/>
                <w:noProof/>
                <w:webHidden/>
                <w:sz w:val="21"/>
                <w:szCs w:val="21"/>
              </w:rPr>
              <w:fldChar w:fldCharType="end"/>
            </w:r>
          </w:hyperlink>
        </w:p>
        <w:p w14:paraId="1A86EB2A" w14:textId="755758E0"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61" w:history="1">
            <w:r w:rsidRPr="00C07009">
              <w:rPr>
                <w:rStyle w:val="Lienhypertexte"/>
                <w:rFonts w:ascii="Arial" w:hAnsi="Arial" w:cs="Arial"/>
                <w:b/>
                <w:bCs/>
                <w:noProof/>
                <w:sz w:val="21"/>
                <w:szCs w:val="21"/>
              </w:rPr>
              <w:t>f.</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Prise en compte des travaux d’experts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_Toc223905761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14</w:t>
            </w:r>
            <w:r w:rsidRPr="00C07009">
              <w:rPr>
                <w:rFonts w:ascii="Arial" w:hAnsi="Arial" w:cs="Arial"/>
                <w:noProof/>
                <w:webHidden/>
                <w:sz w:val="21"/>
                <w:szCs w:val="21"/>
              </w:rPr>
              <w:fldChar w:fldCharType="end"/>
            </w:r>
          </w:hyperlink>
        </w:p>
        <w:p w14:paraId="44F86E11" w14:textId="26C72B0E"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62" w:history="1">
            <w:r w:rsidRPr="00C07009">
              <w:rPr>
                <w:rStyle w:val="Lienhypertexte"/>
                <w:rFonts w:ascii="Arial" w:hAnsi="Arial" w:cs="Arial"/>
                <w:b/>
                <w:bCs/>
                <w:noProof/>
                <w:sz w:val="21"/>
                <w:szCs w:val="21"/>
              </w:rPr>
              <w:t>g.</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Déclarations écrites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_Toc223905762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14</w:t>
            </w:r>
            <w:r w:rsidRPr="00C07009">
              <w:rPr>
                <w:rFonts w:ascii="Arial" w:hAnsi="Arial" w:cs="Arial"/>
                <w:noProof/>
                <w:webHidden/>
                <w:sz w:val="21"/>
                <w:szCs w:val="21"/>
              </w:rPr>
              <w:fldChar w:fldCharType="end"/>
            </w:r>
          </w:hyperlink>
        </w:p>
        <w:p w14:paraId="09A36AC8" w14:textId="34F598F5"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63" w:history="1">
            <w:r w:rsidRPr="00C07009">
              <w:rPr>
                <w:rStyle w:val="Lienhypertexte"/>
                <w:rFonts w:ascii="Arial" w:hAnsi="Arial" w:cs="Arial"/>
                <w:b/>
                <w:bCs/>
                <w:noProof/>
                <w:sz w:val="21"/>
                <w:szCs w:val="21"/>
              </w:rPr>
              <w:t>h.</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Lettre complémentaire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_Toc223905763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14</w:t>
            </w:r>
            <w:r w:rsidRPr="00C07009">
              <w:rPr>
                <w:rFonts w:ascii="Arial" w:hAnsi="Arial" w:cs="Arial"/>
                <w:noProof/>
                <w:webHidden/>
                <w:sz w:val="21"/>
                <w:szCs w:val="21"/>
              </w:rPr>
              <w:fldChar w:fldCharType="end"/>
            </w:r>
          </w:hyperlink>
        </w:p>
        <w:p w14:paraId="5D441DA5" w14:textId="2597F846"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64" w:history="1">
            <w:r w:rsidRPr="00C07009">
              <w:rPr>
                <w:rStyle w:val="Lienhypertexte"/>
                <w:rFonts w:ascii="Arial" w:hAnsi="Arial" w:cs="Arial"/>
                <w:b/>
                <w:bCs/>
                <w:noProof/>
                <w:sz w:val="21"/>
                <w:szCs w:val="21"/>
              </w:rPr>
              <w:t>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Mémorandum de debriefing ('Aide-Mémoire')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_Toc223905764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14</w:t>
            </w:r>
            <w:r w:rsidRPr="00C07009">
              <w:rPr>
                <w:rFonts w:ascii="Arial" w:hAnsi="Arial" w:cs="Arial"/>
                <w:noProof/>
                <w:webHidden/>
                <w:sz w:val="21"/>
                <w:szCs w:val="21"/>
              </w:rPr>
              <w:fldChar w:fldCharType="end"/>
            </w:r>
          </w:hyperlink>
        </w:p>
        <w:p w14:paraId="19323C7A" w14:textId="22B2979E"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65" w:history="1">
            <w:r w:rsidRPr="00C07009">
              <w:rPr>
                <w:rStyle w:val="Lienhypertexte"/>
                <w:rFonts w:ascii="Arial" w:hAnsi="Arial" w:cs="Arial"/>
                <w:b/>
                <w:bCs/>
                <w:noProof/>
                <w:sz w:val="21"/>
                <w:szCs w:val="21"/>
              </w:rPr>
              <w:t>j.</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Réunion de clôture de l’audit</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_Toc223905765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14</w:t>
            </w:r>
            <w:r w:rsidRPr="00C07009">
              <w:rPr>
                <w:rFonts w:ascii="Arial" w:hAnsi="Arial" w:cs="Arial"/>
                <w:noProof/>
                <w:webHidden/>
                <w:sz w:val="21"/>
                <w:szCs w:val="21"/>
              </w:rPr>
              <w:fldChar w:fldCharType="end"/>
            </w:r>
          </w:hyperlink>
        </w:p>
        <w:p w14:paraId="3746DFA0" w14:textId="22834212"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66" w:history="1">
            <w:r w:rsidRPr="00C07009">
              <w:rPr>
                <w:rStyle w:val="Lienhypertexte"/>
                <w:rFonts w:ascii="Arial" w:eastAsia="Times New Roman" w:hAnsi="Arial" w:cs="Arial"/>
                <w:b/>
                <w:bCs/>
                <w:noProof/>
                <w:sz w:val="21"/>
                <w:szCs w:val="21"/>
                <w:lang w:eastAsia="fr-FR"/>
              </w:rPr>
              <w:t>IX.</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Rapport de l’auditeur et langue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_Toc223905766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15</w:t>
            </w:r>
            <w:r w:rsidRPr="00C07009">
              <w:rPr>
                <w:rFonts w:ascii="Arial" w:hAnsi="Arial" w:cs="Arial"/>
                <w:noProof/>
                <w:webHidden/>
                <w:sz w:val="21"/>
                <w:szCs w:val="21"/>
              </w:rPr>
              <w:fldChar w:fldCharType="end"/>
            </w:r>
          </w:hyperlink>
        </w:p>
        <w:p w14:paraId="34FDC5A8" w14:textId="7858A233"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67" w:history="1">
            <w:r w:rsidRPr="00C07009">
              <w:rPr>
                <w:rStyle w:val="Lienhypertexte"/>
                <w:rFonts w:ascii="Arial" w:eastAsia="Times New Roman" w:hAnsi="Arial" w:cs="Arial"/>
                <w:b/>
                <w:bCs/>
                <w:noProof/>
                <w:sz w:val="21"/>
                <w:szCs w:val="21"/>
                <w:lang w:eastAsia="fr-FR"/>
              </w:rPr>
              <w:t>X.</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Lettre de recommandation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_Toc223905767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15</w:t>
            </w:r>
            <w:r w:rsidRPr="00C07009">
              <w:rPr>
                <w:rFonts w:ascii="Arial" w:hAnsi="Arial" w:cs="Arial"/>
                <w:noProof/>
                <w:webHidden/>
                <w:sz w:val="21"/>
                <w:szCs w:val="21"/>
              </w:rPr>
              <w:fldChar w:fldCharType="end"/>
            </w:r>
          </w:hyperlink>
        </w:p>
        <w:p w14:paraId="06949148" w14:textId="4AC1D9D2"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68" w:history="1">
            <w:r w:rsidRPr="00C07009">
              <w:rPr>
                <w:rStyle w:val="Lienhypertexte"/>
                <w:rFonts w:ascii="Arial" w:hAnsi="Arial" w:cs="Arial"/>
                <w:b/>
                <w:bCs/>
                <w:noProof/>
                <w:sz w:val="21"/>
                <w:szCs w:val="21"/>
              </w:rPr>
              <w:t>a.</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Cadre de contrôle interne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_Toc223905768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16</w:t>
            </w:r>
            <w:r w:rsidRPr="00C07009">
              <w:rPr>
                <w:rFonts w:ascii="Arial" w:hAnsi="Arial" w:cs="Arial"/>
                <w:noProof/>
                <w:webHidden/>
                <w:sz w:val="21"/>
                <w:szCs w:val="21"/>
              </w:rPr>
              <w:fldChar w:fldCharType="end"/>
            </w:r>
          </w:hyperlink>
        </w:p>
        <w:p w14:paraId="0C962311" w14:textId="42D184E8"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69" w:history="1">
            <w:r w:rsidRPr="00C07009">
              <w:rPr>
                <w:rStyle w:val="Lienhypertexte"/>
                <w:rFonts w:ascii="Arial" w:hAnsi="Arial" w:cs="Arial"/>
                <w:b/>
                <w:bCs/>
                <w:noProof/>
                <w:sz w:val="21"/>
                <w:szCs w:val="21"/>
              </w:rPr>
              <w:t>b.</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Gestion des risques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_Toc223905769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17</w:t>
            </w:r>
            <w:r w:rsidRPr="00C07009">
              <w:rPr>
                <w:rFonts w:ascii="Arial" w:hAnsi="Arial" w:cs="Arial"/>
                <w:noProof/>
                <w:webHidden/>
                <w:sz w:val="21"/>
                <w:szCs w:val="21"/>
              </w:rPr>
              <w:fldChar w:fldCharType="end"/>
            </w:r>
          </w:hyperlink>
        </w:p>
        <w:p w14:paraId="76CC0795" w14:textId="2AB2E45F"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70" w:history="1">
            <w:r w:rsidRPr="00C07009">
              <w:rPr>
                <w:rStyle w:val="Lienhypertexte"/>
                <w:rFonts w:ascii="Arial" w:hAnsi="Arial" w:cs="Arial"/>
                <w:b/>
                <w:bCs/>
                <w:noProof/>
                <w:sz w:val="21"/>
                <w:szCs w:val="21"/>
              </w:rPr>
              <w:t>c.</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Autres déclarations importantes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_Toc223905770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17</w:t>
            </w:r>
            <w:r w:rsidRPr="00C07009">
              <w:rPr>
                <w:rFonts w:ascii="Arial" w:hAnsi="Arial" w:cs="Arial"/>
                <w:noProof/>
                <w:webHidden/>
                <w:sz w:val="21"/>
                <w:szCs w:val="21"/>
              </w:rPr>
              <w:fldChar w:fldCharType="end"/>
            </w:r>
          </w:hyperlink>
        </w:p>
        <w:p w14:paraId="0C4BD91E" w14:textId="2AAB76A6"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71" w:history="1">
            <w:r w:rsidRPr="00C07009">
              <w:rPr>
                <w:rStyle w:val="Lienhypertexte"/>
                <w:rFonts w:ascii="Arial" w:hAnsi="Arial" w:cs="Arial"/>
                <w:b/>
                <w:noProof/>
                <w:sz w:val="21"/>
                <w:szCs w:val="21"/>
              </w:rPr>
              <w:t>d.</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noProof/>
                <w:sz w:val="21"/>
                <w:szCs w:val="21"/>
              </w:rPr>
              <w:t>Processus d’examen des rapports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_Toc223905771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17</w:t>
            </w:r>
            <w:r w:rsidRPr="00C07009">
              <w:rPr>
                <w:rFonts w:ascii="Arial" w:hAnsi="Arial" w:cs="Arial"/>
                <w:noProof/>
                <w:webHidden/>
                <w:sz w:val="21"/>
                <w:szCs w:val="21"/>
              </w:rPr>
              <w:fldChar w:fldCharType="end"/>
            </w:r>
          </w:hyperlink>
        </w:p>
        <w:p w14:paraId="54D4FC49" w14:textId="30E46357"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72" w:history="1">
            <w:r w:rsidRPr="00C07009">
              <w:rPr>
                <w:rStyle w:val="Lienhypertexte"/>
                <w:rFonts w:ascii="Arial" w:hAnsi="Arial" w:cs="Arial"/>
                <w:b/>
                <w:noProof/>
                <w:sz w:val="21"/>
                <w:szCs w:val="21"/>
              </w:rPr>
              <w:t>(i)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noProof/>
                <w:sz w:val="21"/>
                <w:szCs w:val="21"/>
              </w:rPr>
              <w:t>Rapport provisoire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_Toc223905772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17</w:t>
            </w:r>
            <w:r w:rsidRPr="00C07009">
              <w:rPr>
                <w:rFonts w:ascii="Arial" w:hAnsi="Arial" w:cs="Arial"/>
                <w:noProof/>
                <w:webHidden/>
                <w:sz w:val="21"/>
                <w:szCs w:val="21"/>
              </w:rPr>
              <w:fldChar w:fldCharType="end"/>
            </w:r>
          </w:hyperlink>
        </w:p>
        <w:p w14:paraId="09DF52B1" w14:textId="2780A605" w:rsidR="00C07009" w:rsidRPr="00C07009" w:rsidRDefault="00C07009">
          <w:pPr>
            <w:pStyle w:val="TM2"/>
            <w:tabs>
              <w:tab w:val="left" w:pos="960"/>
              <w:tab w:val="right" w:leader="dot" w:pos="9062"/>
            </w:tabs>
            <w:rPr>
              <w:rFonts w:ascii="Arial" w:eastAsiaTheme="minorEastAsia" w:hAnsi="Arial" w:cs="Arial"/>
              <w:noProof/>
              <w:kern w:val="2"/>
              <w:sz w:val="21"/>
              <w:szCs w:val="21"/>
              <w:lang w:val="fr-CI" w:eastAsia="fr-CI"/>
              <w14:ligatures w14:val="standardContextual"/>
            </w:rPr>
          </w:pPr>
          <w:hyperlink w:anchor="_Toc223905773" w:history="1">
            <w:r w:rsidRPr="00C07009">
              <w:rPr>
                <w:rStyle w:val="Lienhypertexte"/>
                <w:rFonts w:ascii="Arial" w:hAnsi="Arial" w:cs="Arial"/>
                <w:b/>
                <w:noProof/>
                <w:sz w:val="21"/>
                <w:szCs w:val="21"/>
              </w:rPr>
              <w:t>(ii)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noProof/>
                <w:sz w:val="21"/>
                <w:szCs w:val="21"/>
              </w:rPr>
              <w:t>Rapport final et langue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_Toc223905773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18</w:t>
            </w:r>
            <w:r w:rsidRPr="00C07009">
              <w:rPr>
                <w:rFonts w:ascii="Arial" w:hAnsi="Arial" w:cs="Arial"/>
                <w:noProof/>
                <w:webHidden/>
                <w:sz w:val="21"/>
                <w:szCs w:val="21"/>
              </w:rPr>
              <w:fldChar w:fldCharType="end"/>
            </w:r>
          </w:hyperlink>
        </w:p>
        <w:p w14:paraId="5773FF6E" w14:textId="4AD03B8D"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74" w:history="1">
            <w:r w:rsidRPr="00C07009">
              <w:rPr>
                <w:rStyle w:val="Lienhypertexte"/>
                <w:rFonts w:ascii="Arial" w:eastAsia="Times New Roman" w:hAnsi="Arial" w:cs="Arial"/>
                <w:b/>
                <w:bCs/>
                <w:noProof/>
                <w:sz w:val="21"/>
                <w:szCs w:val="21"/>
                <w:lang w:eastAsia="fr-FR"/>
              </w:rPr>
              <w:t>XI.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Évaluation des résultats de l'auditeur, rotation et non-reconduction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_Toc223905774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18</w:t>
            </w:r>
            <w:r w:rsidRPr="00C07009">
              <w:rPr>
                <w:rFonts w:ascii="Arial" w:hAnsi="Arial" w:cs="Arial"/>
                <w:noProof/>
                <w:webHidden/>
                <w:sz w:val="21"/>
                <w:szCs w:val="21"/>
              </w:rPr>
              <w:fldChar w:fldCharType="end"/>
            </w:r>
          </w:hyperlink>
        </w:p>
        <w:p w14:paraId="181B0278" w14:textId="7EA2C5E5"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75" w:history="1">
            <w:r w:rsidRPr="00C07009">
              <w:rPr>
                <w:rStyle w:val="Lienhypertexte"/>
                <w:rFonts w:ascii="Arial" w:eastAsia="Times New Roman" w:hAnsi="Arial" w:cs="Arial"/>
                <w:b/>
                <w:bCs/>
                <w:noProof/>
                <w:sz w:val="21"/>
                <w:szCs w:val="21"/>
                <w:lang w:eastAsia="fr-FR"/>
              </w:rPr>
              <w:t>XII.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Informations générales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_Toc223905775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18</w:t>
            </w:r>
            <w:r w:rsidRPr="00C07009">
              <w:rPr>
                <w:rFonts w:ascii="Arial" w:hAnsi="Arial" w:cs="Arial"/>
                <w:noProof/>
                <w:webHidden/>
                <w:sz w:val="21"/>
                <w:szCs w:val="21"/>
              </w:rPr>
              <w:fldChar w:fldCharType="end"/>
            </w:r>
          </w:hyperlink>
        </w:p>
        <w:p w14:paraId="5F3A7176" w14:textId="174ABA86"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76" w:history="1">
            <w:r w:rsidRPr="00C07009">
              <w:rPr>
                <w:rStyle w:val="Lienhypertexte"/>
                <w:rFonts w:ascii="Arial" w:eastAsia="Times New Roman" w:hAnsi="Arial" w:cs="Arial"/>
                <w:b/>
                <w:bCs/>
                <w:noProof/>
                <w:sz w:val="21"/>
                <w:szCs w:val="21"/>
                <w:lang w:eastAsia="fr-FR"/>
              </w:rPr>
              <w:t>XIII.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Annexes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_Toc223905776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20</w:t>
            </w:r>
            <w:r w:rsidRPr="00C07009">
              <w:rPr>
                <w:rFonts w:ascii="Arial" w:hAnsi="Arial" w:cs="Arial"/>
                <w:noProof/>
                <w:webHidden/>
                <w:sz w:val="21"/>
                <w:szCs w:val="21"/>
              </w:rPr>
              <w:fldChar w:fldCharType="end"/>
            </w:r>
          </w:hyperlink>
        </w:p>
        <w:p w14:paraId="601F9ABA" w14:textId="124438B1"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77" w:history="1">
            <w:r w:rsidRPr="00C07009">
              <w:rPr>
                <w:rStyle w:val="Lienhypertexte"/>
                <w:rFonts w:ascii="Arial" w:hAnsi="Arial" w:cs="Arial"/>
                <w:b/>
                <w:bCs/>
                <w:noProof/>
                <w:sz w:val="21"/>
                <w:szCs w:val="21"/>
              </w:rPr>
              <w:t>a.</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Annexe 4 : Lettre de recommandation type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_Toc223905777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20</w:t>
            </w:r>
            <w:r w:rsidRPr="00C07009">
              <w:rPr>
                <w:rFonts w:ascii="Arial" w:hAnsi="Arial" w:cs="Arial"/>
                <w:noProof/>
                <w:webHidden/>
                <w:sz w:val="21"/>
                <w:szCs w:val="21"/>
              </w:rPr>
              <w:fldChar w:fldCharType="end"/>
            </w:r>
          </w:hyperlink>
        </w:p>
        <w:p w14:paraId="377FA9C3" w14:textId="4AB0CF78"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78" w:history="1">
            <w:r w:rsidRPr="00C07009">
              <w:rPr>
                <w:rStyle w:val="Lienhypertexte"/>
                <w:rFonts w:ascii="Arial" w:hAnsi="Arial" w:cs="Arial"/>
                <w:b/>
                <w:bCs/>
                <w:noProof/>
                <w:sz w:val="21"/>
                <w:szCs w:val="21"/>
              </w:rPr>
              <w:t>b.</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Annexe 5 : Problèmes soulevés lors d’audits précédents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_Toc223905778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23</w:t>
            </w:r>
            <w:r w:rsidRPr="00C07009">
              <w:rPr>
                <w:rFonts w:ascii="Arial" w:hAnsi="Arial" w:cs="Arial"/>
                <w:noProof/>
                <w:webHidden/>
                <w:sz w:val="21"/>
                <w:szCs w:val="21"/>
              </w:rPr>
              <w:fldChar w:fldCharType="end"/>
            </w:r>
          </w:hyperlink>
        </w:p>
        <w:p w14:paraId="37A06FAA" w14:textId="2888B101"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79" w:history="1">
            <w:r w:rsidRPr="00C07009">
              <w:rPr>
                <w:rStyle w:val="Lienhypertexte"/>
                <w:rFonts w:ascii="Arial" w:hAnsi="Arial" w:cs="Arial"/>
                <w:b/>
                <w:bCs/>
                <w:noProof/>
                <w:sz w:val="21"/>
                <w:szCs w:val="21"/>
              </w:rPr>
              <w:t>c.</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Annexe 6 : Tableau des dépenses non conformes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_Toc223905779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24</w:t>
            </w:r>
            <w:r w:rsidRPr="00C07009">
              <w:rPr>
                <w:rFonts w:ascii="Arial" w:hAnsi="Arial" w:cs="Arial"/>
                <w:noProof/>
                <w:webHidden/>
                <w:sz w:val="21"/>
                <w:szCs w:val="21"/>
              </w:rPr>
              <w:fldChar w:fldCharType="end"/>
            </w:r>
          </w:hyperlink>
        </w:p>
        <w:p w14:paraId="20E88DB9" w14:textId="28FE9EE0" w:rsidR="00C07009" w:rsidRPr="00C07009" w:rsidRDefault="00C07009">
          <w:pPr>
            <w:pStyle w:val="TM3"/>
            <w:tabs>
              <w:tab w:val="right" w:leader="dot" w:pos="9062"/>
            </w:tabs>
            <w:rPr>
              <w:rFonts w:ascii="Arial" w:eastAsiaTheme="minorEastAsia" w:hAnsi="Arial" w:cs="Arial"/>
              <w:noProof/>
              <w:kern w:val="2"/>
              <w:sz w:val="21"/>
              <w:szCs w:val="21"/>
              <w:lang w:val="fr-CI" w:eastAsia="fr-CI"/>
              <w14:ligatures w14:val="standardContextual"/>
            </w:rPr>
          </w:pPr>
          <w:hyperlink w:anchor="_Toc223905780" w:history="1">
            <w:r w:rsidRPr="00C07009">
              <w:rPr>
                <w:rStyle w:val="Lienhypertexte"/>
                <w:rFonts w:ascii="Arial" w:hAnsi="Arial" w:cs="Arial"/>
                <w:b/>
                <w:bCs/>
                <w:noProof/>
                <w:spacing w:val="5"/>
                <w:sz w:val="21"/>
                <w:szCs w:val="21"/>
              </w:rPr>
              <w:t>PARTIE 2. DOSSIER DE CANDIDATURE ET GRILLE DE SELECTION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_Toc223905780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25</w:t>
            </w:r>
            <w:r w:rsidRPr="00C07009">
              <w:rPr>
                <w:rFonts w:ascii="Arial" w:hAnsi="Arial" w:cs="Arial"/>
                <w:noProof/>
                <w:webHidden/>
                <w:sz w:val="21"/>
                <w:szCs w:val="21"/>
              </w:rPr>
              <w:fldChar w:fldCharType="end"/>
            </w:r>
          </w:hyperlink>
        </w:p>
        <w:p w14:paraId="1491B831" w14:textId="69CBCF04" w:rsidR="00C07009" w:rsidRPr="00C07009" w:rsidRDefault="00C07009">
          <w:pPr>
            <w:pStyle w:val="TM1"/>
            <w:tabs>
              <w:tab w:val="left" w:pos="440"/>
              <w:tab w:val="right" w:leader="dot" w:pos="9062"/>
            </w:tabs>
            <w:rPr>
              <w:rFonts w:ascii="Arial" w:eastAsiaTheme="minorEastAsia" w:hAnsi="Arial" w:cs="Arial"/>
              <w:noProof/>
              <w:kern w:val="2"/>
              <w:sz w:val="21"/>
              <w:szCs w:val="21"/>
              <w:lang w:val="fr-CI" w:eastAsia="fr-CI"/>
              <w14:ligatures w14:val="standardContextual"/>
            </w:rPr>
          </w:pPr>
          <w:hyperlink w:anchor="_Toc223905781" w:history="1">
            <w:r w:rsidRPr="00C07009">
              <w:rPr>
                <w:rStyle w:val="Lienhypertexte"/>
                <w:rFonts w:ascii="Arial" w:eastAsia="Times New Roman" w:hAnsi="Arial" w:cs="Arial"/>
                <w:b/>
                <w:bCs/>
                <w:noProof/>
                <w:sz w:val="21"/>
                <w:szCs w:val="21"/>
                <w:lang w:eastAsia="fr-FR"/>
              </w:rPr>
              <w:t>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Profil du cabinet d’audit externe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_Toc223905781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26</w:t>
            </w:r>
            <w:r w:rsidRPr="00C07009">
              <w:rPr>
                <w:rFonts w:ascii="Arial" w:hAnsi="Arial" w:cs="Arial"/>
                <w:noProof/>
                <w:webHidden/>
                <w:sz w:val="21"/>
                <w:szCs w:val="21"/>
              </w:rPr>
              <w:fldChar w:fldCharType="end"/>
            </w:r>
          </w:hyperlink>
        </w:p>
        <w:p w14:paraId="3553FC4E" w14:textId="6949CCE1"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82" w:history="1">
            <w:r w:rsidRPr="00C07009">
              <w:rPr>
                <w:rStyle w:val="Lienhypertexte"/>
                <w:rFonts w:ascii="Arial" w:hAnsi="Arial" w:cs="Arial"/>
                <w:b/>
                <w:bCs/>
                <w:noProof/>
                <w:sz w:val="21"/>
                <w:szCs w:val="21"/>
              </w:rPr>
              <w:t>a.</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Exigences minimales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_Toc223905782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26</w:t>
            </w:r>
            <w:r w:rsidRPr="00C07009">
              <w:rPr>
                <w:rFonts w:ascii="Arial" w:hAnsi="Arial" w:cs="Arial"/>
                <w:noProof/>
                <w:webHidden/>
                <w:sz w:val="21"/>
                <w:szCs w:val="21"/>
              </w:rPr>
              <w:fldChar w:fldCharType="end"/>
            </w:r>
          </w:hyperlink>
        </w:p>
        <w:p w14:paraId="72030144" w14:textId="42F7EC35"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83" w:history="1">
            <w:r w:rsidRPr="00C07009">
              <w:rPr>
                <w:rStyle w:val="Lienhypertexte"/>
                <w:rFonts w:ascii="Arial" w:hAnsi="Arial" w:cs="Arial"/>
                <w:b/>
                <w:bCs/>
                <w:noProof/>
                <w:sz w:val="21"/>
                <w:szCs w:val="21"/>
              </w:rPr>
              <w:t>b.</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Le personnel minimum clé affecté à la mission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_Toc223905783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26</w:t>
            </w:r>
            <w:r w:rsidRPr="00C07009">
              <w:rPr>
                <w:rFonts w:ascii="Arial" w:hAnsi="Arial" w:cs="Arial"/>
                <w:noProof/>
                <w:webHidden/>
                <w:sz w:val="21"/>
                <w:szCs w:val="21"/>
              </w:rPr>
              <w:fldChar w:fldCharType="end"/>
            </w:r>
          </w:hyperlink>
        </w:p>
        <w:p w14:paraId="78549219" w14:textId="3B1464D6" w:rsidR="00C07009" w:rsidRPr="00C07009" w:rsidRDefault="00C07009">
          <w:pPr>
            <w:pStyle w:val="TM1"/>
            <w:tabs>
              <w:tab w:val="left" w:pos="440"/>
              <w:tab w:val="right" w:leader="dot" w:pos="9062"/>
            </w:tabs>
            <w:rPr>
              <w:rFonts w:ascii="Arial" w:eastAsiaTheme="minorEastAsia" w:hAnsi="Arial" w:cs="Arial"/>
              <w:noProof/>
              <w:kern w:val="2"/>
              <w:sz w:val="21"/>
              <w:szCs w:val="21"/>
              <w:lang w:val="fr-CI" w:eastAsia="fr-CI"/>
              <w14:ligatures w14:val="standardContextual"/>
            </w:rPr>
          </w:pPr>
          <w:hyperlink w:anchor="_Toc223905784" w:history="1">
            <w:r w:rsidRPr="00C07009">
              <w:rPr>
                <w:rStyle w:val="Lienhypertexte"/>
                <w:rFonts w:ascii="Arial" w:eastAsia="Times New Roman" w:hAnsi="Arial" w:cs="Arial"/>
                <w:b/>
                <w:bCs/>
                <w:noProof/>
                <w:sz w:val="21"/>
                <w:szCs w:val="21"/>
                <w:lang w:eastAsia="fr-FR"/>
              </w:rPr>
              <w:t>II.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Calendrier de la mission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_Toc223905784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26</w:t>
            </w:r>
            <w:r w:rsidRPr="00C07009">
              <w:rPr>
                <w:rFonts w:ascii="Arial" w:hAnsi="Arial" w:cs="Arial"/>
                <w:noProof/>
                <w:webHidden/>
                <w:sz w:val="21"/>
                <w:szCs w:val="21"/>
              </w:rPr>
              <w:fldChar w:fldCharType="end"/>
            </w:r>
          </w:hyperlink>
        </w:p>
        <w:p w14:paraId="5F75C7C9" w14:textId="338BB906"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85" w:history="1">
            <w:r w:rsidRPr="00C07009">
              <w:rPr>
                <w:rStyle w:val="Lienhypertexte"/>
                <w:rFonts w:ascii="Arial" w:eastAsia="Times New Roman" w:hAnsi="Arial" w:cs="Arial"/>
                <w:b/>
                <w:bCs/>
                <w:noProof/>
                <w:sz w:val="21"/>
                <w:szCs w:val="21"/>
                <w:lang w:eastAsia="fr-FR"/>
              </w:rPr>
              <w:t>III.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Modalité de paiement</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_Toc223905785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27</w:t>
            </w:r>
            <w:r w:rsidRPr="00C07009">
              <w:rPr>
                <w:rFonts w:ascii="Arial" w:hAnsi="Arial" w:cs="Arial"/>
                <w:noProof/>
                <w:webHidden/>
                <w:sz w:val="21"/>
                <w:szCs w:val="21"/>
              </w:rPr>
              <w:fldChar w:fldCharType="end"/>
            </w:r>
          </w:hyperlink>
        </w:p>
        <w:p w14:paraId="447E49DA" w14:textId="20291A40"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86" w:history="1">
            <w:r w:rsidRPr="00C07009">
              <w:rPr>
                <w:rStyle w:val="Lienhypertexte"/>
                <w:rFonts w:ascii="Arial" w:eastAsia="Times New Roman" w:hAnsi="Arial" w:cs="Arial"/>
                <w:b/>
                <w:bCs/>
                <w:noProof/>
                <w:sz w:val="21"/>
                <w:szCs w:val="21"/>
                <w:lang w:eastAsia="fr-FR"/>
              </w:rPr>
              <w:t>IV.</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Constitution du dossier de candidature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_Toc223905786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27</w:t>
            </w:r>
            <w:r w:rsidRPr="00C07009">
              <w:rPr>
                <w:rFonts w:ascii="Arial" w:hAnsi="Arial" w:cs="Arial"/>
                <w:noProof/>
                <w:webHidden/>
                <w:sz w:val="21"/>
                <w:szCs w:val="21"/>
              </w:rPr>
              <w:fldChar w:fldCharType="end"/>
            </w:r>
          </w:hyperlink>
        </w:p>
        <w:p w14:paraId="3BE41640" w14:textId="42332088" w:rsidR="00C07009" w:rsidRPr="00C07009" w:rsidRDefault="00C07009">
          <w:pPr>
            <w:pStyle w:val="TM2"/>
            <w:tabs>
              <w:tab w:val="left" w:pos="960"/>
              <w:tab w:val="right" w:leader="dot" w:pos="9062"/>
            </w:tabs>
            <w:rPr>
              <w:rFonts w:ascii="Arial" w:eastAsiaTheme="minorEastAsia" w:hAnsi="Arial" w:cs="Arial"/>
              <w:noProof/>
              <w:kern w:val="2"/>
              <w:sz w:val="21"/>
              <w:szCs w:val="21"/>
              <w:lang w:val="fr-CI" w:eastAsia="fr-CI"/>
              <w14:ligatures w14:val="standardContextual"/>
            </w:rPr>
          </w:pPr>
          <w:hyperlink w:anchor="_Toc223905787" w:history="1">
            <w:r w:rsidRPr="00C07009">
              <w:rPr>
                <w:rStyle w:val="Lienhypertexte"/>
                <w:rFonts w:ascii="Arial" w:hAnsi="Arial" w:cs="Arial"/>
                <w:b/>
                <w:bCs/>
                <w:noProof/>
                <w:sz w:val="21"/>
                <w:szCs w:val="21"/>
              </w:rPr>
              <w:t>IV.1</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Proposition technique, présentation, contenu, sous critères et grille de notation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_Toc223905787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27</w:t>
            </w:r>
            <w:r w:rsidRPr="00C07009">
              <w:rPr>
                <w:rFonts w:ascii="Arial" w:hAnsi="Arial" w:cs="Arial"/>
                <w:noProof/>
                <w:webHidden/>
                <w:sz w:val="21"/>
                <w:szCs w:val="21"/>
              </w:rPr>
              <w:fldChar w:fldCharType="end"/>
            </w:r>
          </w:hyperlink>
        </w:p>
        <w:p w14:paraId="383657DD" w14:textId="7E7DC83E"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88" w:history="1">
            <w:r w:rsidRPr="00C07009">
              <w:rPr>
                <w:rStyle w:val="Lienhypertexte"/>
                <w:rFonts w:ascii="Arial" w:hAnsi="Arial" w:cs="Arial"/>
                <w:b/>
                <w:bCs/>
                <w:noProof/>
                <w:sz w:val="21"/>
                <w:szCs w:val="21"/>
              </w:rPr>
              <w:t>1.</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Présentation de forme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_Toc223905788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27</w:t>
            </w:r>
            <w:r w:rsidRPr="00C07009">
              <w:rPr>
                <w:rFonts w:ascii="Arial" w:hAnsi="Arial" w:cs="Arial"/>
                <w:noProof/>
                <w:webHidden/>
                <w:sz w:val="21"/>
                <w:szCs w:val="21"/>
              </w:rPr>
              <w:fldChar w:fldCharType="end"/>
            </w:r>
          </w:hyperlink>
        </w:p>
        <w:p w14:paraId="17D57F1F" w14:textId="281D4A82"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89" w:history="1">
            <w:r w:rsidRPr="00C07009">
              <w:rPr>
                <w:rStyle w:val="Lienhypertexte"/>
                <w:rFonts w:ascii="Arial" w:hAnsi="Arial" w:cs="Arial"/>
                <w:b/>
                <w:bCs/>
                <w:noProof/>
                <w:sz w:val="21"/>
                <w:szCs w:val="21"/>
              </w:rPr>
              <w:t>2.</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Contenu de la proposition technique complète, sous critères et grille de notation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_Toc223905789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28</w:t>
            </w:r>
            <w:r w:rsidRPr="00C07009">
              <w:rPr>
                <w:rFonts w:ascii="Arial" w:hAnsi="Arial" w:cs="Arial"/>
                <w:noProof/>
                <w:webHidden/>
                <w:sz w:val="21"/>
                <w:szCs w:val="21"/>
              </w:rPr>
              <w:fldChar w:fldCharType="end"/>
            </w:r>
          </w:hyperlink>
        </w:p>
        <w:p w14:paraId="747A86D3" w14:textId="127B6D7D" w:rsidR="00C07009" w:rsidRPr="00C07009" w:rsidRDefault="00C07009">
          <w:pPr>
            <w:pStyle w:val="TM2"/>
            <w:tabs>
              <w:tab w:val="left" w:pos="960"/>
              <w:tab w:val="right" w:leader="dot" w:pos="9062"/>
            </w:tabs>
            <w:rPr>
              <w:rFonts w:ascii="Arial" w:eastAsiaTheme="minorEastAsia" w:hAnsi="Arial" w:cs="Arial"/>
              <w:noProof/>
              <w:kern w:val="2"/>
              <w:sz w:val="21"/>
              <w:szCs w:val="21"/>
              <w:lang w:val="fr-CI" w:eastAsia="fr-CI"/>
              <w14:ligatures w14:val="standardContextual"/>
            </w:rPr>
          </w:pPr>
          <w:hyperlink w:anchor="_Toc223905790" w:history="1">
            <w:r w:rsidRPr="00C07009">
              <w:rPr>
                <w:rStyle w:val="Lienhypertexte"/>
                <w:rFonts w:ascii="Arial" w:hAnsi="Arial" w:cs="Arial"/>
                <w:b/>
                <w:bCs/>
                <w:noProof/>
                <w:sz w:val="21"/>
                <w:szCs w:val="21"/>
              </w:rPr>
              <w:t>IV.2</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Proposition financière complète, présentation, contenu sous critères et grille de notation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_Toc223905790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30</w:t>
            </w:r>
            <w:r w:rsidRPr="00C07009">
              <w:rPr>
                <w:rFonts w:ascii="Arial" w:hAnsi="Arial" w:cs="Arial"/>
                <w:noProof/>
                <w:webHidden/>
                <w:sz w:val="21"/>
                <w:szCs w:val="21"/>
              </w:rPr>
              <w:fldChar w:fldCharType="end"/>
            </w:r>
          </w:hyperlink>
        </w:p>
        <w:p w14:paraId="1B934032" w14:textId="13A31469"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91" w:history="1">
            <w:r w:rsidRPr="00C07009">
              <w:rPr>
                <w:rStyle w:val="Lienhypertexte"/>
                <w:rFonts w:ascii="Arial" w:hAnsi="Arial" w:cs="Arial"/>
                <w:b/>
                <w:bCs/>
                <w:noProof/>
                <w:sz w:val="21"/>
                <w:szCs w:val="21"/>
              </w:rPr>
              <w:t>1.</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Présentation de forme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_Toc223905791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31</w:t>
            </w:r>
            <w:r w:rsidRPr="00C07009">
              <w:rPr>
                <w:rFonts w:ascii="Arial" w:hAnsi="Arial" w:cs="Arial"/>
                <w:noProof/>
                <w:webHidden/>
                <w:sz w:val="21"/>
                <w:szCs w:val="21"/>
              </w:rPr>
              <w:fldChar w:fldCharType="end"/>
            </w:r>
          </w:hyperlink>
        </w:p>
        <w:p w14:paraId="7B12753C" w14:textId="69B90CD2"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92" w:history="1">
            <w:r w:rsidRPr="00C07009">
              <w:rPr>
                <w:rStyle w:val="Lienhypertexte"/>
                <w:rFonts w:ascii="Arial" w:hAnsi="Arial" w:cs="Arial"/>
                <w:b/>
                <w:bCs/>
                <w:noProof/>
                <w:sz w:val="21"/>
                <w:szCs w:val="21"/>
              </w:rPr>
              <w:t>2.</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Contenu de la proposition financière complète, sous critères et grille de notation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_Toc223905792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31</w:t>
            </w:r>
            <w:r w:rsidRPr="00C07009">
              <w:rPr>
                <w:rFonts w:ascii="Arial" w:hAnsi="Arial" w:cs="Arial"/>
                <w:noProof/>
                <w:webHidden/>
                <w:sz w:val="21"/>
                <w:szCs w:val="21"/>
              </w:rPr>
              <w:fldChar w:fldCharType="end"/>
            </w:r>
          </w:hyperlink>
        </w:p>
        <w:p w14:paraId="0E286C0C" w14:textId="2449E4F8" w:rsidR="00C07009" w:rsidRPr="00C07009" w:rsidRDefault="00C07009">
          <w:pPr>
            <w:pStyle w:val="TM2"/>
            <w:tabs>
              <w:tab w:val="left" w:pos="960"/>
              <w:tab w:val="right" w:leader="dot" w:pos="9062"/>
            </w:tabs>
            <w:rPr>
              <w:rFonts w:ascii="Arial" w:eastAsiaTheme="minorEastAsia" w:hAnsi="Arial" w:cs="Arial"/>
              <w:noProof/>
              <w:kern w:val="2"/>
              <w:sz w:val="21"/>
              <w:szCs w:val="21"/>
              <w:lang w:val="fr-CI" w:eastAsia="fr-CI"/>
              <w14:ligatures w14:val="standardContextual"/>
            </w:rPr>
          </w:pPr>
          <w:hyperlink w:anchor="_Toc223905793" w:history="1">
            <w:r w:rsidRPr="00C07009">
              <w:rPr>
                <w:rStyle w:val="Lienhypertexte"/>
                <w:rFonts w:ascii="Arial" w:hAnsi="Arial" w:cs="Arial"/>
                <w:b/>
                <w:bCs/>
                <w:noProof/>
                <w:sz w:val="21"/>
                <w:szCs w:val="21"/>
              </w:rPr>
              <w:t>IV.3</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Offre complète technique et financière et synthèse des notes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_Toc223905793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31</w:t>
            </w:r>
            <w:r w:rsidRPr="00C07009">
              <w:rPr>
                <w:rFonts w:ascii="Arial" w:hAnsi="Arial" w:cs="Arial"/>
                <w:noProof/>
                <w:webHidden/>
                <w:sz w:val="21"/>
                <w:szCs w:val="21"/>
              </w:rPr>
              <w:fldChar w:fldCharType="end"/>
            </w:r>
          </w:hyperlink>
        </w:p>
        <w:p w14:paraId="3FC5B58B" w14:textId="0F064A6F"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94" w:history="1">
            <w:r w:rsidRPr="00C07009">
              <w:rPr>
                <w:rStyle w:val="Lienhypertexte"/>
                <w:rFonts w:ascii="Arial" w:hAnsi="Arial" w:cs="Arial"/>
                <w:b/>
                <w:bCs/>
                <w:noProof/>
                <w:sz w:val="21"/>
                <w:szCs w:val="21"/>
              </w:rPr>
              <w:t>1.</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Présentation de forme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_Toc223905794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32</w:t>
            </w:r>
            <w:r w:rsidRPr="00C07009">
              <w:rPr>
                <w:rFonts w:ascii="Arial" w:hAnsi="Arial" w:cs="Arial"/>
                <w:noProof/>
                <w:webHidden/>
                <w:sz w:val="21"/>
                <w:szCs w:val="21"/>
              </w:rPr>
              <w:fldChar w:fldCharType="end"/>
            </w:r>
          </w:hyperlink>
        </w:p>
        <w:p w14:paraId="1ED25D48" w14:textId="7476D6FD"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95" w:history="1">
            <w:r w:rsidRPr="00C07009">
              <w:rPr>
                <w:rStyle w:val="Lienhypertexte"/>
                <w:rFonts w:ascii="Arial" w:hAnsi="Arial" w:cs="Arial"/>
                <w:b/>
                <w:bCs/>
                <w:noProof/>
                <w:sz w:val="21"/>
                <w:szCs w:val="21"/>
              </w:rPr>
              <w:t>2.</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Synthèse de la grille de notation</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_Toc223905795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32</w:t>
            </w:r>
            <w:r w:rsidRPr="00C07009">
              <w:rPr>
                <w:rFonts w:ascii="Arial" w:hAnsi="Arial" w:cs="Arial"/>
                <w:noProof/>
                <w:webHidden/>
                <w:sz w:val="21"/>
                <w:szCs w:val="21"/>
              </w:rPr>
              <w:fldChar w:fldCharType="end"/>
            </w:r>
          </w:hyperlink>
        </w:p>
        <w:p w14:paraId="07514716" w14:textId="61843EB2"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96" w:history="1">
            <w:r w:rsidRPr="00C07009">
              <w:rPr>
                <w:rStyle w:val="Lienhypertexte"/>
                <w:rFonts w:ascii="Arial" w:eastAsia="Times New Roman" w:hAnsi="Arial" w:cs="Arial"/>
                <w:b/>
                <w:bCs/>
                <w:noProof/>
                <w:sz w:val="21"/>
                <w:szCs w:val="21"/>
                <w:lang w:eastAsia="fr-FR"/>
              </w:rPr>
              <w:t>V.</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Delai / lieu de dépôt de candidature et rappel des causes de rejet</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_Toc223905796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33</w:t>
            </w:r>
            <w:r w:rsidRPr="00C07009">
              <w:rPr>
                <w:rFonts w:ascii="Arial" w:hAnsi="Arial" w:cs="Arial"/>
                <w:noProof/>
                <w:webHidden/>
                <w:sz w:val="21"/>
                <w:szCs w:val="21"/>
              </w:rPr>
              <w:fldChar w:fldCharType="end"/>
            </w:r>
          </w:hyperlink>
        </w:p>
        <w:p w14:paraId="5420C5BF" w14:textId="4DC08297"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97" w:history="1">
            <w:r w:rsidRPr="00C07009">
              <w:rPr>
                <w:rStyle w:val="Lienhypertexte"/>
                <w:rFonts w:ascii="Arial" w:hAnsi="Arial" w:cs="Arial"/>
                <w:b/>
                <w:bCs/>
                <w:noProof/>
                <w:sz w:val="21"/>
                <w:szCs w:val="21"/>
              </w:rPr>
              <w:t>1.</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Causes de rejet du dossier de candidature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_Toc223905797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33</w:t>
            </w:r>
            <w:r w:rsidRPr="00C07009">
              <w:rPr>
                <w:rFonts w:ascii="Arial" w:hAnsi="Arial" w:cs="Arial"/>
                <w:noProof/>
                <w:webHidden/>
                <w:sz w:val="21"/>
                <w:szCs w:val="21"/>
              </w:rPr>
              <w:fldChar w:fldCharType="end"/>
            </w:r>
          </w:hyperlink>
        </w:p>
        <w:p w14:paraId="084F176B" w14:textId="67E4A433"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98" w:history="1">
            <w:r w:rsidRPr="00C07009">
              <w:rPr>
                <w:rStyle w:val="Lienhypertexte"/>
                <w:rFonts w:ascii="Arial" w:hAnsi="Arial" w:cs="Arial"/>
                <w:b/>
                <w:bCs/>
                <w:noProof/>
                <w:sz w:val="21"/>
                <w:szCs w:val="21"/>
              </w:rPr>
              <w:t>2.</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Delai de dépôt de candidature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_Toc223905798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33</w:t>
            </w:r>
            <w:r w:rsidRPr="00C07009">
              <w:rPr>
                <w:rFonts w:ascii="Arial" w:hAnsi="Arial" w:cs="Arial"/>
                <w:noProof/>
                <w:webHidden/>
                <w:sz w:val="21"/>
                <w:szCs w:val="21"/>
              </w:rPr>
              <w:fldChar w:fldCharType="end"/>
            </w:r>
          </w:hyperlink>
        </w:p>
        <w:p w14:paraId="5D420DFB" w14:textId="3D5FB231"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799" w:history="1">
            <w:r w:rsidRPr="00C07009">
              <w:rPr>
                <w:rStyle w:val="Lienhypertexte"/>
                <w:rFonts w:ascii="Arial" w:eastAsia="Times New Roman" w:hAnsi="Arial" w:cs="Arial"/>
                <w:b/>
                <w:bCs/>
                <w:noProof/>
                <w:sz w:val="21"/>
                <w:szCs w:val="21"/>
                <w:lang w:eastAsia="fr-FR"/>
              </w:rPr>
              <w:t>VI.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Dispositions Générales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_Toc223905799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33</w:t>
            </w:r>
            <w:r w:rsidRPr="00C07009">
              <w:rPr>
                <w:rFonts w:ascii="Arial" w:hAnsi="Arial" w:cs="Arial"/>
                <w:noProof/>
                <w:webHidden/>
                <w:sz w:val="21"/>
                <w:szCs w:val="21"/>
              </w:rPr>
              <w:fldChar w:fldCharType="end"/>
            </w:r>
          </w:hyperlink>
        </w:p>
        <w:p w14:paraId="4A1F332B" w14:textId="16172B33" w:rsidR="00C07009" w:rsidRPr="00C07009" w:rsidRDefault="00C07009">
          <w:pPr>
            <w:pStyle w:val="TM1"/>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800" w:history="1">
            <w:r w:rsidRPr="00C07009">
              <w:rPr>
                <w:rStyle w:val="Lienhypertexte"/>
                <w:rFonts w:ascii="Arial" w:eastAsia="Times New Roman" w:hAnsi="Arial" w:cs="Arial"/>
                <w:b/>
                <w:bCs/>
                <w:noProof/>
                <w:sz w:val="21"/>
                <w:szCs w:val="21"/>
                <w:lang w:eastAsia="fr-FR"/>
              </w:rPr>
              <w:t>VII.</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eastAsia="Times New Roman" w:hAnsi="Arial" w:cs="Arial"/>
                <w:b/>
                <w:bCs/>
                <w:noProof/>
                <w:sz w:val="21"/>
                <w:szCs w:val="21"/>
                <w:lang w:eastAsia="fr-FR"/>
              </w:rPr>
              <w:t>Annexes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_Toc223905800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36</w:t>
            </w:r>
            <w:r w:rsidRPr="00C07009">
              <w:rPr>
                <w:rFonts w:ascii="Arial" w:hAnsi="Arial" w:cs="Arial"/>
                <w:noProof/>
                <w:webHidden/>
                <w:sz w:val="21"/>
                <w:szCs w:val="21"/>
              </w:rPr>
              <w:fldChar w:fldCharType="end"/>
            </w:r>
          </w:hyperlink>
        </w:p>
        <w:p w14:paraId="29FAE26C" w14:textId="01229400"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801" w:history="1">
            <w:r w:rsidRPr="00C07009">
              <w:rPr>
                <w:rStyle w:val="Lienhypertexte"/>
                <w:rFonts w:ascii="Arial" w:hAnsi="Arial" w:cs="Arial"/>
                <w:b/>
                <w:bCs/>
                <w:noProof/>
                <w:sz w:val="21"/>
                <w:szCs w:val="21"/>
              </w:rPr>
              <w:t>a.</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Annexe 1 : modèle type de Curriculum Vitae (CV en format paysage)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_Toc223905801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36</w:t>
            </w:r>
            <w:r w:rsidRPr="00C07009">
              <w:rPr>
                <w:rFonts w:ascii="Arial" w:hAnsi="Arial" w:cs="Arial"/>
                <w:noProof/>
                <w:webHidden/>
                <w:sz w:val="21"/>
                <w:szCs w:val="21"/>
              </w:rPr>
              <w:fldChar w:fldCharType="end"/>
            </w:r>
          </w:hyperlink>
        </w:p>
        <w:p w14:paraId="18CD0EFF" w14:textId="29E90749"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802" w:history="1">
            <w:r w:rsidRPr="00C07009">
              <w:rPr>
                <w:rStyle w:val="Lienhypertexte"/>
                <w:rFonts w:ascii="Arial" w:hAnsi="Arial" w:cs="Arial"/>
                <w:b/>
                <w:bCs/>
                <w:noProof/>
                <w:sz w:val="21"/>
                <w:szCs w:val="21"/>
              </w:rPr>
              <w:t>b.</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Annexe 2 : modèle type de proposition financière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_Toc223905802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39</w:t>
            </w:r>
            <w:r w:rsidRPr="00C07009">
              <w:rPr>
                <w:rFonts w:ascii="Arial" w:hAnsi="Arial" w:cs="Arial"/>
                <w:noProof/>
                <w:webHidden/>
                <w:sz w:val="21"/>
                <w:szCs w:val="21"/>
              </w:rPr>
              <w:fldChar w:fldCharType="end"/>
            </w:r>
          </w:hyperlink>
        </w:p>
        <w:p w14:paraId="0DC5043D" w14:textId="254B52A0"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803" w:history="1">
            <w:r w:rsidRPr="00C07009">
              <w:rPr>
                <w:rStyle w:val="Lienhypertexte"/>
                <w:rFonts w:ascii="Arial" w:hAnsi="Arial" w:cs="Arial"/>
                <w:b/>
                <w:bCs/>
                <w:noProof/>
                <w:sz w:val="21"/>
                <w:szCs w:val="21"/>
              </w:rPr>
              <w:t>c.</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Annexe 3 : modèle type de tableau des références de missions d’audits</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_Toc223905803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40</w:t>
            </w:r>
            <w:r w:rsidRPr="00C07009">
              <w:rPr>
                <w:rFonts w:ascii="Arial" w:hAnsi="Arial" w:cs="Arial"/>
                <w:noProof/>
                <w:webHidden/>
                <w:sz w:val="21"/>
                <w:szCs w:val="21"/>
              </w:rPr>
              <w:fldChar w:fldCharType="end"/>
            </w:r>
          </w:hyperlink>
        </w:p>
        <w:p w14:paraId="5A404318" w14:textId="00136419" w:rsidR="00C07009" w:rsidRPr="00C07009" w:rsidRDefault="00C07009">
          <w:pPr>
            <w:pStyle w:val="TM2"/>
            <w:tabs>
              <w:tab w:val="left" w:pos="720"/>
              <w:tab w:val="right" w:leader="dot" w:pos="9062"/>
            </w:tabs>
            <w:rPr>
              <w:rFonts w:ascii="Arial" w:eastAsiaTheme="minorEastAsia" w:hAnsi="Arial" w:cs="Arial"/>
              <w:noProof/>
              <w:kern w:val="2"/>
              <w:sz w:val="21"/>
              <w:szCs w:val="21"/>
              <w:lang w:val="fr-CI" w:eastAsia="fr-CI"/>
              <w14:ligatures w14:val="standardContextual"/>
            </w:rPr>
          </w:pPr>
          <w:hyperlink w:anchor="_Toc223905804" w:history="1">
            <w:r w:rsidRPr="00C07009">
              <w:rPr>
                <w:rStyle w:val="Lienhypertexte"/>
                <w:rFonts w:ascii="Arial" w:hAnsi="Arial" w:cs="Arial"/>
                <w:b/>
                <w:bCs/>
                <w:noProof/>
                <w:sz w:val="21"/>
                <w:szCs w:val="21"/>
              </w:rPr>
              <w:t>d.</w:t>
            </w:r>
            <w:r w:rsidRPr="00C07009">
              <w:rPr>
                <w:rFonts w:ascii="Arial" w:eastAsiaTheme="minorEastAsia" w:hAnsi="Arial" w:cs="Arial"/>
                <w:noProof/>
                <w:kern w:val="2"/>
                <w:sz w:val="21"/>
                <w:szCs w:val="21"/>
                <w:lang w:val="fr-CI" w:eastAsia="fr-CI"/>
                <w14:ligatures w14:val="standardContextual"/>
              </w:rPr>
              <w:tab/>
            </w:r>
            <w:r w:rsidRPr="00C07009">
              <w:rPr>
                <w:rStyle w:val="Lienhypertexte"/>
                <w:rFonts w:ascii="Arial" w:hAnsi="Arial" w:cs="Arial"/>
                <w:b/>
                <w:bCs/>
                <w:noProof/>
                <w:sz w:val="21"/>
                <w:szCs w:val="21"/>
              </w:rPr>
              <w:t>Annexe 4 : modèle type de plan de travail équipe clé de la mission (au format paysage)</w:t>
            </w:r>
            <w:r w:rsidRPr="00C07009">
              <w:rPr>
                <w:rFonts w:ascii="Arial" w:hAnsi="Arial" w:cs="Arial"/>
                <w:noProof/>
                <w:webHidden/>
                <w:sz w:val="21"/>
                <w:szCs w:val="21"/>
              </w:rPr>
              <w:tab/>
            </w:r>
            <w:r w:rsidRPr="00C07009">
              <w:rPr>
                <w:rFonts w:ascii="Arial" w:hAnsi="Arial" w:cs="Arial"/>
                <w:noProof/>
                <w:webHidden/>
                <w:sz w:val="21"/>
                <w:szCs w:val="21"/>
              </w:rPr>
              <w:fldChar w:fldCharType="begin"/>
            </w:r>
            <w:r w:rsidRPr="00C07009">
              <w:rPr>
                <w:rFonts w:ascii="Arial" w:hAnsi="Arial" w:cs="Arial"/>
                <w:noProof/>
                <w:webHidden/>
                <w:sz w:val="21"/>
                <w:szCs w:val="21"/>
              </w:rPr>
              <w:instrText xml:space="preserve"> PAGEREF _Toc223905804 \h </w:instrText>
            </w:r>
            <w:r w:rsidRPr="00C07009">
              <w:rPr>
                <w:rFonts w:ascii="Arial" w:hAnsi="Arial" w:cs="Arial"/>
                <w:noProof/>
                <w:webHidden/>
                <w:sz w:val="21"/>
                <w:szCs w:val="21"/>
              </w:rPr>
            </w:r>
            <w:r w:rsidRPr="00C07009">
              <w:rPr>
                <w:rFonts w:ascii="Arial" w:hAnsi="Arial" w:cs="Arial"/>
                <w:noProof/>
                <w:webHidden/>
                <w:sz w:val="21"/>
                <w:szCs w:val="21"/>
              </w:rPr>
              <w:fldChar w:fldCharType="separate"/>
            </w:r>
            <w:r w:rsidR="00421311">
              <w:rPr>
                <w:rFonts w:ascii="Arial" w:hAnsi="Arial" w:cs="Arial"/>
                <w:noProof/>
                <w:webHidden/>
                <w:sz w:val="21"/>
                <w:szCs w:val="21"/>
              </w:rPr>
              <w:t>41</w:t>
            </w:r>
            <w:r w:rsidRPr="00C07009">
              <w:rPr>
                <w:rFonts w:ascii="Arial" w:hAnsi="Arial" w:cs="Arial"/>
                <w:noProof/>
                <w:webHidden/>
                <w:sz w:val="21"/>
                <w:szCs w:val="21"/>
              </w:rPr>
              <w:fldChar w:fldCharType="end"/>
            </w:r>
          </w:hyperlink>
        </w:p>
        <w:p w14:paraId="6A23530F" w14:textId="6E5ACCA1" w:rsidR="00AD17EC" w:rsidRDefault="00AD17EC">
          <w:r w:rsidRPr="00C07009">
            <w:rPr>
              <w:rFonts w:ascii="Arial" w:hAnsi="Arial" w:cs="Arial"/>
              <w:b/>
              <w:bCs/>
              <w:sz w:val="21"/>
              <w:szCs w:val="21"/>
            </w:rPr>
            <w:fldChar w:fldCharType="end"/>
          </w:r>
        </w:p>
      </w:sdtContent>
    </w:sdt>
    <w:p w14:paraId="68365EDB" w14:textId="77777777" w:rsidR="00FC13AA" w:rsidRDefault="00FC13AA" w:rsidP="00AD17EC">
      <w:pPr>
        <w:spacing w:after="160" w:line="259" w:lineRule="auto"/>
        <w:ind w:left="360"/>
        <w:jc w:val="both"/>
        <w:rPr>
          <w:rFonts w:ascii="Arial" w:hAnsi="Arial" w:cs="Arial"/>
          <w:b/>
          <w:sz w:val="28"/>
        </w:rPr>
        <w:sectPr w:rsidR="00FC13AA" w:rsidSect="0072251C">
          <w:headerReference w:type="even" r:id="rId11"/>
          <w:headerReference w:type="default" r:id="rId12"/>
          <w:footerReference w:type="even" r:id="rId13"/>
          <w:footerReference w:type="default" r:id="rId14"/>
          <w:headerReference w:type="first" r:id="rId15"/>
          <w:pgSz w:w="11906" w:h="16838"/>
          <w:pgMar w:top="1417" w:right="1417" w:bottom="1417" w:left="1417" w:header="708" w:footer="708" w:gutter="0"/>
          <w:cols w:space="708"/>
          <w:docGrid w:linePitch="360"/>
        </w:sectPr>
      </w:pPr>
    </w:p>
    <w:p w14:paraId="08E1F3CB" w14:textId="77777777" w:rsidR="00FC13AA" w:rsidRDefault="00FC13AA" w:rsidP="00AD17EC">
      <w:pPr>
        <w:spacing w:after="160" w:line="259" w:lineRule="auto"/>
        <w:ind w:left="360"/>
        <w:jc w:val="both"/>
        <w:rPr>
          <w:rFonts w:ascii="Arial" w:hAnsi="Arial" w:cs="Arial"/>
          <w:b/>
          <w:sz w:val="28"/>
        </w:rPr>
      </w:pPr>
    </w:p>
    <w:p w14:paraId="5F526C5D" w14:textId="77777777" w:rsidR="00C454C3" w:rsidRDefault="00C454C3" w:rsidP="00AD17EC">
      <w:pPr>
        <w:spacing w:after="160" w:line="259" w:lineRule="auto"/>
        <w:ind w:left="360"/>
        <w:jc w:val="both"/>
        <w:rPr>
          <w:rFonts w:ascii="Arial" w:hAnsi="Arial" w:cs="Arial"/>
          <w:b/>
          <w:sz w:val="28"/>
        </w:rPr>
      </w:pPr>
    </w:p>
    <w:p w14:paraId="78141FC5" w14:textId="77777777" w:rsidR="00C454C3" w:rsidRDefault="00C454C3" w:rsidP="00AD17EC">
      <w:pPr>
        <w:spacing w:after="160" w:line="259" w:lineRule="auto"/>
        <w:ind w:left="360"/>
        <w:jc w:val="both"/>
        <w:rPr>
          <w:rFonts w:ascii="Arial" w:hAnsi="Arial" w:cs="Arial"/>
          <w:b/>
          <w:sz w:val="28"/>
        </w:rPr>
      </w:pPr>
    </w:p>
    <w:p w14:paraId="3713CFAA" w14:textId="77777777" w:rsidR="00C454C3" w:rsidRDefault="00C454C3" w:rsidP="00AD17EC">
      <w:pPr>
        <w:spacing w:after="160" w:line="259" w:lineRule="auto"/>
        <w:ind w:left="360"/>
        <w:jc w:val="both"/>
        <w:rPr>
          <w:rFonts w:ascii="Arial" w:hAnsi="Arial" w:cs="Arial"/>
          <w:b/>
          <w:sz w:val="28"/>
        </w:rPr>
      </w:pPr>
    </w:p>
    <w:p w14:paraId="0E12736B" w14:textId="77777777" w:rsidR="00C454C3" w:rsidRDefault="00C454C3" w:rsidP="00AD17EC">
      <w:pPr>
        <w:spacing w:after="160" w:line="259" w:lineRule="auto"/>
        <w:ind w:left="360"/>
        <w:jc w:val="both"/>
        <w:rPr>
          <w:rFonts w:ascii="Arial" w:hAnsi="Arial" w:cs="Arial"/>
          <w:b/>
          <w:sz w:val="28"/>
        </w:rPr>
      </w:pPr>
    </w:p>
    <w:p w14:paraId="74E28E5C" w14:textId="77777777" w:rsidR="00C454C3" w:rsidRDefault="00C454C3" w:rsidP="00AD17EC">
      <w:pPr>
        <w:spacing w:after="160" w:line="259" w:lineRule="auto"/>
        <w:ind w:left="360"/>
        <w:jc w:val="both"/>
        <w:rPr>
          <w:rFonts w:ascii="Arial" w:hAnsi="Arial" w:cs="Arial"/>
          <w:b/>
          <w:sz w:val="28"/>
        </w:rPr>
      </w:pPr>
    </w:p>
    <w:p w14:paraId="327C4BFE" w14:textId="77777777" w:rsidR="00C454C3" w:rsidRDefault="00C454C3" w:rsidP="00AD17EC">
      <w:pPr>
        <w:spacing w:after="160" w:line="259" w:lineRule="auto"/>
        <w:ind w:left="360"/>
        <w:jc w:val="both"/>
        <w:rPr>
          <w:rFonts w:ascii="Arial" w:hAnsi="Arial" w:cs="Arial"/>
          <w:b/>
          <w:sz w:val="28"/>
        </w:rPr>
      </w:pPr>
    </w:p>
    <w:p w14:paraId="657C30C1" w14:textId="77777777" w:rsidR="00C454C3" w:rsidRDefault="00C454C3" w:rsidP="00AD17EC">
      <w:pPr>
        <w:spacing w:after="160" w:line="259" w:lineRule="auto"/>
        <w:ind w:left="360"/>
        <w:jc w:val="both"/>
        <w:rPr>
          <w:rFonts w:ascii="Arial" w:hAnsi="Arial" w:cs="Arial"/>
          <w:b/>
          <w:sz w:val="28"/>
        </w:rPr>
      </w:pPr>
    </w:p>
    <w:p w14:paraId="68674203" w14:textId="77777777" w:rsidR="00AD17EC" w:rsidRDefault="00AD17EC" w:rsidP="00AD17EC">
      <w:pPr>
        <w:spacing w:after="160" w:line="259" w:lineRule="auto"/>
        <w:ind w:left="360"/>
        <w:jc w:val="both"/>
        <w:rPr>
          <w:rFonts w:ascii="Arial" w:hAnsi="Arial" w:cs="Arial"/>
          <w:b/>
          <w:sz w:val="28"/>
        </w:rPr>
      </w:pPr>
    </w:p>
    <w:tbl>
      <w:tblPr>
        <w:tblpPr w:leftFromText="141" w:rightFromText="141" w:vertAnchor="page" w:horzAnchor="margin" w:tblpY="6214"/>
        <w:tblW w:w="5000" w:type="pct"/>
        <w:tblLook w:val="04A0" w:firstRow="1" w:lastRow="0" w:firstColumn="1" w:lastColumn="0" w:noHBand="0" w:noVBand="1"/>
      </w:tblPr>
      <w:tblGrid>
        <w:gridCol w:w="9072"/>
      </w:tblGrid>
      <w:tr w:rsidR="00C454C3" w:rsidRPr="00723FEB" w14:paraId="6107A5D9" w14:textId="77777777" w:rsidTr="00C454C3">
        <w:trPr>
          <w:trHeight w:val="1135"/>
        </w:trPr>
        <w:tc>
          <w:tcPr>
            <w:tcW w:w="5000" w:type="pct"/>
            <w:tcBorders>
              <w:bottom w:val="single" w:sz="4" w:space="0" w:color="4F81BD" w:themeColor="accent1"/>
            </w:tcBorders>
            <w:vAlign w:val="center"/>
          </w:tcPr>
          <w:p w14:paraId="5C5C6E7D" w14:textId="77777777" w:rsidR="00C454C3" w:rsidRPr="007D7006" w:rsidRDefault="00134C75" w:rsidP="00134C75">
            <w:pPr>
              <w:pStyle w:val="Titre3"/>
              <w:jc w:val="center"/>
              <w:rPr>
                <w:rStyle w:val="Titredulivre"/>
                <w:rFonts w:ascii="Arial" w:hAnsi="Arial" w:cs="Arial"/>
                <w:i w:val="0"/>
                <w:iCs w:val="0"/>
                <w:sz w:val="48"/>
                <w:szCs w:val="48"/>
                <w:u w:val="single"/>
              </w:rPr>
            </w:pPr>
            <w:bookmarkStart w:id="0" w:name="_Toc223905738"/>
            <w:r w:rsidRPr="007D7006">
              <w:rPr>
                <w:rStyle w:val="Titredulivre"/>
                <w:rFonts w:ascii="Arial" w:hAnsi="Arial" w:cs="Arial"/>
                <w:i w:val="0"/>
                <w:iCs w:val="0"/>
                <w:sz w:val="48"/>
                <w:szCs w:val="48"/>
                <w:u w:val="single"/>
              </w:rPr>
              <w:t>PARTIE 1. TERMES DE REFERENCE</w:t>
            </w:r>
            <w:bookmarkEnd w:id="0"/>
          </w:p>
        </w:tc>
      </w:tr>
      <w:tr w:rsidR="00C454C3" w:rsidRPr="009966E7" w14:paraId="26F3F950" w14:textId="77777777" w:rsidTr="00C454C3">
        <w:trPr>
          <w:trHeight w:val="2846"/>
        </w:trPr>
        <w:tc>
          <w:tcPr>
            <w:tcW w:w="5000" w:type="pct"/>
            <w:tcBorders>
              <w:top w:val="single" w:sz="4" w:space="0" w:color="4F81BD" w:themeColor="accent1"/>
            </w:tcBorders>
            <w:vAlign w:val="center"/>
          </w:tcPr>
          <w:p w14:paraId="7D725A02" w14:textId="77777777" w:rsidR="00C454C3" w:rsidRPr="009966E7" w:rsidRDefault="00C454C3" w:rsidP="00C454C3">
            <w:pPr>
              <w:pStyle w:val="Paragraphedeliste"/>
              <w:rPr>
                <w:rFonts w:ascii="Arial" w:eastAsia="Calibri" w:hAnsi="Arial" w:cs="Arial"/>
                <w:b/>
                <w:sz w:val="28"/>
                <w:szCs w:val="28"/>
              </w:rPr>
            </w:pPr>
          </w:p>
        </w:tc>
      </w:tr>
    </w:tbl>
    <w:p w14:paraId="78B02BD4" w14:textId="77777777" w:rsidR="00AD17EC" w:rsidRDefault="00AD17EC" w:rsidP="00AD17EC">
      <w:pPr>
        <w:spacing w:after="160" w:line="259" w:lineRule="auto"/>
        <w:ind w:left="360"/>
        <w:jc w:val="both"/>
        <w:rPr>
          <w:rFonts w:ascii="Arial" w:hAnsi="Arial" w:cs="Arial"/>
          <w:b/>
          <w:sz w:val="28"/>
        </w:rPr>
      </w:pPr>
    </w:p>
    <w:p w14:paraId="198E65F2" w14:textId="77777777" w:rsidR="00C454C3" w:rsidRDefault="00C454C3" w:rsidP="00C454C3">
      <w:pPr>
        <w:spacing w:after="160" w:line="259" w:lineRule="auto"/>
        <w:ind w:left="360"/>
        <w:jc w:val="both"/>
        <w:rPr>
          <w:rFonts w:ascii="Arial" w:hAnsi="Arial" w:cs="Arial"/>
          <w:b/>
          <w:sz w:val="28"/>
        </w:rPr>
      </w:pPr>
    </w:p>
    <w:p w14:paraId="06E9A732" w14:textId="77777777" w:rsidR="00C454C3" w:rsidRDefault="00C454C3" w:rsidP="00C454C3">
      <w:pPr>
        <w:spacing w:after="160" w:line="259" w:lineRule="auto"/>
        <w:ind w:left="360"/>
        <w:jc w:val="both"/>
        <w:rPr>
          <w:rFonts w:ascii="Arial" w:hAnsi="Arial" w:cs="Arial"/>
          <w:b/>
          <w:sz w:val="28"/>
        </w:rPr>
      </w:pPr>
    </w:p>
    <w:p w14:paraId="4CBFD812" w14:textId="77777777" w:rsidR="00AD17EC" w:rsidRDefault="00AD17EC" w:rsidP="00AD17EC">
      <w:pPr>
        <w:spacing w:after="160" w:line="259" w:lineRule="auto"/>
        <w:ind w:left="360"/>
        <w:jc w:val="both"/>
        <w:rPr>
          <w:rFonts w:ascii="Arial" w:hAnsi="Arial" w:cs="Arial"/>
          <w:b/>
          <w:sz w:val="28"/>
        </w:rPr>
      </w:pPr>
    </w:p>
    <w:p w14:paraId="76D0F923" w14:textId="77777777" w:rsidR="00AD17EC" w:rsidRDefault="00AD17EC" w:rsidP="00AD17EC">
      <w:pPr>
        <w:spacing w:after="160" w:line="259" w:lineRule="auto"/>
        <w:ind w:left="360"/>
        <w:jc w:val="both"/>
        <w:rPr>
          <w:rFonts w:ascii="Arial" w:hAnsi="Arial" w:cs="Arial"/>
          <w:b/>
          <w:sz w:val="28"/>
        </w:rPr>
      </w:pPr>
    </w:p>
    <w:p w14:paraId="49F2A24F" w14:textId="77777777" w:rsidR="00AD17EC" w:rsidRDefault="00AD17EC" w:rsidP="00AD17EC">
      <w:pPr>
        <w:spacing w:after="160" w:line="259" w:lineRule="auto"/>
        <w:ind w:left="360"/>
        <w:jc w:val="both"/>
        <w:rPr>
          <w:rFonts w:ascii="Arial" w:hAnsi="Arial" w:cs="Arial"/>
          <w:b/>
          <w:sz w:val="28"/>
        </w:rPr>
      </w:pPr>
    </w:p>
    <w:p w14:paraId="7C498E6E" w14:textId="77777777" w:rsidR="00AD17EC" w:rsidRDefault="00AD17EC" w:rsidP="00AD17EC">
      <w:pPr>
        <w:spacing w:after="160" w:line="259" w:lineRule="auto"/>
        <w:ind w:left="360"/>
        <w:jc w:val="both"/>
        <w:rPr>
          <w:rFonts w:ascii="Arial" w:hAnsi="Arial" w:cs="Arial"/>
          <w:b/>
          <w:sz w:val="28"/>
        </w:rPr>
      </w:pPr>
    </w:p>
    <w:p w14:paraId="2CEA1B15" w14:textId="77777777" w:rsidR="00AD17EC" w:rsidRDefault="00AD17EC" w:rsidP="00AD17EC">
      <w:pPr>
        <w:spacing w:after="160" w:line="259" w:lineRule="auto"/>
        <w:ind w:left="360"/>
        <w:jc w:val="both"/>
        <w:rPr>
          <w:rFonts w:ascii="Arial" w:hAnsi="Arial" w:cs="Arial"/>
          <w:b/>
          <w:sz w:val="28"/>
        </w:rPr>
        <w:sectPr w:rsidR="00AD17EC" w:rsidSect="0072251C">
          <w:footerReference w:type="default" r:id="rId16"/>
          <w:pgSz w:w="11906" w:h="16838"/>
          <w:pgMar w:top="1417" w:right="1417" w:bottom="1417" w:left="1417" w:header="708" w:footer="708" w:gutter="0"/>
          <w:cols w:space="708"/>
          <w:docGrid w:linePitch="360"/>
        </w:sectPr>
      </w:pPr>
    </w:p>
    <w:p w14:paraId="2C1DB7B1" w14:textId="77777777" w:rsidR="00A36D82" w:rsidRPr="00AD17EC" w:rsidRDefault="00A36D82">
      <w:pPr>
        <w:pStyle w:val="Titre1"/>
        <w:numPr>
          <w:ilvl w:val="0"/>
          <w:numId w:val="13"/>
        </w:numPr>
        <w:rPr>
          <w:rFonts w:ascii="Arial" w:hAnsi="Arial" w:cs="Arial"/>
          <w:b/>
          <w:bCs/>
          <w:sz w:val="28"/>
          <w:szCs w:val="28"/>
        </w:rPr>
      </w:pPr>
      <w:bookmarkStart w:id="1" w:name="_Toc223905739"/>
      <w:r w:rsidRPr="00AD17EC">
        <w:rPr>
          <w:rFonts w:ascii="Arial" w:eastAsia="Times New Roman" w:hAnsi="Arial" w:cs="Arial"/>
          <w:b/>
          <w:bCs/>
          <w:sz w:val="28"/>
          <w:szCs w:val="28"/>
          <w:lang w:eastAsia="fr-FR"/>
        </w:rPr>
        <w:lastRenderedPageBreak/>
        <w:t>Contexte de la subvention, structure d’audit et description</w:t>
      </w:r>
      <w:bookmarkEnd w:id="1"/>
    </w:p>
    <w:p w14:paraId="0B1CCA96" w14:textId="77777777" w:rsidR="00AD17EC" w:rsidRDefault="00AD17EC" w:rsidP="00AD17EC">
      <w:pPr>
        <w:pStyle w:val="Paragraphedeliste"/>
        <w:spacing w:after="160" w:line="259" w:lineRule="auto"/>
        <w:ind w:left="792"/>
        <w:jc w:val="both"/>
        <w:rPr>
          <w:rFonts w:ascii="Arial" w:hAnsi="Arial" w:cs="Arial"/>
          <w:b/>
          <w:sz w:val="24"/>
        </w:rPr>
      </w:pPr>
    </w:p>
    <w:p w14:paraId="6A948254" w14:textId="77777777" w:rsidR="00A36D82" w:rsidRPr="001A4FE4" w:rsidRDefault="00A36D82">
      <w:pPr>
        <w:pStyle w:val="Titre2"/>
        <w:numPr>
          <w:ilvl w:val="0"/>
          <w:numId w:val="14"/>
        </w:numPr>
        <w:rPr>
          <w:rFonts w:ascii="Arial" w:hAnsi="Arial" w:cs="Arial"/>
          <w:b/>
          <w:bCs/>
          <w:sz w:val="24"/>
          <w:szCs w:val="24"/>
        </w:rPr>
      </w:pPr>
      <w:bookmarkStart w:id="2" w:name="_Toc223905740"/>
      <w:r w:rsidRPr="001A4FE4">
        <w:rPr>
          <w:rFonts w:ascii="Arial" w:hAnsi="Arial" w:cs="Arial"/>
          <w:b/>
          <w:bCs/>
          <w:sz w:val="24"/>
          <w:szCs w:val="24"/>
        </w:rPr>
        <w:t>Contexte</w:t>
      </w:r>
      <w:bookmarkEnd w:id="2"/>
    </w:p>
    <w:p w14:paraId="5E58C64D" w14:textId="77777777" w:rsidR="00A36D82" w:rsidRPr="00954B09" w:rsidRDefault="00A36D82" w:rsidP="00A36D82">
      <w:pPr>
        <w:spacing w:line="360" w:lineRule="auto"/>
        <w:jc w:val="both"/>
        <w:rPr>
          <w:rFonts w:ascii="Arial" w:hAnsi="Arial" w:cs="Arial"/>
        </w:rPr>
      </w:pPr>
      <w:r w:rsidRPr="00954B09">
        <w:rPr>
          <w:rFonts w:ascii="Arial" w:hAnsi="Arial" w:cs="Arial"/>
        </w:rPr>
        <w:t xml:space="preserve">Le Fonds mondial </w:t>
      </w:r>
      <w:r>
        <w:rPr>
          <w:rFonts w:ascii="Arial" w:hAnsi="Arial" w:cs="Arial"/>
        </w:rPr>
        <w:t xml:space="preserve">de lutte contre le </w:t>
      </w:r>
      <w:r w:rsidR="00312676">
        <w:rPr>
          <w:rFonts w:ascii="Arial" w:hAnsi="Arial" w:cs="Arial"/>
        </w:rPr>
        <w:t xml:space="preserve">VIH, la tuberculose et le paludisme </w:t>
      </w:r>
      <w:r w:rsidRPr="00954B09">
        <w:rPr>
          <w:rFonts w:ascii="Arial" w:hAnsi="Arial" w:cs="Arial"/>
        </w:rPr>
        <w:t xml:space="preserve">apporte </w:t>
      </w:r>
      <w:r w:rsidR="00312676">
        <w:rPr>
          <w:rFonts w:ascii="Arial" w:hAnsi="Arial" w:cs="Arial"/>
        </w:rPr>
        <w:t xml:space="preserve">à la Côte d’Ivoire </w:t>
      </w:r>
      <w:r w:rsidRPr="00954B09">
        <w:rPr>
          <w:rFonts w:ascii="Arial" w:hAnsi="Arial" w:cs="Arial"/>
        </w:rPr>
        <w:t xml:space="preserve">un appui financier destiné à la lutte contre le VIH/SIDA, le paludisme et la tuberculose, dont </w:t>
      </w:r>
      <w:r w:rsidR="004C7F06">
        <w:rPr>
          <w:rFonts w:ascii="Arial" w:hAnsi="Arial" w:cs="Arial"/>
        </w:rPr>
        <w:t xml:space="preserve">Alliance Nationale pour la Santé et le Développement en Côte d’Ivoire, en abrégé </w:t>
      </w:r>
      <w:r w:rsidR="004C7F06" w:rsidRPr="00175C85">
        <w:rPr>
          <w:rFonts w:ascii="Arial" w:hAnsi="Arial" w:cs="Arial"/>
          <w:b/>
          <w:bCs/>
        </w:rPr>
        <w:t>« </w:t>
      </w:r>
      <w:r w:rsidR="00312676" w:rsidRPr="00175C85">
        <w:rPr>
          <w:rFonts w:ascii="Arial" w:hAnsi="Arial" w:cs="Arial"/>
          <w:b/>
          <w:bCs/>
        </w:rPr>
        <w:t>ONG Alliance Côte d’Ivoire</w:t>
      </w:r>
      <w:r w:rsidR="004C7F06" w:rsidRPr="00175C85">
        <w:rPr>
          <w:rFonts w:ascii="Arial" w:hAnsi="Arial" w:cs="Arial"/>
          <w:b/>
          <w:bCs/>
        </w:rPr>
        <w:t> »</w:t>
      </w:r>
      <w:r w:rsidR="00312676" w:rsidRPr="00175C85">
        <w:rPr>
          <w:rFonts w:ascii="Arial" w:hAnsi="Arial" w:cs="Arial"/>
          <w:b/>
          <w:bCs/>
        </w:rPr>
        <w:t xml:space="preserve"> est le Principal Récipiendaire </w:t>
      </w:r>
      <w:r w:rsidR="00955F47" w:rsidRPr="00175C85">
        <w:rPr>
          <w:rFonts w:ascii="Arial" w:hAnsi="Arial" w:cs="Arial"/>
          <w:b/>
          <w:bCs/>
        </w:rPr>
        <w:t xml:space="preserve">(PR) </w:t>
      </w:r>
      <w:r w:rsidR="002310B3" w:rsidRPr="00175C85">
        <w:rPr>
          <w:rFonts w:ascii="Arial" w:hAnsi="Arial" w:cs="Arial"/>
          <w:b/>
          <w:bCs/>
        </w:rPr>
        <w:t>du volet communautaire VIH et tuberculose</w:t>
      </w:r>
      <w:r w:rsidRPr="00954B09">
        <w:rPr>
          <w:rFonts w:ascii="Arial" w:hAnsi="Arial" w:cs="Arial"/>
        </w:rPr>
        <w:t>.</w:t>
      </w:r>
    </w:p>
    <w:p w14:paraId="0EBC667F" w14:textId="77777777" w:rsidR="00A36D82" w:rsidRPr="00954B09" w:rsidRDefault="00A36D82" w:rsidP="002310B3">
      <w:pPr>
        <w:spacing w:line="360" w:lineRule="auto"/>
        <w:jc w:val="both"/>
        <w:rPr>
          <w:rFonts w:ascii="Arial" w:hAnsi="Arial" w:cs="Arial"/>
        </w:rPr>
      </w:pPr>
      <w:r w:rsidRPr="00954B09">
        <w:rPr>
          <w:rFonts w:ascii="Arial" w:hAnsi="Arial" w:cs="Arial"/>
        </w:rPr>
        <w:t>Ce financement fait l’objet d’un accord qui prévoit, aux fins de vérifications, de contrôles et de diligences, la réalisation par un cabinet d’audit externe reconnu et approuvé par le Fonds Mondial, d’un audit annuel des comptes de</w:t>
      </w:r>
      <w:r w:rsidR="002310B3">
        <w:rPr>
          <w:rFonts w:ascii="Arial" w:hAnsi="Arial" w:cs="Arial"/>
        </w:rPr>
        <w:t xml:space="preserve"> la</w:t>
      </w:r>
      <w:r w:rsidRPr="00954B09">
        <w:rPr>
          <w:rFonts w:ascii="Arial" w:hAnsi="Arial" w:cs="Arial"/>
        </w:rPr>
        <w:t xml:space="preserve"> </w:t>
      </w:r>
      <w:r w:rsidRPr="00770A57">
        <w:rPr>
          <w:rFonts w:ascii="Arial" w:hAnsi="Arial" w:cs="Arial"/>
          <w:b/>
          <w:bCs/>
        </w:rPr>
        <w:t>subvention</w:t>
      </w:r>
      <w:r w:rsidR="002310B3" w:rsidRPr="00770A57">
        <w:rPr>
          <w:rFonts w:ascii="Arial" w:hAnsi="Arial" w:cs="Arial"/>
          <w:b/>
          <w:bCs/>
        </w:rPr>
        <w:t xml:space="preserve"> intitulée CIV-C-ACI</w:t>
      </w:r>
      <w:r w:rsidR="00770A57">
        <w:rPr>
          <w:rFonts w:ascii="Arial" w:hAnsi="Arial" w:cs="Arial"/>
          <w:b/>
          <w:bCs/>
        </w:rPr>
        <w:t>.</w:t>
      </w:r>
    </w:p>
    <w:p w14:paraId="6CB4C68A" w14:textId="77777777" w:rsidR="00A36D82" w:rsidRPr="00954B09" w:rsidRDefault="00A36D82" w:rsidP="00770A57">
      <w:pPr>
        <w:spacing w:line="360" w:lineRule="auto"/>
        <w:jc w:val="both"/>
        <w:rPr>
          <w:rFonts w:ascii="Arial" w:hAnsi="Arial" w:cs="Arial"/>
        </w:rPr>
      </w:pPr>
      <w:r w:rsidRPr="00954B09">
        <w:rPr>
          <w:rFonts w:ascii="Arial" w:hAnsi="Arial" w:cs="Arial"/>
        </w:rPr>
        <w:t>Dans la mise en œuvre d</w:t>
      </w:r>
      <w:r w:rsidR="00770A57">
        <w:rPr>
          <w:rFonts w:ascii="Arial" w:hAnsi="Arial" w:cs="Arial"/>
        </w:rPr>
        <w:t>e cette subvention</w:t>
      </w:r>
      <w:r w:rsidRPr="00954B09">
        <w:rPr>
          <w:rFonts w:ascii="Arial" w:hAnsi="Arial" w:cs="Arial"/>
        </w:rPr>
        <w:t xml:space="preserve">, </w:t>
      </w:r>
      <w:r w:rsidR="00770A57">
        <w:rPr>
          <w:rFonts w:ascii="Arial" w:hAnsi="Arial" w:cs="Arial"/>
        </w:rPr>
        <w:t xml:space="preserve">l’ONG Alliance Côte d’Ivoire </w:t>
      </w:r>
      <w:r w:rsidRPr="00954B09">
        <w:rPr>
          <w:rFonts w:ascii="Arial" w:hAnsi="Arial" w:cs="Arial"/>
        </w:rPr>
        <w:t>s’</w:t>
      </w:r>
      <w:r w:rsidR="00770A57" w:rsidRPr="00954B09">
        <w:rPr>
          <w:rFonts w:ascii="Arial" w:hAnsi="Arial" w:cs="Arial"/>
        </w:rPr>
        <w:t>appuie</w:t>
      </w:r>
      <w:r w:rsidRPr="00954B09">
        <w:rPr>
          <w:rFonts w:ascii="Arial" w:hAnsi="Arial" w:cs="Arial"/>
        </w:rPr>
        <w:t xml:space="preserve"> sur des sous-bénéficiaires</w:t>
      </w:r>
      <w:r w:rsidR="00770A57">
        <w:rPr>
          <w:rFonts w:ascii="Arial" w:hAnsi="Arial" w:cs="Arial"/>
        </w:rPr>
        <w:t xml:space="preserve"> (SR)</w:t>
      </w:r>
      <w:r w:rsidRPr="00954B09">
        <w:rPr>
          <w:rFonts w:ascii="Arial" w:hAnsi="Arial" w:cs="Arial"/>
        </w:rPr>
        <w:t xml:space="preserve">. Dans le cadre de la période </w:t>
      </w:r>
      <w:r w:rsidR="00770A57">
        <w:rPr>
          <w:rFonts w:ascii="Arial" w:hAnsi="Arial" w:cs="Arial"/>
        </w:rPr>
        <w:t xml:space="preserve">couverte par ladite subvention </w:t>
      </w:r>
      <w:r w:rsidRPr="00954B09">
        <w:rPr>
          <w:rFonts w:ascii="Arial" w:hAnsi="Arial" w:cs="Arial"/>
        </w:rPr>
        <w:t>20</w:t>
      </w:r>
      <w:r w:rsidR="00770A57">
        <w:rPr>
          <w:rFonts w:ascii="Arial" w:hAnsi="Arial" w:cs="Arial"/>
        </w:rPr>
        <w:t>24</w:t>
      </w:r>
      <w:r w:rsidRPr="00954B09">
        <w:rPr>
          <w:rFonts w:ascii="Arial" w:hAnsi="Arial" w:cs="Arial"/>
        </w:rPr>
        <w:t>-20</w:t>
      </w:r>
      <w:r w:rsidR="00770A57">
        <w:rPr>
          <w:rFonts w:ascii="Arial" w:hAnsi="Arial" w:cs="Arial"/>
        </w:rPr>
        <w:t>26</w:t>
      </w:r>
      <w:r w:rsidRPr="00954B09">
        <w:rPr>
          <w:rFonts w:ascii="Arial" w:hAnsi="Arial" w:cs="Arial"/>
        </w:rPr>
        <w:t>, les sous-bénéficiaires suivants ont été retenues :</w:t>
      </w:r>
    </w:p>
    <w:p w14:paraId="6E318302" w14:textId="77777777" w:rsidR="00A36D82" w:rsidRPr="00954B09" w:rsidRDefault="00770A57">
      <w:pPr>
        <w:numPr>
          <w:ilvl w:val="0"/>
          <w:numId w:val="3"/>
        </w:numPr>
        <w:spacing w:after="160" w:line="259" w:lineRule="auto"/>
        <w:jc w:val="both"/>
        <w:rPr>
          <w:rFonts w:ascii="Arial" w:hAnsi="Arial" w:cs="Arial"/>
        </w:rPr>
      </w:pPr>
      <w:r>
        <w:rPr>
          <w:rFonts w:ascii="Arial" w:hAnsi="Arial" w:cs="Arial"/>
        </w:rPr>
        <w:t xml:space="preserve">SR </w:t>
      </w:r>
      <w:r w:rsidR="004115B4">
        <w:rPr>
          <w:rFonts w:ascii="Arial" w:hAnsi="Arial" w:cs="Arial"/>
        </w:rPr>
        <w:t xml:space="preserve">Z2 </w:t>
      </w:r>
      <w:r w:rsidR="004115B4" w:rsidRPr="004115B4">
        <w:rPr>
          <w:rFonts w:ascii="Arial" w:hAnsi="Arial" w:cs="Arial"/>
          <w:b/>
          <w:bCs/>
        </w:rPr>
        <w:t>ACONDA VS-CI</w:t>
      </w:r>
    </w:p>
    <w:p w14:paraId="7C7BCCB3" w14:textId="77777777" w:rsidR="00A36D82" w:rsidRPr="00954B09" w:rsidRDefault="004115B4">
      <w:pPr>
        <w:numPr>
          <w:ilvl w:val="0"/>
          <w:numId w:val="3"/>
        </w:numPr>
        <w:spacing w:after="160" w:line="259" w:lineRule="auto"/>
        <w:jc w:val="both"/>
        <w:rPr>
          <w:rFonts w:ascii="Arial" w:hAnsi="Arial" w:cs="Arial"/>
        </w:rPr>
      </w:pPr>
      <w:r>
        <w:rPr>
          <w:rFonts w:ascii="Arial" w:hAnsi="Arial" w:cs="Arial"/>
        </w:rPr>
        <w:t xml:space="preserve">SR Z3 </w:t>
      </w:r>
      <w:r w:rsidRPr="004115B4">
        <w:rPr>
          <w:rFonts w:ascii="Arial" w:hAnsi="Arial" w:cs="Arial"/>
          <w:b/>
          <w:bCs/>
        </w:rPr>
        <w:t>CENTRE SOLIDARITE ACTION SOCIALE</w:t>
      </w:r>
    </w:p>
    <w:p w14:paraId="3468DB4D" w14:textId="77777777" w:rsidR="00A36D82" w:rsidRPr="00920FA2" w:rsidRDefault="004115B4">
      <w:pPr>
        <w:numPr>
          <w:ilvl w:val="0"/>
          <w:numId w:val="3"/>
        </w:numPr>
        <w:spacing w:after="160" w:line="259" w:lineRule="auto"/>
        <w:jc w:val="both"/>
        <w:rPr>
          <w:rFonts w:ascii="Arial" w:hAnsi="Arial" w:cs="Arial"/>
        </w:rPr>
      </w:pPr>
      <w:r>
        <w:rPr>
          <w:rFonts w:ascii="Arial" w:hAnsi="Arial" w:cs="Arial"/>
        </w:rPr>
        <w:t xml:space="preserve">SR Z4 </w:t>
      </w:r>
      <w:r w:rsidR="00920FA2" w:rsidRPr="00920FA2">
        <w:rPr>
          <w:rFonts w:ascii="Arial" w:hAnsi="Arial" w:cs="Arial"/>
          <w:b/>
          <w:bCs/>
        </w:rPr>
        <w:t>ONG HEALTH ALLIANCE COTE D’IVOIRE</w:t>
      </w:r>
    </w:p>
    <w:p w14:paraId="35B1DE95" w14:textId="77777777" w:rsidR="00920FA2" w:rsidRPr="00920FA2" w:rsidRDefault="00920FA2">
      <w:pPr>
        <w:numPr>
          <w:ilvl w:val="0"/>
          <w:numId w:val="3"/>
        </w:numPr>
        <w:spacing w:after="160" w:line="259" w:lineRule="auto"/>
        <w:jc w:val="both"/>
        <w:rPr>
          <w:rFonts w:ascii="Arial" w:hAnsi="Arial" w:cs="Arial"/>
        </w:rPr>
      </w:pPr>
      <w:r>
        <w:rPr>
          <w:rFonts w:ascii="Arial" w:hAnsi="Arial" w:cs="Arial"/>
        </w:rPr>
        <w:t xml:space="preserve">SR KP </w:t>
      </w:r>
      <w:r w:rsidRPr="00920FA2">
        <w:rPr>
          <w:rFonts w:ascii="Arial" w:hAnsi="Arial" w:cs="Arial"/>
          <w:b/>
          <w:bCs/>
        </w:rPr>
        <w:t>HEARTLAND ALLIANCE COTE D’IVOIRE</w:t>
      </w:r>
    </w:p>
    <w:p w14:paraId="03B4CA28" w14:textId="77777777" w:rsidR="00920FA2" w:rsidRPr="00920FA2" w:rsidRDefault="00920FA2">
      <w:pPr>
        <w:numPr>
          <w:ilvl w:val="0"/>
          <w:numId w:val="3"/>
        </w:numPr>
        <w:spacing w:after="160" w:line="259" w:lineRule="auto"/>
        <w:jc w:val="both"/>
        <w:rPr>
          <w:rFonts w:ascii="Arial" w:hAnsi="Arial" w:cs="Arial"/>
        </w:rPr>
      </w:pPr>
      <w:r>
        <w:rPr>
          <w:rFonts w:ascii="Arial" w:hAnsi="Arial" w:cs="Arial"/>
        </w:rPr>
        <w:t xml:space="preserve">SR OCS </w:t>
      </w:r>
      <w:r w:rsidRPr="00920FA2">
        <w:rPr>
          <w:rFonts w:ascii="Arial" w:hAnsi="Arial" w:cs="Arial"/>
          <w:b/>
          <w:bCs/>
        </w:rPr>
        <w:t>ENDA SANTE COTE D’IVOIRE</w:t>
      </w:r>
    </w:p>
    <w:p w14:paraId="49BC13B5" w14:textId="77777777" w:rsidR="00920FA2" w:rsidRPr="00954B09" w:rsidRDefault="00920FA2">
      <w:pPr>
        <w:numPr>
          <w:ilvl w:val="0"/>
          <w:numId w:val="3"/>
        </w:numPr>
        <w:spacing w:after="160" w:line="259" w:lineRule="auto"/>
        <w:jc w:val="both"/>
        <w:rPr>
          <w:rFonts w:ascii="Arial" w:hAnsi="Arial" w:cs="Arial"/>
        </w:rPr>
      </w:pPr>
      <w:r>
        <w:rPr>
          <w:rFonts w:ascii="Arial" w:hAnsi="Arial" w:cs="Arial"/>
        </w:rPr>
        <w:t xml:space="preserve">SR GA </w:t>
      </w:r>
      <w:r w:rsidRPr="00920FA2">
        <w:rPr>
          <w:rFonts w:ascii="Arial" w:hAnsi="Arial" w:cs="Arial"/>
          <w:b/>
          <w:bCs/>
        </w:rPr>
        <w:t>ONG FRATERNITE</w:t>
      </w:r>
    </w:p>
    <w:p w14:paraId="4F4CE2EA" w14:textId="77777777" w:rsidR="00920FA2" w:rsidRDefault="007B77A4" w:rsidP="00A36D82">
      <w:pPr>
        <w:spacing w:line="360" w:lineRule="auto"/>
        <w:jc w:val="both"/>
        <w:rPr>
          <w:rFonts w:ascii="Arial" w:hAnsi="Arial" w:cs="Arial"/>
        </w:rPr>
      </w:pPr>
      <w:r>
        <w:rPr>
          <w:rFonts w:ascii="Arial" w:hAnsi="Arial" w:cs="Arial"/>
        </w:rPr>
        <w:t xml:space="preserve">Le résumé </w:t>
      </w:r>
      <w:r w:rsidR="00175C85">
        <w:rPr>
          <w:rFonts w:ascii="Arial" w:hAnsi="Arial" w:cs="Arial"/>
        </w:rPr>
        <w:t>de l’exécution budgétaire</w:t>
      </w:r>
      <w:r>
        <w:rPr>
          <w:rFonts w:ascii="Arial" w:hAnsi="Arial" w:cs="Arial"/>
        </w:rPr>
        <w:t xml:space="preserve"> de l’exercice 2025 couvrant la période du 01 janvier 2025 au 31 décembre 2025 du PR et ses SR se présente comme suit </w:t>
      </w:r>
      <w:r w:rsidR="00A32716" w:rsidRPr="00175C85">
        <w:rPr>
          <w:rFonts w:ascii="Arial" w:hAnsi="Arial" w:cs="Arial"/>
          <w:b/>
          <w:bCs/>
        </w:rPr>
        <w:t xml:space="preserve">(en </w:t>
      </w:r>
      <w:r w:rsidR="003356EC" w:rsidRPr="00175C85">
        <w:rPr>
          <w:rFonts w:ascii="Arial" w:hAnsi="Arial" w:cs="Arial"/>
          <w:b/>
          <w:bCs/>
        </w:rPr>
        <w:t xml:space="preserve">millions </w:t>
      </w:r>
      <w:r w:rsidR="00A32716" w:rsidRPr="00175C85">
        <w:rPr>
          <w:rFonts w:ascii="Arial" w:hAnsi="Arial" w:cs="Arial"/>
          <w:b/>
          <w:bCs/>
        </w:rPr>
        <w:t>Francs CFA</w:t>
      </w:r>
      <w:r w:rsidR="00175C85" w:rsidRPr="00175C85">
        <w:rPr>
          <w:rFonts w:ascii="Arial" w:hAnsi="Arial" w:cs="Arial"/>
          <w:b/>
          <w:bCs/>
        </w:rPr>
        <w:t>)</w:t>
      </w:r>
      <w:r w:rsidR="00A32716" w:rsidRPr="00175C85">
        <w:rPr>
          <w:rFonts w:ascii="Arial" w:hAnsi="Arial" w:cs="Arial"/>
          <w:b/>
          <w:bCs/>
        </w:rPr>
        <w:t xml:space="preserve"> </w:t>
      </w:r>
      <w:r>
        <w:rPr>
          <w:rFonts w:ascii="Arial" w:hAnsi="Arial" w:cs="Arial"/>
        </w:rPr>
        <w:t>:</w:t>
      </w:r>
    </w:p>
    <w:tbl>
      <w:tblPr>
        <w:tblStyle w:val="Grilledutableau"/>
        <w:tblW w:w="10140" w:type="dxa"/>
        <w:tblInd w:w="-506" w:type="dxa"/>
        <w:tblLook w:val="04A0" w:firstRow="1" w:lastRow="0" w:firstColumn="1" w:lastColumn="0" w:noHBand="0" w:noVBand="1"/>
      </w:tblPr>
      <w:tblGrid>
        <w:gridCol w:w="1689"/>
        <w:gridCol w:w="964"/>
        <w:gridCol w:w="989"/>
        <w:gridCol w:w="989"/>
        <w:gridCol w:w="989"/>
        <w:gridCol w:w="990"/>
        <w:gridCol w:w="1129"/>
        <w:gridCol w:w="1131"/>
        <w:gridCol w:w="1270"/>
      </w:tblGrid>
      <w:tr w:rsidR="00A50563" w:rsidRPr="00175C85" w14:paraId="1DD37860" w14:textId="77777777" w:rsidTr="00A50563">
        <w:tc>
          <w:tcPr>
            <w:tcW w:w="1696" w:type="dxa"/>
          </w:tcPr>
          <w:p w14:paraId="53AA14E1" w14:textId="77777777" w:rsidR="003356EC" w:rsidRPr="00175C85" w:rsidRDefault="003356EC" w:rsidP="00A36D82">
            <w:pPr>
              <w:spacing w:line="360" w:lineRule="auto"/>
              <w:jc w:val="both"/>
              <w:rPr>
                <w:rFonts w:ascii="Arial" w:hAnsi="Arial" w:cs="Arial"/>
                <w:b/>
                <w:bCs/>
              </w:rPr>
            </w:pPr>
            <w:r w:rsidRPr="00175C85">
              <w:rPr>
                <w:rFonts w:ascii="Arial" w:hAnsi="Arial" w:cs="Arial"/>
                <w:b/>
                <w:bCs/>
              </w:rPr>
              <w:t>Entités</w:t>
            </w:r>
          </w:p>
        </w:tc>
        <w:tc>
          <w:tcPr>
            <w:tcW w:w="932" w:type="dxa"/>
          </w:tcPr>
          <w:p w14:paraId="3EEFEED4" w14:textId="77777777" w:rsidR="003356EC" w:rsidRPr="00175C85" w:rsidRDefault="003356EC" w:rsidP="00A36D82">
            <w:pPr>
              <w:spacing w:line="360" w:lineRule="auto"/>
              <w:jc w:val="both"/>
              <w:rPr>
                <w:rFonts w:ascii="Arial" w:hAnsi="Arial" w:cs="Arial"/>
                <w:b/>
                <w:bCs/>
              </w:rPr>
            </w:pPr>
            <w:r w:rsidRPr="00175C85">
              <w:rPr>
                <w:rFonts w:ascii="Arial" w:hAnsi="Arial" w:cs="Arial"/>
                <w:b/>
                <w:bCs/>
              </w:rPr>
              <w:t>PR</w:t>
            </w:r>
          </w:p>
        </w:tc>
        <w:tc>
          <w:tcPr>
            <w:tcW w:w="992" w:type="dxa"/>
          </w:tcPr>
          <w:p w14:paraId="15AA14DC" w14:textId="77777777" w:rsidR="003356EC" w:rsidRPr="00175C85" w:rsidRDefault="003356EC" w:rsidP="00A36D82">
            <w:pPr>
              <w:spacing w:line="360" w:lineRule="auto"/>
              <w:jc w:val="both"/>
              <w:rPr>
                <w:rFonts w:ascii="Arial" w:hAnsi="Arial" w:cs="Arial"/>
                <w:b/>
                <w:bCs/>
              </w:rPr>
            </w:pPr>
            <w:r w:rsidRPr="00175C85">
              <w:rPr>
                <w:rFonts w:ascii="Arial" w:hAnsi="Arial" w:cs="Arial"/>
                <w:b/>
                <w:bCs/>
              </w:rPr>
              <w:t>SR Z2</w:t>
            </w:r>
          </w:p>
        </w:tc>
        <w:tc>
          <w:tcPr>
            <w:tcW w:w="992" w:type="dxa"/>
          </w:tcPr>
          <w:p w14:paraId="38EEE73B" w14:textId="77777777" w:rsidR="003356EC" w:rsidRPr="00175C85" w:rsidRDefault="003356EC" w:rsidP="00A36D82">
            <w:pPr>
              <w:spacing w:line="360" w:lineRule="auto"/>
              <w:jc w:val="both"/>
              <w:rPr>
                <w:rFonts w:ascii="Arial" w:hAnsi="Arial" w:cs="Arial"/>
                <w:b/>
                <w:bCs/>
              </w:rPr>
            </w:pPr>
            <w:r w:rsidRPr="00175C85">
              <w:rPr>
                <w:rFonts w:ascii="Arial" w:hAnsi="Arial" w:cs="Arial"/>
                <w:b/>
                <w:bCs/>
              </w:rPr>
              <w:t>SR Z3</w:t>
            </w:r>
          </w:p>
        </w:tc>
        <w:tc>
          <w:tcPr>
            <w:tcW w:w="992" w:type="dxa"/>
          </w:tcPr>
          <w:p w14:paraId="40299BD3" w14:textId="77777777" w:rsidR="003356EC" w:rsidRPr="00175C85" w:rsidRDefault="003356EC" w:rsidP="00A36D82">
            <w:pPr>
              <w:spacing w:line="360" w:lineRule="auto"/>
              <w:jc w:val="both"/>
              <w:rPr>
                <w:rFonts w:ascii="Arial" w:hAnsi="Arial" w:cs="Arial"/>
                <w:b/>
                <w:bCs/>
              </w:rPr>
            </w:pPr>
            <w:r w:rsidRPr="00175C85">
              <w:rPr>
                <w:rFonts w:ascii="Arial" w:hAnsi="Arial" w:cs="Arial"/>
                <w:b/>
                <w:bCs/>
              </w:rPr>
              <w:t>SR Z4</w:t>
            </w:r>
          </w:p>
        </w:tc>
        <w:tc>
          <w:tcPr>
            <w:tcW w:w="993" w:type="dxa"/>
          </w:tcPr>
          <w:p w14:paraId="174BBBE1" w14:textId="77777777" w:rsidR="003356EC" w:rsidRPr="00175C85" w:rsidRDefault="003356EC" w:rsidP="00A36D82">
            <w:pPr>
              <w:spacing w:line="360" w:lineRule="auto"/>
              <w:jc w:val="both"/>
              <w:rPr>
                <w:rFonts w:ascii="Arial" w:hAnsi="Arial" w:cs="Arial"/>
                <w:b/>
                <w:bCs/>
              </w:rPr>
            </w:pPr>
            <w:r w:rsidRPr="00175C85">
              <w:rPr>
                <w:rFonts w:ascii="Arial" w:hAnsi="Arial" w:cs="Arial"/>
                <w:b/>
                <w:bCs/>
              </w:rPr>
              <w:t>SR KP</w:t>
            </w:r>
          </w:p>
        </w:tc>
        <w:tc>
          <w:tcPr>
            <w:tcW w:w="1134" w:type="dxa"/>
          </w:tcPr>
          <w:p w14:paraId="4F73727D" w14:textId="77777777" w:rsidR="003356EC" w:rsidRPr="00175C85" w:rsidRDefault="003356EC" w:rsidP="00A36D82">
            <w:pPr>
              <w:spacing w:line="360" w:lineRule="auto"/>
              <w:jc w:val="both"/>
              <w:rPr>
                <w:rFonts w:ascii="Arial" w:hAnsi="Arial" w:cs="Arial"/>
                <w:b/>
                <w:bCs/>
              </w:rPr>
            </w:pPr>
            <w:r w:rsidRPr="00175C85">
              <w:rPr>
                <w:rFonts w:ascii="Arial" w:hAnsi="Arial" w:cs="Arial"/>
                <w:b/>
                <w:bCs/>
              </w:rPr>
              <w:t>SR OCS</w:t>
            </w:r>
          </w:p>
        </w:tc>
        <w:tc>
          <w:tcPr>
            <w:tcW w:w="1134" w:type="dxa"/>
          </w:tcPr>
          <w:p w14:paraId="1AFC17C1" w14:textId="77777777" w:rsidR="003356EC" w:rsidRPr="00175C85" w:rsidRDefault="003356EC" w:rsidP="00A36D82">
            <w:pPr>
              <w:spacing w:line="360" w:lineRule="auto"/>
              <w:jc w:val="both"/>
              <w:rPr>
                <w:rFonts w:ascii="Arial" w:hAnsi="Arial" w:cs="Arial"/>
                <w:b/>
                <w:bCs/>
              </w:rPr>
            </w:pPr>
            <w:r w:rsidRPr="00175C85">
              <w:rPr>
                <w:rFonts w:ascii="Arial" w:hAnsi="Arial" w:cs="Arial"/>
                <w:b/>
                <w:bCs/>
              </w:rPr>
              <w:t>SR GA</w:t>
            </w:r>
          </w:p>
        </w:tc>
        <w:tc>
          <w:tcPr>
            <w:tcW w:w="1275" w:type="dxa"/>
            <w:shd w:val="clear" w:color="auto" w:fill="F2F2F2" w:themeFill="background1" w:themeFillShade="F2"/>
          </w:tcPr>
          <w:p w14:paraId="542801A2" w14:textId="77777777" w:rsidR="003356EC" w:rsidRPr="00175C85" w:rsidRDefault="003356EC" w:rsidP="00A36D82">
            <w:pPr>
              <w:spacing w:line="360" w:lineRule="auto"/>
              <w:jc w:val="both"/>
              <w:rPr>
                <w:rFonts w:ascii="Arial" w:hAnsi="Arial" w:cs="Arial"/>
                <w:b/>
                <w:bCs/>
              </w:rPr>
            </w:pPr>
            <w:r w:rsidRPr="00175C85">
              <w:rPr>
                <w:rFonts w:ascii="Arial" w:hAnsi="Arial" w:cs="Arial"/>
                <w:b/>
                <w:bCs/>
              </w:rPr>
              <w:t>TOTAL</w:t>
            </w:r>
          </w:p>
        </w:tc>
      </w:tr>
      <w:tr w:rsidR="00A50563" w:rsidRPr="00175C85" w14:paraId="218B2C01" w14:textId="77777777" w:rsidTr="00A50563">
        <w:tc>
          <w:tcPr>
            <w:tcW w:w="1696" w:type="dxa"/>
          </w:tcPr>
          <w:p w14:paraId="54BDAA27" w14:textId="77777777" w:rsidR="003356EC" w:rsidRPr="00175C85" w:rsidRDefault="003356EC" w:rsidP="00A36D82">
            <w:pPr>
              <w:spacing w:line="360" w:lineRule="auto"/>
              <w:jc w:val="both"/>
              <w:rPr>
                <w:rFonts w:ascii="Arial" w:hAnsi="Arial" w:cs="Arial"/>
              </w:rPr>
            </w:pPr>
            <w:r w:rsidRPr="00175C85">
              <w:rPr>
                <w:rFonts w:ascii="Arial" w:hAnsi="Arial" w:cs="Arial"/>
              </w:rPr>
              <w:t xml:space="preserve">Budget </w:t>
            </w:r>
            <w:r w:rsidR="00175C85" w:rsidRPr="00175C85">
              <w:rPr>
                <w:rFonts w:ascii="Arial" w:hAnsi="Arial" w:cs="Arial"/>
              </w:rPr>
              <w:t>(B)</w:t>
            </w:r>
          </w:p>
        </w:tc>
        <w:tc>
          <w:tcPr>
            <w:tcW w:w="932" w:type="dxa"/>
          </w:tcPr>
          <w:p w14:paraId="0B358B9D" w14:textId="77777777" w:rsidR="003356EC" w:rsidRPr="00175C85" w:rsidRDefault="00175C85" w:rsidP="00175C85">
            <w:pPr>
              <w:spacing w:line="360" w:lineRule="auto"/>
              <w:jc w:val="right"/>
              <w:rPr>
                <w:rFonts w:ascii="Arial" w:hAnsi="Arial" w:cs="Arial"/>
              </w:rPr>
            </w:pPr>
            <w:r w:rsidRPr="00175C85">
              <w:rPr>
                <w:rFonts w:ascii="Arial" w:hAnsi="Arial" w:cs="Arial"/>
              </w:rPr>
              <w:t>2 906</w:t>
            </w:r>
          </w:p>
        </w:tc>
        <w:tc>
          <w:tcPr>
            <w:tcW w:w="992" w:type="dxa"/>
          </w:tcPr>
          <w:p w14:paraId="2039B9AA" w14:textId="77777777" w:rsidR="003356EC" w:rsidRPr="00175C85" w:rsidRDefault="00175C85" w:rsidP="00175C85">
            <w:pPr>
              <w:spacing w:line="360" w:lineRule="auto"/>
              <w:jc w:val="right"/>
              <w:rPr>
                <w:rFonts w:ascii="Arial" w:hAnsi="Arial" w:cs="Arial"/>
              </w:rPr>
            </w:pPr>
            <w:r>
              <w:rPr>
                <w:rFonts w:ascii="Arial" w:hAnsi="Arial" w:cs="Arial"/>
              </w:rPr>
              <w:t>920</w:t>
            </w:r>
          </w:p>
        </w:tc>
        <w:tc>
          <w:tcPr>
            <w:tcW w:w="992" w:type="dxa"/>
          </w:tcPr>
          <w:p w14:paraId="61946800" w14:textId="77777777" w:rsidR="003356EC" w:rsidRPr="00175C85" w:rsidRDefault="00A50563" w:rsidP="00175C85">
            <w:pPr>
              <w:spacing w:line="360" w:lineRule="auto"/>
              <w:jc w:val="right"/>
              <w:rPr>
                <w:rFonts w:ascii="Arial" w:hAnsi="Arial" w:cs="Arial"/>
              </w:rPr>
            </w:pPr>
            <w:r>
              <w:rPr>
                <w:rFonts w:ascii="Arial" w:hAnsi="Arial" w:cs="Arial"/>
              </w:rPr>
              <w:t>656</w:t>
            </w:r>
          </w:p>
        </w:tc>
        <w:tc>
          <w:tcPr>
            <w:tcW w:w="992" w:type="dxa"/>
          </w:tcPr>
          <w:p w14:paraId="1566BF83" w14:textId="77777777" w:rsidR="003356EC" w:rsidRPr="00175C85" w:rsidRDefault="00A50563" w:rsidP="00175C85">
            <w:pPr>
              <w:spacing w:line="360" w:lineRule="auto"/>
              <w:jc w:val="right"/>
              <w:rPr>
                <w:rFonts w:ascii="Arial" w:hAnsi="Arial" w:cs="Arial"/>
              </w:rPr>
            </w:pPr>
            <w:r>
              <w:rPr>
                <w:rFonts w:ascii="Arial" w:hAnsi="Arial" w:cs="Arial"/>
              </w:rPr>
              <w:t>735</w:t>
            </w:r>
          </w:p>
        </w:tc>
        <w:tc>
          <w:tcPr>
            <w:tcW w:w="993" w:type="dxa"/>
          </w:tcPr>
          <w:p w14:paraId="21CDD391" w14:textId="77777777" w:rsidR="003356EC" w:rsidRPr="00175C85" w:rsidRDefault="00A50563" w:rsidP="00175C85">
            <w:pPr>
              <w:spacing w:line="360" w:lineRule="auto"/>
              <w:jc w:val="right"/>
              <w:rPr>
                <w:rFonts w:ascii="Arial" w:hAnsi="Arial" w:cs="Arial"/>
              </w:rPr>
            </w:pPr>
            <w:r>
              <w:rPr>
                <w:rFonts w:ascii="Arial" w:hAnsi="Arial" w:cs="Arial"/>
              </w:rPr>
              <w:t>1020</w:t>
            </w:r>
          </w:p>
        </w:tc>
        <w:tc>
          <w:tcPr>
            <w:tcW w:w="1134" w:type="dxa"/>
          </w:tcPr>
          <w:p w14:paraId="703A2662" w14:textId="77777777" w:rsidR="003356EC" w:rsidRPr="00175C85" w:rsidRDefault="00A50563" w:rsidP="00175C85">
            <w:pPr>
              <w:spacing w:line="360" w:lineRule="auto"/>
              <w:jc w:val="right"/>
              <w:rPr>
                <w:rFonts w:ascii="Arial" w:hAnsi="Arial" w:cs="Arial"/>
              </w:rPr>
            </w:pPr>
            <w:r>
              <w:rPr>
                <w:rFonts w:ascii="Arial" w:hAnsi="Arial" w:cs="Arial"/>
              </w:rPr>
              <w:t>327</w:t>
            </w:r>
          </w:p>
        </w:tc>
        <w:tc>
          <w:tcPr>
            <w:tcW w:w="1134" w:type="dxa"/>
          </w:tcPr>
          <w:p w14:paraId="01DF6D19" w14:textId="77777777" w:rsidR="003356EC" w:rsidRPr="00175C85" w:rsidRDefault="00A50563" w:rsidP="00175C85">
            <w:pPr>
              <w:spacing w:line="360" w:lineRule="auto"/>
              <w:jc w:val="right"/>
              <w:rPr>
                <w:rFonts w:ascii="Arial" w:hAnsi="Arial" w:cs="Arial"/>
              </w:rPr>
            </w:pPr>
            <w:r>
              <w:rPr>
                <w:rFonts w:ascii="Arial" w:hAnsi="Arial" w:cs="Arial"/>
              </w:rPr>
              <w:t>354</w:t>
            </w:r>
          </w:p>
        </w:tc>
        <w:tc>
          <w:tcPr>
            <w:tcW w:w="1275" w:type="dxa"/>
            <w:shd w:val="clear" w:color="auto" w:fill="F2F2F2" w:themeFill="background1" w:themeFillShade="F2"/>
          </w:tcPr>
          <w:p w14:paraId="73691658" w14:textId="77777777" w:rsidR="003356EC" w:rsidRPr="00A50563" w:rsidRDefault="00A50563" w:rsidP="00175C85">
            <w:pPr>
              <w:spacing w:line="360" w:lineRule="auto"/>
              <w:jc w:val="right"/>
              <w:rPr>
                <w:rFonts w:ascii="Arial" w:hAnsi="Arial" w:cs="Arial"/>
                <w:b/>
                <w:bCs/>
              </w:rPr>
            </w:pPr>
            <w:r w:rsidRPr="00A50563">
              <w:rPr>
                <w:rFonts w:ascii="Arial" w:hAnsi="Arial" w:cs="Arial"/>
                <w:b/>
                <w:bCs/>
              </w:rPr>
              <w:t>6 916</w:t>
            </w:r>
          </w:p>
        </w:tc>
      </w:tr>
      <w:tr w:rsidR="00A50563" w:rsidRPr="00175C85" w14:paraId="4D4DEC22" w14:textId="77777777" w:rsidTr="00A50563">
        <w:tc>
          <w:tcPr>
            <w:tcW w:w="1696" w:type="dxa"/>
          </w:tcPr>
          <w:p w14:paraId="7323DA7B" w14:textId="77777777" w:rsidR="003356EC" w:rsidRPr="00175C85" w:rsidRDefault="003356EC" w:rsidP="00A36D82">
            <w:pPr>
              <w:spacing w:line="360" w:lineRule="auto"/>
              <w:jc w:val="both"/>
              <w:rPr>
                <w:rFonts w:ascii="Arial" w:hAnsi="Arial" w:cs="Arial"/>
              </w:rPr>
            </w:pPr>
            <w:r w:rsidRPr="00175C85">
              <w:rPr>
                <w:rFonts w:ascii="Arial" w:hAnsi="Arial" w:cs="Arial"/>
              </w:rPr>
              <w:t xml:space="preserve">Dépenses </w:t>
            </w:r>
            <w:r w:rsidR="00175C85" w:rsidRPr="00175C85">
              <w:rPr>
                <w:rFonts w:ascii="Arial" w:hAnsi="Arial" w:cs="Arial"/>
              </w:rPr>
              <w:t>(D)</w:t>
            </w:r>
          </w:p>
        </w:tc>
        <w:tc>
          <w:tcPr>
            <w:tcW w:w="932" w:type="dxa"/>
          </w:tcPr>
          <w:p w14:paraId="4181A2C2" w14:textId="77777777" w:rsidR="003356EC" w:rsidRPr="00175C85" w:rsidRDefault="00175C85" w:rsidP="00175C85">
            <w:pPr>
              <w:spacing w:line="360" w:lineRule="auto"/>
              <w:jc w:val="right"/>
              <w:rPr>
                <w:rFonts w:ascii="Arial" w:hAnsi="Arial" w:cs="Arial"/>
              </w:rPr>
            </w:pPr>
            <w:r>
              <w:rPr>
                <w:rFonts w:ascii="Arial" w:hAnsi="Arial" w:cs="Arial"/>
              </w:rPr>
              <w:t>2 919</w:t>
            </w:r>
          </w:p>
        </w:tc>
        <w:tc>
          <w:tcPr>
            <w:tcW w:w="992" w:type="dxa"/>
          </w:tcPr>
          <w:p w14:paraId="254DD2E8" w14:textId="77777777" w:rsidR="003356EC" w:rsidRPr="00175C85" w:rsidRDefault="00175C85" w:rsidP="00175C85">
            <w:pPr>
              <w:spacing w:line="360" w:lineRule="auto"/>
              <w:jc w:val="right"/>
              <w:rPr>
                <w:rFonts w:ascii="Arial" w:hAnsi="Arial" w:cs="Arial"/>
              </w:rPr>
            </w:pPr>
            <w:r>
              <w:rPr>
                <w:rFonts w:ascii="Arial" w:hAnsi="Arial" w:cs="Arial"/>
              </w:rPr>
              <w:t>858</w:t>
            </w:r>
          </w:p>
        </w:tc>
        <w:tc>
          <w:tcPr>
            <w:tcW w:w="992" w:type="dxa"/>
          </w:tcPr>
          <w:p w14:paraId="35A0CD5F" w14:textId="77777777" w:rsidR="003356EC" w:rsidRPr="00175C85" w:rsidRDefault="00A50563" w:rsidP="00175C85">
            <w:pPr>
              <w:spacing w:line="360" w:lineRule="auto"/>
              <w:jc w:val="right"/>
              <w:rPr>
                <w:rFonts w:ascii="Arial" w:hAnsi="Arial" w:cs="Arial"/>
              </w:rPr>
            </w:pPr>
            <w:r>
              <w:rPr>
                <w:rFonts w:ascii="Arial" w:hAnsi="Arial" w:cs="Arial"/>
              </w:rPr>
              <w:t>616</w:t>
            </w:r>
          </w:p>
        </w:tc>
        <w:tc>
          <w:tcPr>
            <w:tcW w:w="992" w:type="dxa"/>
          </w:tcPr>
          <w:p w14:paraId="74F38D1A" w14:textId="77777777" w:rsidR="003356EC" w:rsidRPr="00175C85" w:rsidRDefault="00A50563" w:rsidP="00175C85">
            <w:pPr>
              <w:spacing w:line="360" w:lineRule="auto"/>
              <w:jc w:val="right"/>
              <w:rPr>
                <w:rFonts w:ascii="Arial" w:hAnsi="Arial" w:cs="Arial"/>
              </w:rPr>
            </w:pPr>
            <w:r>
              <w:rPr>
                <w:rFonts w:ascii="Arial" w:hAnsi="Arial" w:cs="Arial"/>
              </w:rPr>
              <w:t>721</w:t>
            </w:r>
          </w:p>
        </w:tc>
        <w:tc>
          <w:tcPr>
            <w:tcW w:w="993" w:type="dxa"/>
          </w:tcPr>
          <w:p w14:paraId="3E79053F" w14:textId="77777777" w:rsidR="003356EC" w:rsidRPr="00175C85" w:rsidRDefault="00A50563" w:rsidP="00175C85">
            <w:pPr>
              <w:spacing w:line="360" w:lineRule="auto"/>
              <w:jc w:val="right"/>
              <w:rPr>
                <w:rFonts w:ascii="Arial" w:hAnsi="Arial" w:cs="Arial"/>
              </w:rPr>
            </w:pPr>
            <w:r>
              <w:rPr>
                <w:rFonts w:ascii="Arial" w:hAnsi="Arial" w:cs="Arial"/>
              </w:rPr>
              <w:t>948</w:t>
            </w:r>
          </w:p>
        </w:tc>
        <w:tc>
          <w:tcPr>
            <w:tcW w:w="1134" w:type="dxa"/>
          </w:tcPr>
          <w:p w14:paraId="43CB23D1" w14:textId="77777777" w:rsidR="003356EC" w:rsidRPr="00175C85" w:rsidRDefault="00A50563" w:rsidP="00175C85">
            <w:pPr>
              <w:spacing w:line="360" w:lineRule="auto"/>
              <w:jc w:val="right"/>
              <w:rPr>
                <w:rFonts w:ascii="Arial" w:hAnsi="Arial" w:cs="Arial"/>
              </w:rPr>
            </w:pPr>
            <w:r>
              <w:rPr>
                <w:rFonts w:ascii="Arial" w:hAnsi="Arial" w:cs="Arial"/>
              </w:rPr>
              <w:t>230</w:t>
            </w:r>
          </w:p>
        </w:tc>
        <w:tc>
          <w:tcPr>
            <w:tcW w:w="1134" w:type="dxa"/>
          </w:tcPr>
          <w:p w14:paraId="6329F246" w14:textId="77777777" w:rsidR="003356EC" w:rsidRPr="00175C85" w:rsidRDefault="00A50563" w:rsidP="00175C85">
            <w:pPr>
              <w:spacing w:line="360" w:lineRule="auto"/>
              <w:jc w:val="right"/>
              <w:rPr>
                <w:rFonts w:ascii="Arial" w:hAnsi="Arial" w:cs="Arial"/>
              </w:rPr>
            </w:pPr>
            <w:r>
              <w:rPr>
                <w:rFonts w:ascii="Arial" w:hAnsi="Arial" w:cs="Arial"/>
              </w:rPr>
              <w:t>355</w:t>
            </w:r>
          </w:p>
        </w:tc>
        <w:tc>
          <w:tcPr>
            <w:tcW w:w="1275" w:type="dxa"/>
            <w:shd w:val="clear" w:color="auto" w:fill="F2F2F2" w:themeFill="background1" w:themeFillShade="F2"/>
          </w:tcPr>
          <w:p w14:paraId="5B40501A" w14:textId="77777777" w:rsidR="003356EC" w:rsidRPr="00A50563" w:rsidRDefault="00A50563" w:rsidP="00175C85">
            <w:pPr>
              <w:spacing w:line="360" w:lineRule="auto"/>
              <w:jc w:val="right"/>
              <w:rPr>
                <w:rFonts w:ascii="Arial" w:hAnsi="Arial" w:cs="Arial"/>
                <w:b/>
                <w:bCs/>
              </w:rPr>
            </w:pPr>
            <w:r w:rsidRPr="00A50563">
              <w:rPr>
                <w:rFonts w:ascii="Arial" w:hAnsi="Arial" w:cs="Arial"/>
                <w:b/>
                <w:bCs/>
              </w:rPr>
              <w:t>6 648</w:t>
            </w:r>
          </w:p>
        </w:tc>
      </w:tr>
      <w:tr w:rsidR="00A50563" w14:paraId="23E07625" w14:textId="77777777" w:rsidTr="00A50563">
        <w:tc>
          <w:tcPr>
            <w:tcW w:w="1696" w:type="dxa"/>
          </w:tcPr>
          <w:p w14:paraId="4168A367" w14:textId="77777777" w:rsidR="00175C85" w:rsidRPr="00175C85" w:rsidRDefault="00175C85" w:rsidP="00A36D82">
            <w:pPr>
              <w:spacing w:line="360" w:lineRule="auto"/>
              <w:jc w:val="both"/>
              <w:rPr>
                <w:rFonts w:ascii="Arial" w:hAnsi="Arial" w:cs="Arial"/>
              </w:rPr>
            </w:pPr>
            <w:proofErr w:type="spellStart"/>
            <w:r w:rsidRPr="00175C85">
              <w:rPr>
                <w:rFonts w:ascii="Arial" w:hAnsi="Arial" w:cs="Arial"/>
              </w:rPr>
              <w:t>Tx</w:t>
            </w:r>
            <w:proofErr w:type="spellEnd"/>
            <w:r w:rsidRPr="00175C85">
              <w:rPr>
                <w:rFonts w:ascii="Arial" w:hAnsi="Arial" w:cs="Arial"/>
              </w:rPr>
              <w:t xml:space="preserve"> (D/B)</w:t>
            </w:r>
          </w:p>
        </w:tc>
        <w:tc>
          <w:tcPr>
            <w:tcW w:w="932" w:type="dxa"/>
          </w:tcPr>
          <w:p w14:paraId="66517218" w14:textId="77777777" w:rsidR="00175C85" w:rsidRPr="00175C85" w:rsidRDefault="00175C85" w:rsidP="00175C85">
            <w:pPr>
              <w:spacing w:line="360" w:lineRule="auto"/>
              <w:jc w:val="right"/>
              <w:rPr>
                <w:rFonts w:ascii="Arial" w:hAnsi="Arial" w:cs="Arial"/>
              </w:rPr>
            </w:pPr>
            <w:r>
              <w:rPr>
                <w:rFonts w:ascii="Arial" w:hAnsi="Arial" w:cs="Arial"/>
              </w:rPr>
              <w:t>100,5%</w:t>
            </w:r>
          </w:p>
        </w:tc>
        <w:tc>
          <w:tcPr>
            <w:tcW w:w="992" w:type="dxa"/>
          </w:tcPr>
          <w:p w14:paraId="5D92EE17" w14:textId="77777777" w:rsidR="00175C85" w:rsidRPr="00175C85" w:rsidRDefault="00175C85" w:rsidP="00175C85">
            <w:pPr>
              <w:spacing w:line="360" w:lineRule="auto"/>
              <w:jc w:val="right"/>
              <w:rPr>
                <w:rFonts w:ascii="Arial" w:hAnsi="Arial" w:cs="Arial"/>
              </w:rPr>
            </w:pPr>
            <w:r>
              <w:rPr>
                <w:rFonts w:ascii="Arial" w:hAnsi="Arial" w:cs="Arial"/>
              </w:rPr>
              <w:t>93,2%</w:t>
            </w:r>
          </w:p>
        </w:tc>
        <w:tc>
          <w:tcPr>
            <w:tcW w:w="992" w:type="dxa"/>
          </w:tcPr>
          <w:p w14:paraId="68C4CD5B" w14:textId="77777777" w:rsidR="00175C85" w:rsidRPr="00175C85" w:rsidRDefault="00A50563" w:rsidP="00175C85">
            <w:pPr>
              <w:spacing w:line="360" w:lineRule="auto"/>
              <w:jc w:val="right"/>
              <w:rPr>
                <w:rFonts w:ascii="Arial" w:hAnsi="Arial" w:cs="Arial"/>
              </w:rPr>
            </w:pPr>
            <w:r>
              <w:rPr>
                <w:rFonts w:ascii="Arial" w:hAnsi="Arial" w:cs="Arial"/>
              </w:rPr>
              <w:t>94,0%</w:t>
            </w:r>
          </w:p>
        </w:tc>
        <w:tc>
          <w:tcPr>
            <w:tcW w:w="992" w:type="dxa"/>
          </w:tcPr>
          <w:p w14:paraId="61071691" w14:textId="77777777" w:rsidR="00175C85" w:rsidRPr="00175C85" w:rsidRDefault="00A50563" w:rsidP="00175C85">
            <w:pPr>
              <w:spacing w:line="360" w:lineRule="auto"/>
              <w:jc w:val="right"/>
              <w:rPr>
                <w:rFonts w:ascii="Arial" w:hAnsi="Arial" w:cs="Arial"/>
              </w:rPr>
            </w:pPr>
            <w:r>
              <w:rPr>
                <w:rFonts w:ascii="Arial" w:hAnsi="Arial" w:cs="Arial"/>
              </w:rPr>
              <w:t>98,2%</w:t>
            </w:r>
          </w:p>
        </w:tc>
        <w:tc>
          <w:tcPr>
            <w:tcW w:w="993" w:type="dxa"/>
          </w:tcPr>
          <w:p w14:paraId="67F991D7" w14:textId="77777777" w:rsidR="00175C85" w:rsidRPr="00175C85" w:rsidRDefault="00A50563" w:rsidP="00175C85">
            <w:pPr>
              <w:spacing w:line="360" w:lineRule="auto"/>
              <w:jc w:val="right"/>
              <w:rPr>
                <w:rFonts w:ascii="Arial" w:hAnsi="Arial" w:cs="Arial"/>
              </w:rPr>
            </w:pPr>
            <w:r>
              <w:rPr>
                <w:rFonts w:ascii="Arial" w:hAnsi="Arial" w:cs="Arial"/>
              </w:rPr>
              <w:t>93,0%</w:t>
            </w:r>
          </w:p>
        </w:tc>
        <w:tc>
          <w:tcPr>
            <w:tcW w:w="1134" w:type="dxa"/>
          </w:tcPr>
          <w:p w14:paraId="6C5CC4C9" w14:textId="77777777" w:rsidR="00175C85" w:rsidRPr="00175C85" w:rsidRDefault="00A50563" w:rsidP="00175C85">
            <w:pPr>
              <w:spacing w:line="360" w:lineRule="auto"/>
              <w:jc w:val="right"/>
              <w:rPr>
                <w:rFonts w:ascii="Arial" w:hAnsi="Arial" w:cs="Arial"/>
              </w:rPr>
            </w:pPr>
            <w:r>
              <w:rPr>
                <w:rFonts w:ascii="Arial" w:hAnsi="Arial" w:cs="Arial"/>
              </w:rPr>
              <w:t>70,4%</w:t>
            </w:r>
          </w:p>
        </w:tc>
        <w:tc>
          <w:tcPr>
            <w:tcW w:w="1134" w:type="dxa"/>
          </w:tcPr>
          <w:p w14:paraId="3DF65180" w14:textId="77777777" w:rsidR="00175C85" w:rsidRPr="00175C85" w:rsidRDefault="00A50563" w:rsidP="00175C85">
            <w:pPr>
              <w:spacing w:line="360" w:lineRule="auto"/>
              <w:jc w:val="right"/>
              <w:rPr>
                <w:rFonts w:ascii="Arial" w:hAnsi="Arial" w:cs="Arial"/>
              </w:rPr>
            </w:pPr>
            <w:r>
              <w:rPr>
                <w:rFonts w:ascii="Arial" w:hAnsi="Arial" w:cs="Arial"/>
              </w:rPr>
              <w:t>100,4%</w:t>
            </w:r>
          </w:p>
        </w:tc>
        <w:tc>
          <w:tcPr>
            <w:tcW w:w="1275" w:type="dxa"/>
            <w:shd w:val="clear" w:color="auto" w:fill="F2F2F2" w:themeFill="background1" w:themeFillShade="F2"/>
          </w:tcPr>
          <w:p w14:paraId="2DA1665B" w14:textId="77777777" w:rsidR="00175C85" w:rsidRPr="00A50563" w:rsidRDefault="00A50563" w:rsidP="00175C85">
            <w:pPr>
              <w:spacing w:line="360" w:lineRule="auto"/>
              <w:jc w:val="right"/>
              <w:rPr>
                <w:rFonts w:ascii="Arial" w:hAnsi="Arial" w:cs="Arial"/>
                <w:b/>
                <w:bCs/>
              </w:rPr>
            </w:pPr>
            <w:r w:rsidRPr="00A50563">
              <w:rPr>
                <w:rFonts w:ascii="Arial" w:hAnsi="Arial" w:cs="Arial"/>
                <w:b/>
                <w:bCs/>
              </w:rPr>
              <w:t>96,12</w:t>
            </w:r>
            <w:r>
              <w:rPr>
                <w:rFonts w:ascii="Arial" w:hAnsi="Arial" w:cs="Arial"/>
                <w:b/>
                <w:bCs/>
              </w:rPr>
              <w:t>%</w:t>
            </w:r>
          </w:p>
        </w:tc>
      </w:tr>
    </w:tbl>
    <w:p w14:paraId="75212F0C" w14:textId="77777777" w:rsidR="00A32716" w:rsidRDefault="00A32716" w:rsidP="00A36D82">
      <w:pPr>
        <w:spacing w:line="360" w:lineRule="auto"/>
        <w:jc w:val="both"/>
        <w:rPr>
          <w:rFonts w:ascii="Arial" w:hAnsi="Arial" w:cs="Arial"/>
        </w:rPr>
      </w:pPr>
    </w:p>
    <w:p w14:paraId="1516D5C0" w14:textId="77777777" w:rsidR="00A36D82" w:rsidRDefault="00A36D82" w:rsidP="00A36D82">
      <w:pPr>
        <w:spacing w:line="360" w:lineRule="auto"/>
        <w:jc w:val="both"/>
        <w:rPr>
          <w:rFonts w:ascii="Arial" w:hAnsi="Arial" w:cs="Arial"/>
        </w:rPr>
      </w:pPr>
      <w:r w:rsidRPr="00954B09">
        <w:rPr>
          <w:rFonts w:ascii="Arial" w:hAnsi="Arial" w:cs="Arial"/>
        </w:rPr>
        <w:t>C’est dans ce cadre que l</w:t>
      </w:r>
      <w:r w:rsidR="00920FA2">
        <w:rPr>
          <w:rFonts w:ascii="Arial" w:hAnsi="Arial" w:cs="Arial"/>
        </w:rPr>
        <w:t>’ONG Alliance Côte d’Ivoire</w:t>
      </w:r>
      <w:r w:rsidRPr="00954B09">
        <w:rPr>
          <w:rFonts w:ascii="Arial" w:hAnsi="Arial" w:cs="Arial"/>
        </w:rPr>
        <w:t xml:space="preserve"> lance le présent appel à concurrence pour la sélection d’un cabinet d’audit externe disposant de solides références </w:t>
      </w:r>
      <w:r w:rsidR="00A32716">
        <w:rPr>
          <w:rFonts w:ascii="Arial" w:hAnsi="Arial" w:cs="Arial"/>
        </w:rPr>
        <w:t>pour</w:t>
      </w:r>
      <w:r w:rsidRPr="00954B09">
        <w:rPr>
          <w:rFonts w:ascii="Arial" w:hAnsi="Arial" w:cs="Arial"/>
        </w:rPr>
        <w:t xml:space="preserve"> réaliser l’audit annuel financier d</w:t>
      </w:r>
      <w:r w:rsidR="00C604ED">
        <w:rPr>
          <w:rFonts w:ascii="Arial" w:hAnsi="Arial" w:cs="Arial"/>
        </w:rPr>
        <w:t xml:space="preserve">e la subvention CIV-C-ACI du </w:t>
      </w:r>
      <w:r w:rsidR="00955F47">
        <w:rPr>
          <w:rFonts w:ascii="Arial" w:hAnsi="Arial" w:cs="Arial"/>
        </w:rPr>
        <w:t xml:space="preserve">PR </w:t>
      </w:r>
      <w:r w:rsidRPr="00954B09">
        <w:rPr>
          <w:rFonts w:ascii="Arial" w:hAnsi="Arial" w:cs="Arial"/>
        </w:rPr>
        <w:t xml:space="preserve">y compris </w:t>
      </w:r>
      <w:r w:rsidR="00C604ED">
        <w:rPr>
          <w:rFonts w:ascii="Arial" w:hAnsi="Arial" w:cs="Arial"/>
        </w:rPr>
        <w:t>ses</w:t>
      </w:r>
      <w:r w:rsidRPr="00954B09">
        <w:rPr>
          <w:rFonts w:ascii="Arial" w:hAnsi="Arial" w:cs="Arial"/>
        </w:rPr>
        <w:t xml:space="preserve"> </w:t>
      </w:r>
      <w:r w:rsidR="00C604ED">
        <w:rPr>
          <w:rFonts w:ascii="Arial" w:hAnsi="Arial" w:cs="Arial"/>
        </w:rPr>
        <w:t xml:space="preserve">SR </w:t>
      </w:r>
      <w:r w:rsidRPr="00954B09">
        <w:rPr>
          <w:rFonts w:ascii="Arial" w:hAnsi="Arial" w:cs="Arial"/>
        </w:rPr>
        <w:t>pour l’exercice 20</w:t>
      </w:r>
      <w:r w:rsidR="006275CB">
        <w:rPr>
          <w:rFonts w:ascii="Arial" w:hAnsi="Arial" w:cs="Arial"/>
        </w:rPr>
        <w:t>25</w:t>
      </w:r>
      <w:r w:rsidRPr="00954B09">
        <w:rPr>
          <w:rFonts w:ascii="Arial" w:hAnsi="Arial" w:cs="Arial"/>
        </w:rPr>
        <w:t>.</w:t>
      </w:r>
    </w:p>
    <w:p w14:paraId="2812D9EE" w14:textId="77777777" w:rsidR="0072251C" w:rsidRDefault="0072251C" w:rsidP="00A36D82">
      <w:pPr>
        <w:spacing w:line="360" w:lineRule="auto"/>
        <w:jc w:val="both"/>
        <w:rPr>
          <w:rFonts w:ascii="Arial" w:hAnsi="Arial" w:cs="Arial"/>
        </w:rPr>
      </w:pPr>
    </w:p>
    <w:p w14:paraId="763F3542" w14:textId="77777777" w:rsidR="0072251C" w:rsidRPr="0096151A" w:rsidRDefault="0072251C">
      <w:pPr>
        <w:pStyle w:val="Titre2"/>
        <w:numPr>
          <w:ilvl w:val="0"/>
          <w:numId w:val="15"/>
        </w:numPr>
        <w:rPr>
          <w:rFonts w:ascii="Arial" w:hAnsi="Arial" w:cs="Arial"/>
          <w:b/>
          <w:bCs/>
          <w:sz w:val="24"/>
          <w:szCs w:val="24"/>
        </w:rPr>
      </w:pPr>
      <w:bookmarkStart w:id="3" w:name="_Toc223905741"/>
      <w:r w:rsidRPr="0096151A">
        <w:rPr>
          <w:rFonts w:ascii="Arial" w:hAnsi="Arial" w:cs="Arial"/>
          <w:b/>
          <w:bCs/>
          <w:sz w:val="24"/>
          <w:szCs w:val="24"/>
        </w:rPr>
        <w:lastRenderedPageBreak/>
        <w:t xml:space="preserve">Description </w:t>
      </w:r>
      <w:r w:rsidR="00A5451D" w:rsidRPr="0096151A">
        <w:rPr>
          <w:rFonts w:ascii="Arial" w:hAnsi="Arial" w:cs="Arial"/>
          <w:b/>
          <w:bCs/>
          <w:sz w:val="24"/>
          <w:szCs w:val="24"/>
        </w:rPr>
        <w:t>de la gestion comptable et financière</w:t>
      </w:r>
      <w:bookmarkEnd w:id="3"/>
    </w:p>
    <w:p w14:paraId="71EB0ED9" w14:textId="77777777" w:rsidR="0072251C" w:rsidRPr="00954B09" w:rsidRDefault="0072251C" w:rsidP="0072251C">
      <w:pPr>
        <w:jc w:val="both"/>
        <w:rPr>
          <w:rFonts w:ascii="Arial" w:hAnsi="Arial" w:cs="Arial"/>
        </w:rPr>
      </w:pPr>
      <w:r w:rsidRPr="00954B09">
        <w:rPr>
          <w:rFonts w:ascii="Arial" w:hAnsi="Arial" w:cs="Arial"/>
        </w:rPr>
        <w:t>L</w:t>
      </w:r>
      <w:r w:rsidR="00A5451D">
        <w:rPr>
          <w:rFonts w:ascii="Arial" w:hAnsi="Arial" w:cs="Arial"/>
        </w:rPr>
        <w:t>a</w:t>
      </w:r>
      <w:r w:rsidRPr="00954B09">
        <w:rPr>
          <w:rFonts w:ascii="Arial" w:hAnsi="Arial" w:cs="Arial"/>
        </w:rPr>
        <w:t xml:space="preserve"> comptabilité de </w:t>
      </w:r>
      <w:r w:rsidR="00A5451D">
        <w:rPr>
          <w:rFonts w:ascii="Arial" w:hAnsi="Arial" w:cs="Arial"/>
        </w:rPr>
        <w:t xml:space="preserve">l’ONG Alliance Côte d’Ivoire est tenue </w:t>
      </w:r>
      <w:r w:rsidRPr="00954B09">
        <w:rPr>
          <w:rFonts w:ascii="Arial" w:hAnsi="Arial" w:cs="Arial"/>
        </w:rPr>
        <w:t xml:space="preserve">selon le référentiel </w:t>
      </w:r>
      <w:r w:rsidR="00A5451D">
        <w:rPr>
          <w:rFonts w:ascii="Arial" w:hAnsi="Arial" w:cs="Arial"/>
        </w:rPr>
        <w:t>SYCEBNL</w:t>
      </w:r>
      <w:r w:rsidR="00490D31">
        <w:rPr>
          <w:rStyle w:val="Appelnotedebasdep"/>
          <w:rFonts w:ascii="Arial" w:hAnsi="Arial" w:cs="Arial"/>
        </w:rPr>
        <w:footnoteReference w:id="1"/>
      </w:r>
      <w:r w:rsidR="00A5451D">
        <w:rPr>
          <w:rFonts w:ascii="Arial" w:hAnsi="Arial" w:cs="Arial"/>
        </w:rPr>
        <w:t xml:space="preserve"> </w:t>
      </w:r>
      <w:r w:rsidRPr="00954B09">
        <w:rPr>
          <w:rFonts w:ascii="Arial" w:hAnsi="Arial" w:cs="Arial"/>
        </w:rPr>
        <w:t>en vigueur dans l</w:t>
      </w:r>
      <w:r w:rsidR="00A5451D">
        <w:rPr>
          <w:rFonts w:ascii="Arial" w:hAnsi="Arial" w:cs="Arial"/>
        </w:rPr>
        <w:t>’espace OHADA</w:t>
      </w:r>
      <w:r w:rsidR="00490D31">
        <w:rPr>
          <w:rStyle w:val="Appelnotedebasdep"/>
          <w:rFonts w:ascii="Arial" w:hAnsi="Arial" w:cs="Arial"/>
        </w:rPr>
        <w:footnoteReference w:id="2"/>
      </w:r>
      <w:r w:rsidRPr="00954B09">
        <w:rPr>
          <w:rFonts w:ascii="Arial" w:hAnsi="Arial" w:cs="Arial"/>
        </w:rPr>
        <w:t xml:space="preserve">. La gestion comptable et financière est assurée à l’aide des logiciels TOMPRO </w:t>
      </w:r>
      <w:r w:rsidR="00490D31">
        <w:rPr>
          <w:rFonts w:ascii="Arial" w:hAnsi="Arial" w:cs="Arial"/>
        </w:rPr>
        <w:t>WEB</w:t>
      </w:r>
      <w:r w:rsidRPr="00954B09">
        <w:rPr>
          <w:rFonts w:ascii="Arial" w:hAnsi="Arial" w:cs="Arial"/>
        </w:rPr>
        <w:t xml:space="preserve">, adopté par le </w:t>
      </w:r>
      <w:r w:rsidR="00490D31">
        <w:rPr>
          <w:rFonts w:ascii="Arial" w:hAnsi="Arial" w:cs="Arial"/>
        </w:rPr>
        <w:t>Récipiendaire</w:t>
      </w:r>
      <w:r w:rsidRPr="00954B09">
        <w:rPr>
          <w:rFonts w:ascii="Arial" w:hAnsi="Arial" w:cs="Arial"/>
        </w:rPr>
        <w:t xml:space="preserve"> Principal. Ce logiciel a fait l’objet d’une double protection matérielle et logicielle qui permet d’éviter l’usage frauduleux des données par des tiers.</w:t>
      </w:r>
    </w:p>
    <w:p w14:paraId="61A58DFF" w14:textId="77777777" w:rsidR="0072251C" w:rsidRPr="00954B09" w:rsidRDefault="0072251C" w:rsidP="0072251C">
      <w:pPr>
        <w:jc w:val="both"/>
        <w:rPr>
          <w:rFonts w:ascii="Arial" w:hAnsi="Arial" w:cs="Arial"/>
        </w:rPr>
      </w:pPr>
      <w:r w:rsidRPr="00954B09">
        <w:rPr>
          <w:rFonts w:ascii="Arial" w:hAnsi="Arial" w:cs="Arial"/>
        </w:rPr>
        <w:t xml:space="preserve">De ce fait, son utilisation requiert des </w:t>
      </w:r>
      <w:r w:rsidR="00490D31">
        <w:rPr>
          <w:rFonts w:ascii="Arial" w:hAnsi="Arial" w:cs="Arial"/>
        </w:rPr>
        <w:t>droits</w:t>
      </w:r>
      <w:r w:rsidRPr="00954B09">
        <w:rPr>
          <w:rFonts w:ascii="Arial" w:hAnsi="Arial" w:cs="Arial"/>
        </w:rPr>
        <w:t xml:space="preserve"> d’accès. C’est également un logiciel intégré constitué de nombreux modules, dont :</w:t>
      </w:r>
    </w:p>
    <w:p w14:paraId="27455085" w14:textId="77777777" w:rsidR="0072251C" w:rsidRPr="00954B09" w:rsidRDefault="0072251C">
      <w:pPr>
        <w:numPr>
          <w:ilvl w:val="0"/>
          <w:numId w:val="4"/>
        </w:numPr>
        <w:spacing w:after="160" w:line="259" w:lineRule="auto"/>
        <w:jc w:val="both"/>
        <w:rPr>
          <w:rFonts w:ascii="Arial" w:hAnsi="Arial" w:cs="Arial"/>
        </w:rPr>
      </w:pPr>
      <w:r w:rsidRPr="00954B09">
        <w:rPr>
          <w:rFonts w:ascii="Arial" w:hAnsi="Arial" w:cs="Arial"/>
        </w:rPr>
        <w:t>Un module de comptabilité générale ;</w:t>
      </w:r>
    </w:p>
    <w:p w14:paraId="292ED2D6" w14:textId="77777777" w:rsidR="0072251C" w:rsidRPr="00954B09" w:rsidRDefault="0072251C">
      <w:pPr>
        <w:numPr>
          <w:ilvl w:val="0"/>
          <w:numId w:val="4"/>
        </w:numPr>
        <w:spacing w:after="160" w:line="259" w:lineRule="auto"/>
        <w:jc w:val="both"/>
        <w:rPr>
          <w:rFonts w:ascii="Arial" w:hAnsi="Arial" w:cs="Arial"/>
        </w:rPr>
      </w:pPr>
      <w:r w:rsidRPr="00954B09">
        <w:rPr>
          <w:rFonts w:ascii="Arial" w:hAnsi="Arial" w:cs="Arial"/>
        </w:rPr>
        <w:t>Un module de comptabilité analytique ;</w:t>
      </w:r>
    </w:p>
    <w:p w14:paraId="045B3164" w14:textId="77777777" w:rsidR="0072251C" w:rsidRPr="00954B09" w:rsidRDefault="0072251C">
      <w:pPr>
        <w:numPr>
          <w:ilvl w:val="0"/>
          <w:numId w:val="4"/>
        </w:numPr>
        <w:spacing w:after="160" w:line="259" w:lineRule="auto"/>
        <w:jc w:val="both"/>
        <w:rPr>
          <w:rFonts w:ascii="Arial" w:hAnsi="Arial" w:cs="Arial"/>
        </w:rPr>
      </w:pPr>
      <w:r w:rsidRPr="00954B09">
        <w:rPr>
          <w:rFonts w:ascii="Arial" w:hAnsi="Arial" w:cs="Arial"/>
        </w:rPr>
        <w:t>Un module de suivi financier ;</w:t>
      </w:r>
    </w:p>
    <w:p w14:paraId="39826E0B" w14:textId="77777777" w:rsidR="0072251C" w:rsidRPr="00954B09" w:rsidRDefault="0072251C">
      <w:pPr>
        <w:numPr>
          <w:ilvl w:val="0"/>
          <w:numId w:val="4"/>
        </w:numPr>
        <w:spacing w:after="160" w:line="259" w:lineRule="auto"/>
        <w:jc w:val="both"/>
        <w:rPr>
          <w:rFonts w:ascii="Arial" w:hAnsi="Arial" w:cs="Arial"/>
        </w:rPr>
      </w:pPr>
      <w:r w:rsidRPr="00954B09">
        <w:rPr>
          <w:rFonts w:ascii="Arial" w:hAnsi="Arial" w:cs="Arial"/>
        </w:rPr>
        <w:t>Un module de suivi budgétaire ;</w:t>
      </w:r>
    </w:p>
    <w:p w14:paraId="5BC475FC" w14:textId="77777777" w:rsidR="0072251C" w:rsidRPr="00954B09" w:rsidRDefault="0072251C">
      <w:pPr>
        <w:numPr>
          <w:ilvl w:val="0"/>
          <w:numId w:val="4"/>
        </w:numPr>
        <w:spacing w:after="160" w:line="259" w:lineRule="auto"/>
        <w:jc w:val="both"/>
        <w:rPr>
          <w:rFonts w:ascii="Arial" w:hAnsi="Arial" w:cs="Arial"/>
        </w:rPr>
      </w:pPr>
      <w:r w:rsidRPr="00954B09">
        <w:rPr>
          <w:rFonts w:ascii="Arial" w:hAnsi="Arial" w:cs="Arial"/>
        </w:rPr>
        <w:t>Un module de suivi des marchés.</w:t>
      </w:r>
    </w:p>
    <w:p w14:paraId="1AEF2428" w14:textId="77777777" w:rsidR="0072251C" w:rsidRPr="00954B09" w:rsidRDefault="0072251C">
      <w:pPr>
        <w:numPr>
          <w:ilvl w:val="0"/>
          <w:numId w:val="4"/>
        </w:numPr>
        <w:spacing w:after="160" w:line="259" w:lineRule="auto"/>
        <w:jc w:val="both"/>
        <w:rPr>
          <w:rFonts w:ascii="Arial" w:hAnsi="Arial" w:cs="Arial"/>
        </w:rPr>
      </w:pPr>
      <w:r w:rsidRPr="00954B09">
        <w:rPr>
          <w:rFonts w:ascii="Arial" w:hAnsi="Arial" w:cs="Arial"/>
        </w:rPr>
        <w:t>Un module de gestion de la paie</w:t>
      </w:r>
    </w:p>
    <w:p w14:paraId="634AE3AD" w14:textId="77777777" w:rsidR="0072251C" w:rsidRDefault="0072251C">
      <w:pPr>
        <w:numPr>
          <w:ilvl w:val="0"/>
          <w:numId w:val="4"/>
        </w:numPr>
        <w:spacing w:after="160" w:line="259" w:lineRule="auto"/>
        <w:jc w:val="both"/>
        <w:rPr>
          <w:rFonts w:ascii="Arial" w:hAnsi="Arial" w:cs="Arial"/>
        </w:rPr>
      </w:pPr>
      <w:r w:rsidRPr="00954B09">
        <w:rPr>
          <w:rFonts w:ascii="Arial" w:hAnsi="Arial" w:cs="Arial"/>
        </w:rPr>
        <w:t>Un module de gestion des stocks</w:t>
      </w:r>
    </w:p>
    <w:p w14:paraId="4B0D592F" w14:textId="77777777" w:rsidR="00490D31" w:rsidRPr="00954B09" w:rsidRDefault="00490D31">
      <w:pPr>
        <w:numPr>
          <w:ilvl w:val="0"/>
          <w:numId w:val="4"/>
        </w:numPr>
        <w:spacing w:after="160" w:line="259" w:lineRule="auto"/>
        <w:jc w:val="both"/>
        <w:rPr>
          <w:rFonts w:ascii="Arial" w:hAnsi="Arial" w:cs="Arial"/>
        </w:rPr>
      </w:pPr>
      <w:r>
        <w:rPr>
          <w:rFonts w:ascii="Arial" w:hAnsi="Arial" w:cs="Arial"/>
        </w:rPr>
        <w:t>Un module des états financiers consolidés</w:t>
      </w:r>
    </w:p>
    <w:p w14:paraId="5A234B25" w14:textId="77777777" w:rsidR="0072251C" w:rsidRPr="00954B09" w:rsidRDefault="0072251C" w:rsidP="0072251C">
      <w:pPr>
        <w:jc w:val="both"/>
        <w:rPr>
          <w:rFonts w:ascii="Arial" w:hAnsi="Arial" w:cs="Arial"/>
        </w:rPr>
      </w:pPr>
      <w:r w:rsidRPr="00954B09">
        <w:rPr>
          <w:rFonts w:ascii="Arial" w:hAnsi="Arial" w:cs="Arial"/>
        </w:rPr>
        <w:t>La consolidation des données comptables se fait sur le site centra</w:t>
      </w:r>
      <w:r w:rsidR="00D541C4">
        <w:rPr>
          <w:rFonts w:ascii="Arial" w:hAnsi="Arial" w:cs="Arial"/>
        </w:rPr>
        <w:t>l situé à Abidjan au siège de l’ONG Alliance Côte d’Ivoire</w:t>
      </w:r>
      <w:r w:rsidRPr="00954B09">
        <w:rPr>
          <w:rFonts w:ascii="Arial" w:hAnsi="Arial" w:cs="Arial"/>
        </w:rPr>
        <w:t xml:space="preserve">, par intégration des données </w:t>
      </w:r>
      <w:r w:rsidR="00D541C4">
        <w:rPr>
          <w:rFonts w:ascii="Arial" w:hAnsi="Arial" w:cs="Arial"/>
        </w:rPr>
        <w:t>comptables</w:t>
      </w:r>
      <w:r w:rsidRPr="00954B09">
        <w:rPr>
          <w:rFonts w:ascii="Arial" w:hAnsi="Arial" w:cs="Arial"/>
        </w:rPr>
        <w:t xml:space="preserve"> en provenance de</w:t>
      </w:r>
      <w:r w:rsidR="00D541C4">
        <w:rPr>
          <w:rFonts w:ascii="Arial" w:hAnsi="Arial" w:cs="Arial"/>
        </w:rPr>
        <w:t xml:space="preserve"> </w:t>
      </w:r>
      <w:r w:rsidRPr="00954B09">
        <w:rPr>
          <w:rFonts w:ascii="Arial" w:hAnsi="Arial" w:cs="Arial"/>
        </w:rPr>
        <w:t>s</w:t>
      </w:r>
      <w:r w:rsidR="00D541C4">
        <w:rPr>
          <w:rFonts w:ascii="Arial" w:hAnsi="Arial" w:cs="Arial"/>
        </w:rPr>
        <w:t xml:space="preserve">es bureaux régionaux de Daloa et Abengourou. </w:t>
      </w:r>
    </w:p>
    <w:p w14:paraId="1706B9F0" w14:textId="77777777" w:rsidR="0072251C" w:rsidRPr="00954B09" w:rsidRDefault="0072251C" w:rsidP="0072251C">
      <w:pPr>
        <w:jc w:val="both"/>
        <w:rPr>
          <w:rFonts w:ascii="Arial" w:hAnsi="Arial" w:cs="Arial"/>
        </w:rPr>
      </w:pPr>
    </w:p>
    <w:p w14:paraId="7817EA73" w14:textId="77777777" w:rsidR="0072251C" w:rsidRDefault="0072251C">
      <w:pPr>
        <w:pStyle w:val="Titre1"/>
        <w:numPr>
          <w:ilvl w:val="0"/>
          <w:numId w:val="13"/>
        </w:numPr>
        <w:rPr>
          <w:rFonts w:ascii="Arial" w:eastAsia="Times New Roman" w:hAnsi="Arial" w:cs="Arial"/>
          <w:b/>
          <w:bCs/>
          <w:sz w:val="28"/>
          <w:szCs w:val="28"/>
          <w:lang w:eastAsia="fr-FR"/>
        </w:rPr>
      </w:pPr>
      <w:bookmarkStart w:id="4" w:name="_Toc223905742"/>
      <w:r w:rsidRPr="005249DC">
        <w:rPr>
          <w:rFonts w:ascii="Arial" w:eastAsia="Times New Roman" w:hAnsi="Arial" w:cs="Arial"/>
          <w:b/>
          <w:bCs/>
          <w:sz w:val="28"/>
          <w:szCs w:val="28"/>
          <w:lang w:eastAsia="fr-FR"/>
        </w:rPr>
        <w:t>Contacts</w:t>
      </w:r>
      <w:bookmarkEnd w:id="4"/>
      <w:r w:rsidRPr="005249DC">
        <w:rPr>
          <w:rFonts w:ascii="Arial" w:eastAsia="Times New Roman" w:hAnsi="Arial" w:cs="Arial"/>
          <w:b/>
          <w:bCs/>
          <w:sz w:val="28"/>
          <w:szCs w:val="28"/>
          <w:lang w:eastAsia="fr-FR"/>
        </w:rPr>
        <w:t> </w:t>
      </w:r>
    </w:p>
    <w:p w14:paraId="488A3BCE" w14:textId="77777777" w:rsidR="005249DC" w:rsidRPr="005249DC" w:rsidRDefault="005249DC" w:rsidP="005249DC">
      <w:pPr>
        <w:rPr>
          <w:lang w:eastAsia="fr-FR"/>
        </w:rPr>
      </w:pPr>
    </w:p>
    <w:p w14:paraId="7A253BC1" w14:textId="77777777" w:rsidR="0072251C" w:rsidRPr="005249DC" w:rsidRDefault="00D541C4">
      <w:pPr>
        <w:pStyle w:val="Titre2"/>
        <w:numPr>
          <w:ilvl w:val="0"/>
          <w:numId w:val="14"/>
        </w:numPr>
        <w:rPr>
          <w:rFonts w:ascii="Arial" w:hAnsi="Arial" w:cs="Arial"/>
          <w:b/>
          <w:bCs/>
          <w:sz w:val="24"/>
          <w:szCs w:val="24"/>
        </w:rPr>
      </w:pPr>
      <w:bookmarkStart w:id="5" w:name="_Toc223905743"/>
      <w:r w:rsidRPr="005249DC">
        <w:rPr>
          <w:rFonts w:ascii="Arial" w:hAnsi="Arial" w:cs="Arial"/>
          <w:b/>
          <w:bCs/>
          <w:sz w:val="24"/>
          <w:szCs w:val="24"/>
        </w:rPr>
        <w:t>Récipiendaire Principal</w:t>
      </w:r>
      <w:bookmarkEnd w:id="5"/>
    </w:p>
    <w:tbl>
      <w:tblPr>
        <w:tblpPr w:leftFromText="142" w:rightFromText="142" w:vertAnchor="text" w:horzAnchor="page" w:tblpX="1272" w:tblpY="29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701"/>
        <w:gridCol w:w="2268"/>
        <w:gridCol w:w="3119"/>
      </w:tblGrid>
      <w:tr w:rsidR="004C7F06" w:rsidRPr="00954B09" w14:paraId="72DAA3A4" w14:textId="77777777" w:rsidTr="00271844">
        <w:trPr>
          <w:trHeight w:val="694"/>
        </w:trPr>
        <w:tc>
          <w:tcPr>
            <w:tcW w:w="2972" w:type="dxa"/>
            <w:shd w:val="clear" w:color="auto" w:fill="C4BC96"/>
            <w:vAlign w:val="center"/>
          </w:tcPr>
          <w:p w14:paraId="017246DD" w14:textId="77777777" w:rsidR="004C7F06" w:rsidRPr="00954B09" w:rsidRDefault="004C7F06" w:rsidP="00D541C4">
            <w:pPr>
              <w:rPr>
                <w:rFonts w:ascii="Arial" w:hAnsi="Arial" w:cs="Arial"/>
                <w:b/>
                <w:highlight w:val="yellow"/>
              </w:rPr>
            </w:pPr>
            <w:r w:rsidRPr="00954B09">
              <w:rPr>
                <w:rFonts w:ascii="Arial" w:hAnsi="Arial" w:cs="Arial"/>
                <w:b/>
              </w:rPr>
              <w:t>ENTITE</w:t>
            </w:r>
          </w:p>
        </w:tc>
        <w:tc>
          <w:tcPr>
            <w:tcW w:w="1701" w:type="dxa"/>
            <w:shd w:val="clear" w:color="auto" w:fill="C4BC96"/>
          </w:tcPr>
          <w:p w14:paraId="1815478E" w14:textId="77777777" w:rsidR="004C7F06" w:rsidRPr="00954B09" w:rsidRDefault="004C7F06" w:rsidP="00D541C4">
            <w:pPr>
              <w:jc w:val="center"/>
              <w:rPr>
                <w:rFonts w:ascii="Arial" w:hAnsi="Arial" w:cs="Arial"/>
                <w:b/>
              </w:rPr>
            </w:pPr>
            <w:r w:rsidRPr="00954B09">
              <w:rPr>
                <w:rFonts w:ascii="Arial" w:hAnsi="Arial" w:cs="Arial"/>
                <w:b/>
              </w:rPr>
              <w:t>Nom du chef d’Equipe</w:t>
            </w:r>
          </w:p>
        </w:tc>
        <w:tc>
          <w:tcPr>
            <w:tcW w:w="2268" w:type="dxa"/>
            <w:shd w:val="clear" w:color="auto" w:fill="C4BC96"/>
          </w:tcPr>
          <w:p w14:paraId="0366E011" w14:textId="77777777" w:rsidR="004C7F06" w:rsidRPr="00954B09" w:rsidRDefault="004C7F06" w:rsidP="00D541C4">
            <w:pPr>
              <w:jc w:val="center"/>
              <w:rPr>
                <w:rFonts w:ascii="Arial" w:hAnsi="Arial" w:cs="Arial"/>
                <w:b/>
              </w:rPr>
            </w:pPr>
            <w:r w:rsidRPr="00954B09">
              <w:rPr>
                <w:rFonts w:ascii="Arial" w:hAnsi="Arial" w:cs="Arial"/>
                <w:b/>
              </w:rPr>
              <w:t>Adresse</w:t>
            </w:r>
          </w:p>
        </w:tc>
        <w:tc>
          <w:tcPr>
            <w:tcW w:w="3119" w:type="dxa"/>
            <w:shd w:val="clear" w:color="auto" w:fill="C4BC96"/>
            <w:vAlign w:val="center"/>
          </w:tcPr>
          <w:p w14:paraId="1CAEA41D" w14:textId="77777777" w:rsidR="004C7F06" w:rsidRPr="00954B09" w:rsidRDefault="004C7F06" w:rsidP="00D541C4">
            <w:pPr>
              <w:jc w:val="center"/>
              <w:rPr>
                <w:rFonts w:ascii="Arial" w:hAnsi="Arial" w:cs="Arial"/>
                <w:b/>
                <w:highlight w:val="yellow"/>
              </w:rPr>
            </w:pPr>
            <w:proofErr w:type="gramStart"/>
            <w:r w:rsidRPr="00954B09">
              <w:rPr>
                <w:rFonts w:ascii="Arial" w:hAnsi="Arial" w:cs="Arial"/>
                <w:b/>
              </w:rPr>
              <w:t>E-mail</w:t>
            </w:r>
            <w:proofErr w:type="gramEnd"/>
          </w:p>
        </w:tc>
      </w:tr>
      <w:tr w:rsidR="004C7F06" w:rsidRPr="00954B09" w14:paraId="661DC315" w14:textId="77777777" w:rsidTr="009020FA">
        <w:trPr>
          <w:trHeight w:val="200"/>
        </w:trPr>
        <w:tc>
          <w:tcPr>
            <w:tcW w:w="2972" w:type="dxa"/>
            <w:vAlign w:val="center"/>
          </w:tcPr>
          <w:p w14:paraId="48C4CE7D" w14:textId="77777777" w:rsidR="004C7F06" w:rsidRPr="004C7F06" w:rsidRDefault="004C7F06" w:rsidP="009020FA">
            <w:pPr>
              <w:rPr>
                <w:rFonts w:ascii="Arial" w:hAnsi="Arial" w:cs="Arial"/>
                <w:b/>
              </w:rPr>
            </w:pPr>
            <w:r w:rsidRPr="004C7F06">
              <w:rPr>
                <w:rFonts w:ascii="Arial" w:hAnsi="Arial" w:cs="Arial"/>
                <w:b/>
              </w:rPr>
              <w:t>ALLIANCE NATIONALE POUR LA SANTE ET LE DEVELOPPEMENT EN COTE D’IVOIRE</w:t>
            </w:r>
          </w:p>
        </w:tc>
        <w:tc>
          <w:tcPr>
            <w:tcW w:w="1701" w:type="dxa"/>
            <w:vAlign w:val="center"/>
          </w:tcPr>
          <w:p w14:paraId="4132760A" w14:textId="77777777" w:rsidR="004C7F06" w:rsidRPr="004C7F06" w:rsidRDefault="004C7F06" w:rsidP="009020FA">
            <w:pPr>
              <w:rPr>
                <w:rFonts w:ascii="Arial" w:hAnsi="Arial" w:cs="Arial"/>
              </w:rPr>
            </w:pPr>
            <w:r>
              <w:rPr>
                <w:rFonts w:ascii="Arial" w:hAnsi="Arial" w:cs="Arial"/>
              </w:rPr>
              <w:t>Dr OFFIA-COULIBALY Madiarra</w:t>
            </w:r>
          </w:p>
        </w:tc>
        <w:tc>
          <w:tcPr>
            <w:tcW w:w="2268" w:type="dxa"/>
            <w:vAlign w:val="center"/>
          </w:tcPr>
          <w:p w14:paraId="47E7354C" w14:textId="77777777" w:rsidR="004C7F06" w:rsidRPr="004C7F06" w:rsidRDefault="004C7F06" w:rsidP="009020FA">
            <w:pPr>
              <w:rPr>
                <w:rStyle w:val="lev"/>
                <w:rFonts w:ascii="Arial" w:hAnsi="Arial" w:cs="Arial"/>
                <w:sz w:val="24"/>
                <w:lang w:val="en-US"/>
              </w:rPr>
            </w:pPr>
            <w:r w:rsidRPr="00430CE9">
              <w:rPr>
                <w:rFonts w:ascii="Arial" w:hAnsi="Arial" w:cs="Arial"/>
              </w:rPr>
              <w:t xml:space="preserve">Abidjan, </w:t>
            </w:r>
            <w:proofErr w:type="spellStart"/>
            <w:r w:rsidRPr="00430CE9">
              <w:rPr>
                <w:rFonts w:ascii="Arial" w:hAnsi="Arial" w:cs="Arial"/>
              </w:rPr>
              <w:t>cocody</w:t>
            </w:r>
            <w:proofErr w:type="spellEnd"/>
            <w:r w:rsidRPr="004C7F06">
              <w:rPr>
                <w:rFonts w:ascii="Arial" w:hAnsi="Arial" w:cs="Arial"/>
              </w:rPr>
              <w:t xml:space="preserve"> CHU Angré, quartier </w:t>
            </w:r>
            <w:proofErr w:type="spellStart"/>
            <w:r w:rsidRPr="004C7F06">
              <w:rPr>
                <w:rFonts w:ascii="Arial" w:hAnsi="Arial" w:cs="Arial"/>
              </w:rPr>
              <w:t>Djorogobité</w:t>
            </w:r>
            <w:proofErr w:type="spellEnd"/>
          </w:p>
        </w:tc>
        <w:tc>
          <w:tcPr>
            <w:tcW w:w="3119" w:type="dxa"/>
            <w:vAlign w:val="center"/>
          </w:tcPr>
          <w:p w14:paraId="0BF49262" w14:textId="77777777" w:rsidR="004C7F06" w:rsidRDefault="004C7F06" w:rsidP="009020FA">
            <w:pPr>
              <w:spacing w:after="0" w:line="360" w:lineRule="auto"/>
              <w:rPr>
                <w:rStyle w:val="lev"/>
                <w:rFonts w:ascii="Arial" w:hAnsi="Arial" w:cs="Arial"/>
                <w:b w:val="0"/>
                <w:bCs w:val="0"/>
                <w:sz w:val="24"/>
                <w:lang w:val="en-US"/>
              </w:rPr>
            </w:pPr>
            <w:hyperlink r:id="rId17" w:history="1">
              <w:r w:rsidRPr="004C7F06">
                <w:rPr>
                  <w:rStyle w:val="Lienhypertexte"/>
                  <w:rFonts w:ascii="Arial" w:hAnsi="Arial" w:cs="Arial"/>
                  <w:sz w:val="24"/>
                  <w:lang w:val="en-US"/>
                </w:rPr>
                <w:t>moffia@allianceciv.org</w:t>
              </w:r>
            </w:hyperlink>
          </w:p>
          <w:p w14:paraId="40A0710C" w14:textId="77777777" w:rsidR="00271844" w:rsidRPr="00271844" w:rsidRDefault="00271844" w:rsidP="009020FA">
            <w:pPr>
              <w:spacing w:after="0" w:line="360" w:lineRule="auto"/>
              <w:rPr>
                <w:rFonts w:ascii="Arial" w:hAnsi="Arial" w:cs="Arial"/>
                <w:color w:val="0000FF"/>
                <w:sz w:val="24"/>
                <w:u w:val="single"/>
                <w:lang w:val="en-US"/>
              </w:rPr>
            </w:pPr>
            <w:proofErr w:type="gramStart"/>
            <w:r>
              <w:rPr>
                <w:rFonts w:ascii="Arial" w:hAnsi="Arial" w:cs="Arial"/>
                <w:b/>
                <w:iCs/>
                <w:sz w:val="24"/>
                <w:szCs w:val="24"/>
              </w:rPr>
              <w:t>c</w:t>
            </w:r>
            <w:r>
              <w:rPr>
                <w:b/>
                <w:iCs/>
                <w:szCs w:val="24"/>
              </w:rPr>
              <w:t>c</w:t>
            </w:r>
            <w:proofErr w:type="gramEnd"/>
            <w:r>
              <w:rPr>
                <w:b/>
                <w:iCs/>
                <w:szCs w:val="24"/>
              </w:rPr>
              <w:t xml:space="preserve"> : </w:t>
            </w:r>
            <w:hyperlink r:id="rId18" w:history="1">
              <w:r w:rsidRPr="00C12A12">
                <w:rPr>
                  <w:rStyle w:val="Lienhypertexte"/>
                  <w:rFonts w:ascii="Arial" w:hAnsi="Arial" w:cs="Arial"/>
                  <w:sz w:val="24"/>
                  <w:lang w:val="en-US"/>
                </w:rPr>
                <w:t>cguetey@allianceciv.org</w:t>
              </w:r>
            </w:hyperlink>
          </w:p>
        </w:tc>
      </w:tr>
    </w:tbl>
    <w:p w14:paraId="1ED1E1C9" w14:textId="77777777" w:rsidR="0072251C" w:rsidRPr="00954B09" w:rsidRDefault="0072251C" w:rsidP="0072251C">
      <w:pPr>
        <w:rPr>
          <w:rFonts w:ascii="Arial" w:hAnsi="Arial" w:cs="Arial"/>
          <w:b/>
          <w:sz w:val="28"/>
        </w:rPr>
      </w:pPr>
    </w:p>
    <w:p w14:paraId="74CF97BC" w14:textId="77777777" w:rsidR="00D541C4" w:rsidRPr="005249DC" w:rsidRDefault="00D541C4" w:rsidP="00CB1DEA">
      <w:pPr>
        <w:pStyle w:val="Titre2"/>
        <w:numPr>
          <w:ilvl w:val="0"/>
          <w:numId w:val="48"/>
        </w:numPr>
        <w:rPr>
          <w:rFonts w:ascii="Arial" w:hAnsi="Arial" w:cs="Arial"/>
          <w:b/>
          <w:bCs/>
          <w:sz w:val="24"/>
          <w:szCs w:val="24"/>
        </w:rPr>
      </w:pPr>
      <w:bookmarkStart w:id="6" w:name="_Toc223905744"/>
      <w:r w:rsidRPr="005249DC">
        <w:rPr>
          <w:rFonts w:ascii="Arial" w:hAnsi="Arial" w:cs="Arial"/>
          <w:b/>
          <w:bCs/>
          <w:sz w:val="24"/>
          <w:szCs w:val="24"/>
        </w:rPr>
        <w:lastRenderedPageBreak/>
        <w:t>Agent Local du Fonds (LFA)</w:t>
      </w:r>
      <w:bookmarkEnd w:id="6"/>
    </w:p>
    <w:tbl>
      <w:tblPr>
        <w:tblpPr w:leftFromText="142" w:rightFromText="142" w:vertAnchor="text" w:horzAnchor="page" w:tblpX="1272" w:tblpY="33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516"/>
        <w:gridCol w:w="1944"/>
        <w:gridCol w:w="3585"/>
      </w:tblGrid>
      <w:tr w:rsidR="004C7F06" w:rsidRPr="00954B09" w14:paraId="5227D15D" w14:textId="77777777" w:rsidTr="004C7F06">
        <w:trPr>
          <w:trHeight w:val="694"/>
        </w:trPr>
        <w:tc>
          <w:tcPr>
            <w:tcW w:w="2015" w:type="dxa"/>
            <w:shd w:val="clear" w:color="auto" w:fill="C4BC96"/>
            <w:vAlign w:val="center"/>
          </w:tcPr>
          <w:p w14:paraId="5AFCFE95" w14:textId="77777777" w:rsidR="004C7F06" w:rsidRPr="00954B09" w:rsidRDefault="004C7F06" w:rsidP="00D541C4">
            <w:pPr>
              <w:rPr>
                <w:rFonts w:ascii="Arial" w:hAnsi="Arial" w:cs="Arial"/>
                <w:b/>
                <w:highlight w:val="yellow"/>
              </w:rPr>
            </w:pPr>
            <w:r w:rsidRPr="00954B09">
              <w:rPr>
                <w:rFonts w:ascii="Arial" w:hAnsi="Arial" w:cs="Arial"/>
                <w:b/>
              </w:rPr>
              <w:t>ENTITE</w:t>
            </w:r>
          </w:p>
        </w:tc>
        <w:tc>
          <w:tcPr>
            <w:tcW w:w="2516" w:type="dxa"/>
            <w:shd w:val="clear" w:color="auto" w:fill="C4BC96"/>
          </w:tcPr>
          <w:p w14:paraId="36BF7A90" w14:textId="77777777" w:rsidR="004C7F06" w:rsidRPr="00954B09" w:rsidRDefault="004C7F06" w:rsidP="00D541C4">
            <w:pPr>
              <w:jc w:val="center"/>
              <w:rPr>
                <w:rFonts w:ascii="Arial" w:hAnsi="Arial" w:cs="Arial"/>
                <w:b/>
              </w:rPr>
            </w:pPr>
            <w:r w:rsidRPr="00954B09">
              <w:rPr>
                <w:rFonts w:ascii="Arial" w:hAnsi="Arial" w:cs="Arial"/>
                <w:b/>
              </w:rPr>
              <w:t>Nom du chef d’Equipe</w:t>
            </w:r>
          </w:p>
        </w:tc>
        <w:tc>
          <w:tcPr>
            <w:tcW w:w="1944" w:type="dxa"/>
            <w:shd w:val="clear" w:color="auto" w:fill="C4BC96"/>
          </w:tcPr>
          <w:p w14:paraId="6ACDB762" w14:textId="77777777" w:rsidR="004C7F06" w:rsidRPr="00954B09" w:rsidRDefault="004C7F06" w:rsidP="00D541C4">
            <w:pPr>
              <w:jc w:val="center"/>
              <w:rPr>
                <w:rFonts w:ascii="Arial" w:hAnsi="Arial" w:cs="Arial"/>
                <w:b/>
              </w:rPr>
            </w:pPr>
            <w:r w:rsidRPr="00954B09">
              <w:rPr>
                <w:rFonts w:ascii="Arial" w:hAnsi="Arial" w:cs="Arial"/>
                <w:b/>
              </w:rPr>
              <w:t>Adresse du LFA</w:t>
            </w:r>
          </w:p>
        </w:tc>
        <w:tc>
          <w:tcPr>
            <w:tcW w:w="3585" w:type="dxa"/>
            <w:shd w:val="clear" w:color="auto" w:fill="C4BC96"/>
            <w:vAlign w:val="center"/>
          </w:tcPr>
          <w:p w14:paraId="710118F8" w14:textId="77777777" w:rsidR="004C7F06" w:rsidRPr="00954B09" w:rsidRDefault="004C7F06" w:rsidP="00D541C4">
            <w:pPr>
              <w:jc w:val="center"/>
              <w:rPr>
                <w:rFonts w:ascii="Arial" w:hAnsi="Arial" w:cs="Arial"/>
                <w:b/>
                <w:highlight w:val="yellow"/>
              </w:rPr>
            </w:pPr>
            <w:proofErr w:type="gramStart"/>
            <w:r w:rsidRPr="00954B09">
              <w:rPr>
                <w:rFonts w:ascii="Arial" w:hAnsi="Arial" w:cs="Arial"/>
                <w:b/>
              </w:rPr>
              <w:t>E-mail</w:t>
            </w:r>
            <w:proofErr w:type="gramEnd"/>
          </w:p>
        </w:tc>
      </w:tr>
      <w:tr w:rsidR="004C7F06" w:rsidRPr="004C7F06" w14:paraId="6F4C291E" w14:textId="77777777" w:rsidTr="009020FA">
        <w:trPr>
          <w:trHeight w:val="200"/>
        </w:trPr>
        <w:tc>
          <w:tcPr>
            <w:tcW w:w="2015" w:type="dxa"/>
            <w:vAlign w:val="center"/>
          </w:tcPr>
          <w:p w14:paraId="5C97AC95" w14:textId="77777777" w:rsidR="004C7F06" w:rsidRPr="00954B09" w:rsidRDefault="004C7F06" w:rsidP="009020FA">
            <w:pPr>
              <w:rPr>
                <w:rFonts w:ascii="Arial" w:hAnsi="Arial" w:cs="Arial"/>
                <w:b/>
                <w:highlight w:val="yellow"/>
              </w:rPr>
            </w:pPr>
            <w:r w:rsidRPr="004C7F06">
              <w:rPr>
                <w:rFonts w:ascii="Arial" w:hAnsi="Arial" w:cs="Arial"/>
                <w:b/>
              </w:rPr>
              <w:t>UXXIOS</w:t>
            </w:r>
          </w:p>
        </w:tc>
        <w:tc>
          <w:tcPr>
            <w:tcW w:w="2516" w:type="dxa"/>
            <w:vAlign w:val="center"/>
          </w:tcPr>
          <w:p w14:paraId="41C4BB20" w14:textId="77777777" w:rsidR="004C7F06" w:rsidRPr="00954B09" w:rsidRDefault="004C7F06" w:rsidP="009020FA">
            <w:pPr>
              <w:rPr>
                <w:rFonts w:ascii="Arial" w:hAnsi="Arial" w:cs="Arial"/>
              </w:rPr>
            </w:pPr>
            <w:r>
              <w:rPr>
                <w:rFonts w:ascii="Arial" w:hAnsi="Arial" w:cs="Arial"/>
              </w:rPr>
              <w:t>M. Issiaka OUATTARA</w:t>
            </w:r>
          </w:p>
        </w:tc>
        <w:tc>
          <w:tcPr>
            <w:tcW w:w="1944" w:type="dxa"/>
            <w:vAlign w:val="center"/>
          </w:tcPr>
          <w:p w14:paraId="334BA327" w14:textId="77777777" w:rsidR="004C7F06" w:rsidRPr="00954B09" w:rsidRDefault="004C7F06" w:rsidP="009020FA">
            <w:pPr>
              <w:rPr>
                <w:rStyle w:val="lev"/>
                <w:rFonts w:ascii="Arial" w:hAnsi="Arial" w:cs="Arial"/>
                <w:b w:val="0"/>
                <w:bCs w:val="0"/>
                <w:sz w:val="24"/>
                <w:lang w:val="en-US"/>
              </w:rPr>
            </w:pPr>
            <w:r>
              <w:rPr>
                <w:rStyle w:val="lev"/>
                <w:rFonts w:ascii="Arial" w:hAnsi="Arial" w:cs="Arial"/>
                <w:b w:val="0"/>
                <w:bCs w:val="0"/>
                <w:sz w:val="24"/>
                <w:lang w:val="en-US"/>
              </w:rPr>
              <w:t>Abidjan, plateau</w:t>
            </w:r>
          </w:p>
        </w:tc>
        <w:tc>
          <w:tcPr>
            <w:tcW w:w="3585" w:type="dxa"/>
            <w:vAlign w:val="center"/>
          </w:tcPr>
          <w:p w14:paraId="77BED18D" w14:textId="77777777" w:rsidR="004C7F06" w:rsidRDefault="004C7F06" w:rsidP="009020FA">
            <w:pPr>
              <w:spacing w:after="120"/>
              <w:rPr>
                <w:rFonts w:ascii="Arial" w:hAnsi="Arial" w:cs="Arial"/>
                <w:bCs/>
                <w:iCs/>
                <w:sz w:val="24"/>
                <w:szCs w:val="24"/>
              </w:rPr>
            </w:pPr>
            <w:hyperlink r:id="rId19" w:history="1">
              <w:r w:rsidRPr="004C7F06">
                <w:rPr>
                  <w:rStyle w:val="Lienhypertexte"/>
                  <w:rFonts w:ascii="Arial" w:hAnsi="Arial" w:cs="Arial"/>
                  <w:bCs/>
                  <w:iCs/>
                  <w:sz w:val="24"/>
                  <w:szCs w:val="24"/>
                </w:rPr>
                <w:t>issiaka.ouattara@uxxios.com</w:t>
              </w:r>
            </w:hyperlink>
          </w:p>
          <w:p w14:paraId="6E7A0BE0" w14:textId="77777777" w:rsidR="00271844" w:rsidRPr="00271844" w:rsidRDefault="00271844" w:rsidP="009020FA">
            <w:pPr>
              <w:spacing w:after="120"/>
              <w:rPr>
                <w:rFonts w:ascii="Arial" w:hAnsi="Arial" w:cs="Arial"/>
                <w:bCs/>
                <w:iCs/>
                <w:szCs w:val="24"/>
              </w:rPr>
            </w:pPr>
            <w:proofErr w:type="gramStart"/>
            <w:r w:rsidRPr="00271844">
              <w:rPr>
                <w:rFonts w:ascii="Arial" w:hAnsi="Arial" w:cs="Arial"/>
                <w:bCs/>
                <w:iCs/>
                <w:szCs w:val="24"/>
              </w:rPr>
              <w:t>cc</w:t>
            </w:r>
            <w:proofErr w:type="gramEnd"/>
            <w:r w:rsidRPr="00271844">
              <w:rPr>
                <w:rFonts w:ascii="Arial" w:hAnsi="Arial" w:cs="Arial"/>
                <w:bCs/>
                <w:iCs/>
                <w:szCs w:val="24"/>
              </w:rPr>
              <w:t> :</w:t>
            </w:r>
          </w:p>
          <w:p w14:paraId="5B2681BD" w14:textId="77777777" w:rsidR="00271844" w:rsidRPr="00271844" w:rsidRDefault="00271844" w:rsidP="009020FA">
            <w:pPr>
              <w:spacing w:after="120"/>
              <w:rPr>
                <w:bCs/>
                <w:iCs/>
                <w:szCs w:val="24"/>
                <w:highlight w:val="yellow"/>
              </w:rPr>
            </w:pPr>
            <w:hyperlink r:id="rId20" w:history="1">
              <w:r w:rsidRPr="00C12A12">
                <w:rPr>
                  <w:rStyle w:val="Lienhypertexte"/>
                  <w:rFonts w:ascii="Arial" w:hAnsi="Arial" w:cs="Arial"/>
                  <w:bCs/>
                  <w:iCs/>
                  <w:sz w:val="24"/>
                  <w:szCs w:val="24"/>
                </w:rPr>
                <w:t>lfa_civ_team@uxxios.com</w:t>
              </w:r>
            </w:hyperlink>
            <w:r>
              <w:rPr>
                <w:rFonts w:ascii="Arial" w:hAnsi="Arial" w:cs="Arial"/>
                <w:bCs/>
                <w:iCs/>
                <w:sz w:val="24"/>
                <w:szCs w:val="24"/>
              </w:rPr>
              <w:t xml:space="preserve"> </w:t>
            </w:r>
          </w:p>
        </w:tc>
      </w:tr>
    </w:tbl>
    <w:p w14:paraId="57D24E98" w14:textId="77777777" w:rsidR="0072251C" w:rsidRPr="00954B09" w:rsidRDefault="0072251C" w:rsidP="0072251C">
      <w:pPr>
        <w:rPr>
          <w:rFonts w:ascii="Arial" w:hAnsi="Arial" w:cs="Arial"/>
          <w:b/>
          <w:sz w:val="28"/>
        </w:rPr>
      </w:pPr>
    </w:p>
    <w:p w14:paraId="3A1E103C" w14:textId="77777777" w:rsidR="0072251C" w:rsidRPr="00954B09" w:rsidRDefault="0072251C" w:rsidP="0072251C">
      <w:pPr>
        <w:rPr>
          <w:rFonts w:ascii="Arial" w:hAnsi="Arial" w:cs="Arial"/>
          <w:b/>
          <w:sz w:val="28"/>
        </w:rPr>
      </w:pPr>
    </w:p>
    <w:p w14:paraId="2E61A0AB" w14:textId="77777777" w:rsidR="0072251C" w:rsidRPr="00EA556C" w:rsidRDefault="0072251C">
      <w:pPr>
        <w:pStyle w:val="Titre1"/>
        <w:numPr>
          <w:ilvl w:val="0"/>
          <w:numId w:val="13"/>
        </w:numPr>
        <w:rPr>
          <w:rFonts w:ascii="Arial" w:eastAsia="Times New Roman" w:hAnsi="Arial" w:cs="Arial"/>
          <w:b/>
          <w:bCs/>
          <w:sz w:val="28"/>
          <w:szCs w:val="28"/>
          <w:lang w:eastAsia="fr-FR"/>
        </w:rPr>
      </w:pPr>
      <w:bookmarkStart w:id="7" w:name="_Toc223905745"/>
      <w:r w:rsidRPr="00EA556C">
        <w:rPr>
          <w:rFonts w:ascii="Arial" w:eastAsia="Times New Roman" w:hAnsi="Arial" w:cs="Arial"/>
          <w:b/>
          <w:bCs/>
          <w:sz w:val="28"/>
          <w:szCs w:val="28"/>
          <w:lang w:eastAsia="fr-FR"/>
        </w:rPr>
        <w:t>Objectifs de l’audit</w:t>
      </w:r>
      <w:bookmarkEnd w:id="7"/>
    </w:p>
    <w:p w14:paraId="725D95E9" w14:textId="77777777" w:rsidR="0072251C" w:rsidRPr="00954B09" w:rsidRDefault="0072251C" w:rsidP="0072251C">
      <w:pPr>
        <w:jc w:val="both"/>
        <w:rPr>
          <w:rFonts w:ascii="Arial" w:hAnsi="Arial" w:cs="Arial"/>
        </w:rPr>
      </w:pPr>
      <w:r w:rsidRPr="00954B09">
        <w:rPr>
          <w:rFonts w:ascii="Arial" w:hAnsi="Arial" w:cs="Arial"/>
        </w:rPr>
        <w:t>L’objectif du marché est la réalisation, par un cabinet externe, des audits des comptes de</w:t>
      </w:r>
      <w:r w:rsidR="007D4CC3">
        <w:rPr>
          <w:rFonts w:ascii="Arial" w:hAnsi="Arial" w:cs="Arial"/>
        </w:rPr>
        <w:t xml:space="preserve"> la</w:t>
      </w:r>
      <w:r w:rsidRPr="00954B09">
        <w:rPr>
          <w:rFonts w:ascii="Arial" w:hAnsi="Arial" w:cs="Arial"/>
        </w:rPr>
        <w:t xml:space="preserve"> subvention Fonds mondial </w:t>
      </w:r>
      <w:r w:rsidR="007D4CC3">
        <w:rPr>
          <w:rFonts w:ascii="Arial" w:hAnsi="Arial" w:cs="Arial"/>
        </w:rPr>
        <w:t xml:space="preserve">CIV-C-ACI </w:t>
      </w:r>
      <w:r w:rsidRPr="00954B09">
        <w:rPr>
          <w:rFonts w:ascii="Arial" w:hAnsi="Arial" w:cs="Arial"/>
        </w:rPr>
        <w:t xml:space="preserve">gérée par </w:t>
      </w:r>
      <w:r w:rsidR="007D4CC3">
        <w:rPr>
          <w:rFonts w:ascii="Arial" w:hAnsi="Arial" w:cs="Arial"/>
        </w:rPr>
        <w:t xml:space="preserve">le </w:t>
      </w:r>
      <w:r w:rsidR="00955F47">
        <w:rPr>
          <w:rFonts w:ascii="Arial" w:hAnsi="Arial" w:cs="Arial"/>
        </w:rPr>
        <w:t>PR</w:t>
      </w:r>
      <w:r w:rsidR="007D4CC3">
        <w:rPr>
          <w:rFonts w:ascii="Arial" w:hAnsi="Arial" w:cs="Arial"/>
        </w:rPr>
        <w:t>, ONG Alliance Côte d’Ivoire</w:t>
      </w:r>
      <w:r w:rsidRPr="00954B09">
        <w:rPr>
          <w:rFonts w:ascii="Arial" w:hAnsi="Arial" w:cs="Arial"/>
        </w:rPr>
        <w:t>, et ce, pour l’exercice 20</w:t>
      </w:r>
      <w:r w:rsidR="007D4CC3">
        <w:rPr>
          <w:rFonts w:ascii="Arial" w:hAnsi="Arial" w:cs="Arial"/>
        </w:rPr>
        <w:t>25</w:t>
      </w:r>
      <w:r w:rsidRPr="00954B09">
        <w:rPr>
          <w:rFonts w:ascii="Arial" w:hAnsi="Arial" w:cs="Arial"/>
        </w:rPr>
        <w:t xml:space="preserve">. Il s’agit pour ledit cabinet, d’exprimer une opinion professionnelle et indépendante sur les états financiers et l’utilisation des ressources reçues par </w:t>
      </w:r>
      <w:r w:rsidR="007D4CC3">
        <w:rPr>
          <w:rFonts w:ascii="Arial" w:hAnsi="Arial" w:cs="Arial"/>
        </w:rPr>
        <w:t xml:space="preserve">le </w:t>
      </w:r>
      <w:r w:rsidR="00955F47">
        <w:rPr>
          <w:rFonts w:ascii="Arial" w:hAnsi="Arial" w:cs="Arial"/>
        </w:rPr>
        <w:t>PR</w:t>
      </w:r>
      <w:r w:rsidR="007D4CC3">
        <w:rPr>
          <w:rFonts w:ascii="Arial" w:hAnsi="Arial" w:cs="Arial"/>
        </w:rPr>
        <w:t xml:space="preserve"> et ses</w:t>
      </w:r>
      <w:r w:rsidRPr="00954B09">
        <w:rPr>
          <w:rFonts w:ascii="Arial" w:hAnsi="Arial" w:cs="Arial"/>
        </w:rPr>
        <w:t xml:space="preserve"> </w:t>
      </w:r>
      <w:r w:rsidR="007D4CC3">
        <w:rPr>
          <w:rFonts w:ascii="Arial" w:hAnsi="Arial" w:cs="Arial"/>
        </w:rPr>
        <w:t xml:space="preserve">SR </w:t>
      </w:r>
      <w:r w:rsidRPr="00954B09">
        <w:rPr>
          <w:rFonts w:ascii="Arial" w:hAnsi="Arial" w:cs="Arial"/>
        </w:rPr>
        <w:t>aux fins convenues dans l</w:t>
      </w:r>
      <w:r w:rsidR="007D4CC3">
        <w:rPr>
          <w:rFonts w:ascii="Arial" w:hAnsi="Arial" w:cs="Arial"/>
        </w:rPr>
        <w:t>’</w:t>
      </w:r>
      <w:r w:rsidRPr="00954B09">
        <w:rPr>
          <w:rFonts w:ascii="Arial" w:hAnsi="Arial" w:cs="Arial"/>
        </w:rPr>
        <w:t>accord de subvention, pour l</w:t>
      </w:r>
      <w:r w:rsidR="007D4CC3">
        <w:rPr>
          <w:rFonts w:ascii="Arial" w:hAnsi="Arial" w:cs="Arial"/>
        </w:rPr>
        <w:t>a</w:t>
      </w:r>
      <w:r w:rsidRPr="00954B09">
        <w:rPr>
          <w:rFonts w:ascii="Arial" w:hAnsi="Arial" w:cs="Arial"/>
        </w:rPr>
        <w:t xml:space="preserve"> période de :</w:t>
      </w:r>
    </w:p>
    <w:p w14:paraId="0B4D0B07" w14:textId="77777777" w:rsidR="0072251C" w:rsidRPr="007D4CC3" w:rsidRDefault="0072251C">
      <w:pPr>
        <w:numPr>
          <w:ilvl w:val="0"/>
          <w:numId w:val="6"/>
        </w:numPr>
        <w:spacing w:after="160" w:line="259" w:lineRule="auto"/>
        <w:jc w:val="both"/>
        <w:rPr>
          <w:rFonts w:ascii="Arial" w:hAnsi="Arial" w:cs="Arial"/>
          <w:b/>
          <w:bCs/>
        </w:rPr>
      </w:pPr>
      <w:r w:rsidRPr="007D4CC3">
        <w:rPr>
          <w:rFonts w:ascii="Arial" w:hAnsi="Arial" w:cs="Arial"/>
          <w:b/>
          <w:bCs/>
        </w:rPr>
        <w:t>1</w:t>
      </w:r>
      <w:r w:rsidRPr="007D4CC3">
        <w:rPr>
          <w:rFonts w:ascii="Arial" w:hAnsi="Arial" w:cs="Arial"/>
          <w:b/>
          <w:bCs/>
          <w:vertAlign w:val="superscript"/>
        </w:rPr>
        <w:t>er</w:t>
      </w:r>
      <w:r w:rsidRPr="007D4CC3">
        <w:rPr>
          <w:rFonts w:ascii="Arial" w:hAnsi="Arial" w:cs="Arial"/>
          <w:b/>
          <w:bCs/>
        </w:rPr>
        <w:t xml:space="preserve"> janvier </w:t>
      </w:r>
      <w:r w:rsidR="007D4CC3" w:rsidRPr="007D4CC3">
        <w:rPr>
          <w:rFonts w:ascii="Arial" w:hAnsi="Arial" w:cs="Arial"/>
          <w:b/>
          <w:bCs/>
        </w:rPr>
        <w:t xml:space="preserve">2025 </w:t>
      </w:r>
      <w:r w:rsidRPr="007D4CC3">
        <w:rPr>
          <w:rFonts w:ascii="Arial" w:hAnsi="Arial" w:cs="Arial"/>
          <w:b/>
          <w:bCs/>
        </w:rPr>
        <w:t>au 31 décembre 20</w:t>
      </w:r>
      <w:r w:rsidR="007D4CC3" w:rsidRPr="007D4CC3">
        <w:rPr>
          <w:rFonts w:ascii="Arial" w:hAnsi="Arial" w:cs="Arial"/>
          <w:b/>
          <w:bCs/>
        </w:rPr>
        <w:t>25</w:t>
      </w:r>
    </w:p>
    <w:p w14:paraId="25ACB6EE" w14:textId="07246D37" w:rsidR="0072251C" w:rsidRPr="003C31C3" w:rsidRDefault="0072251C" w:rsidP="0072251C">
      <w:pPr>
        <w:jc w:val="both"/>
        <w:rPr>
          <w:rFonts w:ascii="Arial" w:hAnsi="Arial" w:cs="Arial"/>
          <w:b/>
          <w:bCs/>
        </w:rPr>
      </w:pPr>
      <w:r w:rsidRPr="003C31C3">
        <w:rPr>
          <w:rFonts w:ascii="Arial" w:hAnsi="Arial" w:cs="Arial"/>
          <w:b/>
          <w:bCs/>
        </w:rPr>
        <w:t xml:space="preserve">Le rapport d’audit </w:t>
      </w:r>
      <w:r w:rsidR="003C31C3" w:rsidRPr="003C31C3">
        <w:rPr>
          <w:rFonts w:ascii="Arial" w:hAnsi="Arial" w:cs="Arial"/>
          <w:b/>
          <w:bCs/>
        </w:rPr>
        <w:t>est</w:t>
      </w:r>
      <w:r w:rsidRPr="003C31C3">
        <w:rPr>
          <w:rFonts w:ascii="Arial" w:hAnsi="Arial" w:cs="Arial"/>
          <w:b/>
          <w:bCs/>
        </w:rPr>
        <w:t xml:space="preserve"> </w:t>
      </w:r>
      <w:r w:rsidR="003C31C3" w:rsidRPr="003C31C3">
        <w:rPr>
          <w:rFonts w:ascii="Arial" w:hAnsi="Arial" w:cs="Arial"/>
          <w:b/>
          <w:bCs/>
        </w:rPr>
        <w:t>dû</w:t>
      </w:r>
      <w:r w:rsidRPr="003C31C3">
        <w:rPr>
          <w:rFonts w:ascii="Arial" w:hAnsi="Arial" w:cs="Arial"/>
          <w:b/>
          <w:bCs/>
        </w:rPr>
        <w:t xml:space="preserve">, pour </w:t>
      </w:r>
      <w:r w:rsidR="003C31C3" w:rsidRPr="003C31C3">
        <w:rPr>
          <w:rFonts w:ascii="Arial" w:hAnsi="Arial" w:cs="Arial"/>
          <w:b/>
          <w:bCs/>
        </w:rPr>
        <w:t>l’</w:t>
      </w:r>
      <w:r w:rsidRPr="003C31C3">
        <w:rPr>
          <w:rFonts w:ascii="Arial" w:hAnsi="Arial" w:cs="Arial"/>
          <w:b/>
          <w:bCs/>
        </w:rPr>
        <w:t xml:space="preserve">exercice suscité, au </w:t>
      </w:r>
      <w:r w:rsidR="00E37E4E">
        <w:rPr>
          <w:rFonts w:ascii="Arial" w:hAnsi="Arial" w:cs="Arial"/>
          <w:b/>
          <w:bCs/>
        </w:rPr>
        <w:t>05</w:t>
      </w:r>
      <w:r w:rsidRPr="003C31C3">
        <w:rPr>
          <w:rFonts w:ascii="Arial" w:hAnsi="Arial" w:cs="Arial"/>
          <w:b/>
          <w:bCs/>
        </w:rPr>
        <w:t xml:space="preserve"> </w:t>
      </w:r>
      <w:r w:rsidR="00E37E4E">
        <w:rPr>
          <w:rFonts w:ascii="Arial" w:hAnsi="Arial" w:cs="Arial"/>
          <w:b/>
          <w:bCs/>
        </w:rPr>
        <w:t>mai</w:t>
      </w:r>
      <w:r w:rsidRPr="003C31C3">
        <w:rPr>
          <w:rFonts w:ascii="Arial" w:hAnsi="Arial" w:cs="Arial"/>
          <w:b/>
          <w:bCs/>
        </w:rPr>
        <w:t xml:space="preserve"> </w:t>
      </w:r>
      <w:r w:rsidR="003C31C3" w:rsidRPr="003C31C3">
        <w:rPr>
          <w:rFonts w:ascii="Arial" w:hAnsi="Arial" w:cs="Arial"/>
          <w:b/>
          <w:bCs/>
        </w:rPr>
        <w:t>2026 au plus tard</w:t>
      </w:r>
      <w:r w:rsidRPr="003C31C3">
        <w:rPr>
          <w:rFonts w:ascii="Arial" w:hAnsi="Arial" w:cs="Arial"/>
          <w:b/>
          <w:bCs/>
        </w:rPr>
        <w:t>.</w:t>
      </w:r>
    </w:p>
    <w:p w14:paraId="6DF28274" w14:textId="77777777" w:rsidR="0072251C" w:rsidRPr="00954B09" w:rsidRDefault="0072251C" w:rsidP="0072251C">
      <w:pPr>
        <w:jc w:val="both"/>
        <w:rPr>
          <w:rFonts w:ascii="Arial" w:hAnsi="Arial" w:cs="Arial"/>
        </w:rPr>
      </w:pPr>
      <w:r w:rsidRPr="00954B09">
        <w:rPr>
          <w:rFonts w:ascii="Arial" w:hAnsi="Arial" w:cs="Arial"/>
        </w:rPr>
        <w:t>L’objectif de l’audit est de permettre à l’auditeur d’exprimer une opinion professionnelle et indépendante sur :</w:t>
      </w:r>
    </w:p>
    <w:p w14:paraId="0B838C9D" w14:textId="77777777" w:rsidR="0072251C" w:rsidRPr="00954B09" w:rsidRDefault="0072251C">
      <w:pPr>
        <w:numPr>
          <w:ilvl w:val="0"/>
          <w:numId w:val="5"/>
        </w:numPr>
        <w:spacing w:after="160" w:line="259" w:lineRule="auto"/>
        <w:jc w:val="both"/>
        <w:rPr>
          <w:rFonts w:ascii="Arial" w:hAnsi="Arial" w:cs="Arial"/>
        </w:rPr>
      </w:pPr>
      <w:r w:rsidRPr="00954B09">
        <w:rPr>
          <w:rFonts w:ascii="Arial" w:hAnsi="Arial" w:cs="Arial"/>
        </w:rPr>
        <w:t xml:space="preserve">Si les états financiers de </w:t>
      </w:r>
      <w:r w:rsidR="00955F47">
        <w:rPr>
          <w:rFonts w:ascii="Arial" w:hAnsi="Arial" w:cs="Arial"/>
        </w:rPr>
        <w:t>la</w:t>
      </w:r>
      <w:r w:rsidRPr="00954B09">
        <w:rPr>
          <w:rFonts w:ascii="Arial" w:hAnsi="Arial" w:cs="Arial"/>
        </w:rPr>
        <w:t xml:space="preserve"> subvention donnent une image fidèle à tous égards importants, de la situation financière, des fonds reçus et des dépenses du PR (et </w:t>
      </w:r>
      <w:r w:rsidR="00C97B2F">
        <w:rPr>
          <w:rFonts w:ascii="Arial" w:hAnsi="Arial" w:cs="Arial"/>
        </w:rPr>
        <w:t>s</w:t>
      </w:r>
      <w:r w:rsidRPr="00954B09">
        <w:rPr>
          <w:rFonts w:ascii="Arial" w:hAnsi="Arial" w:cs="Arial"/>
        </w:rPr>
        <w:t xml:space="preserve">es </w:t>
      </w:r>
      <w:proofErr w:type="spellStart"/>
      <w:r w:rsidRPr="00954B09">
        <w:rPr>
          <w:rFonts w:ascii="Arial" w:hAnsi="Arial" w:cs="Arial"/>
        </w:rPr>
        <w:t>SRs</w:t>
      </w:r>
      <w:proofErr w:type="spellEnd"/>
      <w:r w:rsidRPr="00954B09">
        <w:rPr>
          <w:rFonts w:ascii="Arial" w:hAnsi="Arial" w:cs="Arial"/>
        </w:rPr>
        <w:t>) pour la période de rapportage en accord avec le référentiel comptable applicable.</w:t>
      </w:r>
    </w:p>
    <w:p w14:paraId="50B608E0" w14:textId="77777777" w:rsidR="0072251C" w:rsidRPr="00954B09" w:rsidRDefault="0072251C">
      <w:pPr>
        <w:numPr>
          <w:ilvl w:val="0"/>
          <w:numId w:val="5"/>
        </w:numPr>
        <w:spacing w:after="160" w:line="259" w:lineRule="auto"/>
        <w:jc w:val="both"/>
        <w:rPr>
          <w:rFonts w:ascii="Arial" w:hAnsi="Arial" w:cs="Arial"/>
        </w:rPr>
      </w:pPr>
      <w:r w:rsidRPr="00954B09">
        <w:rPr>
          <w:rFonts w:ascii="Arial" w:hAnsi="Arial" w:cs="Arial"/>
        </w:rPr>
        <w:t>La conformité de l’utilisation des fonds de la subvention, dans les aspects significatifs, avec les dispositions de la convention de subvention, y compris le budget et le plan de travail approuvés, ainsi que tous les amendements figurant dans les lettres de mise en œuvre ;</w:t>
      </w:r>
    </w:p>
    <w:p w14:paraId="727F48CC" w14:textId="77777777" w:rsidR="0072251C" w:rsidRPr="00954B09" w:rsidRDefault="0072251C">
      <w:pPr>
        <w:numPr>
          <w:ilvl w:val="0"/>
          <w:numId w:val="5"/>
        </w:numPr>
        <w:spacing w:after="160" w:line="259" w:lineRule="auto"/>
        <w:jc w:val="both"/>
        <w:rPr>
          <w:rFonts w:ascii="Arial" w:hAnsi="Arial" w:cs="Arial"/>
        </w:rPr>
      </w:pPr>
      <w:r w:rsidRPr="00954B09">
        <w:rPr>
          <w:rFonts w:ascii="Arial" w:hAnsi="Arial" w:cs="Arial"/>
        </w:rPr>
        <w:t xml:space="preserve">La concordance des états financiers avec les comptes </w:t>
      </w:r>
      <w:r w:rsidR="00C97B2F">
        <w:rPr>
          <w:rFonts w:ascii="Arial" w:hAnsi="Arial" w:cs="Arial"/>
        </w:rPr>
        <w:t>du PR</w:t>
      </w:r>
      <w:r w:rsidRPr="00954B09">
        <w:rPr>
          <w:rFonts w:ascii="Arial" w:hAnsi="Arial" w:cs="Arial"/>
        </w:rPr>
        <w:t xml:space="preserve"> (livres de compte) qui servent de base à la préparation de ces états financiers et reflètent les transactions financières </w:t>
      </w:r>
      <w:r w:rsidR="00C97B2F">
        <w:rPr>
          <w:rFonts w:ascii="Arial" w:hAnsi="Arial" w:cs="Arial"/>
        </w:rPr>
        <w:t>de la subvention</w:t>
      </w:r>
      <w:r w:rsidRPr="00954B09">
        <w:rPr>
          <w:rFonts w:ascii="Arial" w:hAnsi="Arial" w:cs="Arial"/>
        </w:rPr>
        <w:t xml:space="preserve"> tel</w:t>
      </w:r>
      <w:r w:rsidR="00C97B2F">
        <w:rPr>
          <w:rFonts w:ascii="Arial" w:hAnsi="Arial" w:cs="Arial"/>
        </w:rPr>
        <w:t>le</w:t>
      </w:r>
      <w:r w:rsidRPr="00954B09">
        <w:rPr>
          <w:rFonts w:ascii="Arial" w:hAnsi="Arial" w:cs="Arial"/>
        </w:rPr>
        <w:t>s que maintenues par le</w:t>
      </w:r>
      <w:r w:rsidR="00C97B2F">
        <w:rPr>
          <w:rFonts w:ascii="Arial" w:hAnsi="Arial" w:cs="Arial"/>
        </w:rPr>
        <w:t xml:space="preserve"> PR </w:t>
      </w:r>
      <w:r w:rsidRPr="00954B09">
        <w:rPr>
          <w:rFonts w:ascii="Arial" w:hAnsi="Arial" w:cs="Arial"/>
        </w:rPr>
        <w:t>;</w:t>
      </w:r>
    </w:p>
    <w:p w14:paraId="1818A8A2" w14:textId="77777777" w:rsidR="0072251C" w:rsidRPr="00954B09" w:rsidRDefault="0072251C">
      <w:pPr>
        <w:numPr>
          <w:ilvl w:val="0"/>
          <w:numId w:val="5"/>
        </w:numPr>
        <w:spacing w:after="160" w:line="259" w:lineRule="auto"/>
        <w:jc w:val="both"/>
        <w:rPr>
          <w:rFonts w:ascii="Arial" w:hAnsi="Arial" w:cs="Arial"/>
        </w:rPr>
      </w:pPr>
      <w:r w:rsidRPr="00954B09">
        <w:rPr>
          <w:rFonts w:ascii="Arial" w:hAnsi="Arial" w:cs="Arial"/>
        </w:rPr>
        <w:t xml:space="preserve">L’alignement des états financiers avec les données reportées au Fonds Mondial dans les différents rapports transmis au Fonds Mondial (rapport de progrès </w:t>
      </w:r>
      <w:r w:rsidR="00B27AA4">
        <w:rPr>
          <w:rFonts w:ascii="Arial" w:hAnsi="Arial" w:cs="Arial"/>
        </w:rPr>
        <w:t>annuel ou PUDR)</w:t>
      </w:r>
    </w:p>
    <w:p w14:paraId="0509FF56" w14:textId="77777777" w:rsidR="0072251C" w:rsidRPr="00954B09" w:rsidRDefault="0072251C" w:rsidP="0072251C">
      <w:pPr>
        <w:jc w:val="both"/>
        <w:rPr>
          <w:rFonts w:ascii="Arial" w:hAnsi="Arial" w:cs="Arial"/>
        </w:rPr>
      </w:pPr>
      <w:r w:rsidRPr="00954B09">
        <w:rPr>
          <w:rFonts w:ascii="Arial" w:hAnsi="Arial" w:cs="Arial"/>
        </w:rPr>
        <w:t xml:space="preserve">L’objectif de l’audit est aussi d’évaluer, d’obtenir une compréhension suffisante et de commenter si le cadre de contrôle interne du </w:t>
      </w:r>
      <w:r w:rsidR="00E21ADC">
        <w:rPr>
          <w:rFonts w:ascii="Arial" w:hAnsi="Arial" w:cs="Arial"/>
        </w:rPr>
        <w:t>PR</w:t>
      </w:r>
      <w:r w:rsidRPr="00954B09">
        <w:rPr>
          <w:rFonts w:ascii="Arial" w:hAnsi="Arial" w:cs="Arial"/>
        </w:rPr>
        <w:t xml:space="preserve"> est satisfaisant et répond aux faiblesses identifiées. L’auditeur doit revoir le cadre de contrôle interne du PR et des </w:t>
      </w:r>
      <w:proofErr w:type="spellStart"/>
      <w:r w:rsidRPr="00954B09">
        <w:rPr>
          <w:rFonts w:ascii="Arial" w:hAnsi="Arial" w:cs="Arial"/>
        </w:rPr>
        <w:t>SRs</w:t>
      </w:r>
      <w:proofErr w:type="spellEnd"/>
      <w:r w:rsidRPr="00954B09">
        <w:rPr>
          <w:rFonts w:ascii="Arial" w:hAnsi="Arial" w:cs="Arial"/>
        </w:rPr>
        <w:t xml:space="preserve"> clés identifiés par l’équipe pays du Fonds mondial en consultation avec le </w:t>
      </w:r>
      <w:r w:rsidR="00E21ADC">
        <w:rPr>
          <w:rFonts w:ascii="Arial" w:hAnsi="Arial" w:cs="Arial"/>
        </w:rPr>
        <w:t>PR</w:t>
      </w:r>
      <w:r w:rsidRPr="00954B09">
        <w:rPr>
          <w:rFonts w:ascii="Arial" w:hAnsi="Arial" w:cs="Arial"/>
        </w:rPr>
        <w:t>. La revue inclura tout agent tiers ayant en charge une partie de l’implémentation de</w:t>
      </w:r>
      <w:r w:rsidR="00E21ADC">
        <w:rPr>
          <w:rFonts w:ascii="Arial" w:hAnsi="Arial" w:cs="Arial"/>
        </w:rPr>
        <w:t xml:space="preserve"> la</w:t>
      </w:r>
      <w:r w:rsidRPr="00954B09">
        <w:rPr>
          <w:rFonts w:ascii="Arial" w:hAnsi="Arial" w:cs="Arial"/>
        </w:rPr>
        <w:t xml:space="preserve"> subvention</w:t>
      </w:r>
      <w:r w:rsidRPr="00954B09">
        <w:rPr>
          <w:rStyle w:val="Appelnotedebasdep"/>
          <w:rFonts w:ascii="Arial" w:hAnsi="Arial" w:cs="Arial"/>
        </w:rPr>
        <w:footnoteReference w:id="3"/>
      </w:r>
      <w:r w:rsidRPr="00954B09">
        <w:rPr>
          <w:rFonts w:ascii="Arial" w:hAnsi="Arial" w:cs="Arial"/>
        </w:rPr>
        <w:t>.</w:t>
      </w:r>
    </w:p>
    <w:p w14:paraId="6B95275C" w14:textId="77777777" w:rsidR="0072251C" w:rsidRPr="00954B09" w:rsidRDefault="0072251C" w:rsidP="0072251C">
      <w:pPr>
        <w:jc w:val="both"/>
        <w:rPr>
          <w:rFonts w:ascii="Arial" w:hAnsi="Arial" w:cs="Arial"/>
        </w:rPr>
      </w:pPr>
    </w:p>
    <w:p w14:paraId="5413D933" w14:textId="77777777" w:rsidR="0072251C" w:rsidRPr="00EA556C" w:rsidRDefault="0072251C">
      <w:pPr>
        <w:pStyle w:val="Titre1"/>
        <w:numPr>
          <w:ilvl w:val="0"/>
          <w:numId w:val="13"/>
        </w:numPr>
        <w:rPr>
          <w:rFonts w:ascii="Arial" w:eastAsia="Times New Roman" w:hAnsi="Arial" w:cs="Arial"/>
          <w:b/>
          <w:bCs/>
          <w:sz w:val="28"/>
          <w:szCs w:val="28"/>
          <w:lang w:eastAsia="fr-FR"/>
        </w:rPr>
      </w:pPr>
      <w:bookmarkStart w:id="8" w:name="_Toc223905746"/>
      <w:r w:rsidRPr="00EA556C">
        <w:rPr>
          <w:rFonts w:ascii="Arial" w:eastAsia="Times New Roman" w:hAnsi="Arial" w:cs="Arial"/>
          <w:b/>
          <w:bCs/>
          <w:sz w:val="28"/>
          <w:szCs w:val="28"/>
          <w:lang w:eastAsia="fr-FR"/>
        </w:rPr>
        <w:lastRenderedPageBreak/>
        <w:t>Responsabilité de la préparation des états financiers de la subvention</w:t>
      </w:r>
      <w:bookmarkEnd w:id="8"/>
    </w:p>
    <w:p w14:paraId="18805F35" w14:textId="77777777" w:rsidR="0072251C" w:rsidRPr="00954B09" w:rsidRDefault="0072251C" w:rsidP="0072251C">
      <w:pPr>
        <w:jc w:val="both"/>
        <w:rPr>
          <w:rFonts w:ascii="Arial" w:hAnsi="Arial" w:cs="Arial"/>
        </w:rPr>
      </w:pPr>
      <w:r w:rsidRPr="00954B09">
        <w:rPr>
          <w:rFonts w:ascii="Arial" w:hAnsi="Arial" w:cs="Arial"/>
        </w:rPr>
        <w:t>La responsabilité de la préparation des états financiers visés par l</w:t>
      </w:r>
      <w:r w:rsidR="00C115CB">
        <w:rPr>
          <w:rFonts w:ascii="Arial" w:hAnsi="Arial" w:cs="Arial"/>
        </w:rPr>
        <w:t>e présent a</w:t>
      </w:r>
      <w:r w:rsidRPr="00954B09">
        <w:rPr>
          <w:rFonts w:ascii="Arial" w:hAnsi="Arial" w:cs="Arial"/>
        </w:rPr>
        <w:t xml:space="preserve">udit est avec le </w:t>
      </w:r>
      <w:r w:rsidR="00C115CB">
        <w:rPr>
          <w:rFonts w:ascii="Arial" w:hAnsi="Arial" w:cs="Arial"/>
        </w:rPr>
        <w:t>PR</w:t>
      </w:r>
      <w:r w:rsidRPr="00954B09">
        <w:rPr>
          <w:rFonts w:ascii="Arial" w:hAnsi="Arial" w:cs="Arial"/>
        </w:rPr>
        <w:t xml:space="preserve"> qui en délègue</w:t>
      </w:r>
      <w:r w:rsidR="00C115CB">
        <w:rPr>
          <w:rFonts w:ascii="Arial" w:hAnsi="Arial" w:cs="Arial"/>
        </w:rPr>
        <w:t xml:space="preserve"> </w:t>
      </w:r>
      <w:r w:rsidRPr="00954B09">
        <w:rPr>
          <w:rFonts w:ascii="Arial" w:hAnsi="Arial" w:cs="Arial"/>
        </w:rPr>
        <w:t xml:space="preserve">la responsabilité à </w:t>
      </w:r>
      <w:r w:rsidR="00C115CB">
        <w:rPr>
          <w:rFonts w:ascii="Arial" w:hAnsi="Arial" w:cs="Arial"/>
        </w:rPr>
        <w:t>ses SR</w:t>
      </w:r>
      <w:r w:rsidRPr="00954B09">
        <w:rPr>
          <w:rFonts w:ascii="Arial" w:hAnsi="Arial" w:cs="Arial"/>
        </w:rPr>
        <w:t xml:space="preserve"> respectifs pour leur sous accords.</w:t>
      </w:r>
    </w:p>
    <w:p w14:paraId="0FD13A64" w14:textId="77777777" w:rsidR="0072251C" w:rsidRPr="00954B09" w:rsidRDefault="0072251C" w:rsidP="0072251C">
      <w:pPr>
        <w:jc w:val="both"/>
        <w:rPr>
          <w:rFonts w:ascii="Arial" w:hAnsi="Arial" w:cs="Arial"/>
        </w:rPr>
      </w:pPr>
    </w:p>
    <w:p w14:paraId="68B9C267" w14:textId="77777777" w:rsidR="0072251C" w:rsidRPr="00EA556C" w:rsidRDefault="0072251C">
      <w:pPr>
        <w:pStyle w:val="Titre1"/>
        <w:numPr>
          <w:ilvl w:val="0"/>
          <w:numId w:val="13"/>
        </w:numPr>
        <w:rPr>
          <w:rFonts w:ascii="Arial" w:eastAsia="Times New Roman" w:hAnsi="Arial" w:cs="Arial"/>
          <w:b/>
          <w:bCs/>
          <w:sz w:val="28"/>
          <w:szCs w:val="28"/>
          <w:lang w:eastAsia="fr-FR"/>
        </w:rPr>
      </w:pPr>
      <w:bookmarkStart w:id="9" w:name="_Toc223905747"/>
      <w:r w:rsidRPr="00EA556C">
        <w:rPr>
          <w:rFonts w:ascii="Arial" w:eastAsia="Times New Roman" w:hAnsi="Arial" w:cs="Arial"/>
          <w:b/>
          <w:bCs/>
          <w:sz w:val="28"/>
          <w:szCs w:val="28"/>
          <w:lang w:eastAsia="fr-FR"/>
        </w:rPr>
        <w:t>États financiers de</w:t>
      </w:r>
      <w:r w:rsidR="00C115CB" w:rsidRPr="00EA556C">
        <w:rPr>
          <w:rFonts w:ascii="Arial" w:eastAsia="Times New Roman" w:hAnsi="Arial" w:cs="Arial"/>
          <w:b/>
          <w:bCs/>
          <w:sz w:val="28"/>
          <w:szCs w:val="28"/>
          <w:lang w:eastAsia="fr-FR"/>
        </w:rPr>
        <w:t xml:space="preserve"> la subvention</w:t>
      </w:r>
      <w:bookmarkEnd w:id="9"/>
      <w:r w:rsidR="00C115CB" w:rsidRPr="00EA556C">
        <w:rPr>
          <w:rFonts w:ascii="Arial" w:eastAsia="Times New Roman" w:hAnsi="Arial" w:cs="Arial"/>
          <w:b/>
          <w:bCs/>
          <w:sz w:val="28"/>
          <w:szCs w:val="28"/>
          <w:lang w:eastAsia="fr-FR"/>
        </w:rPr>
        <w:t xml:space="preserve"> </w:t>
      </w:r>
    </w:p>
    <w:p w14:paraId="3963CC79" w14:textId="77777777" w:rsidR="0072251C" w:rsidRPr="00954B09" w:rsidRDefault="0072251C" w:rsidP="0072251C">
      <w:pPr>
        <w:jc w:val="both"/>
        <w:rPr>
          <w:rFonts w:ascii="Arial" w:hAnsi="Arial" w:cs="Arial"/>
        </w:rPr>
      </w:pPr>
      <w:r w:rsidRPr="00954B09">
        <w:rPr>
          <w:rFonts w:ascii="Arial" w:hAnsi="Arial" w:cs="Arial"/>
        </w:rPr>
        <w:t xml:space="preserve">Les états financiers </w:t>
      </w:r>
      <w:r w:rsidR="00C115CB">
        <w:rPr>
          <w:rFonts w:ascii="Arial" w:hAnsi="Arial" w:cs="Arial"/>
        </w:rPr>
        <w:t>de la subvention</w:t>
      </w:r>
      <w:r w:rsidRPr="00954B09">
        <w:rPr>
          <w:rFonts w:ascii="Arial" w:hAnsi="Arial" w:cs="Arial"/>
        </w:rPr>
        <w:t xml:space="preserve"> doivent inclure :</w:t>
      </w:r>
    </w:p>
    <w:p w14:paraId="44A81CBE" w14:textId="77777777" w:rsidR="0072251C" w:rsidRPr="00782730" w:rsidRDefault="0072251C">
      <w:pPr>
        <w:pStyle w:val="Paragraphedelist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Cs w:val="24"/>
          <w:lang w:eastAsia="fr-FR"/>
        </w:rPr>
      </w:pPr>
      <w:r w:rsidRPr="00782730">
        <w:rPr>
          <w:rFonts w:ascii="Arial" w:eastAsia="Times New Roman" w:hAnsi="Arial" w:cs="Arial"/>
          <w:szCs w:val="24"/>
          <w:lang w:eastAsia="fr-FR"/>
        </w:rPr>
        <w:t>Dans la devise de la convention de subvention</w:t>
      </w:r>
      <w:r w:rsidRPr="00954B09">
        <w:rPr>
          <w:rStyle w:val="Appelnotedebasdep"/>
          <w:rFonts w:ascii="Arial" w:eastAsia="Times New Roman" w:hAnsi="Arial" w:cs="Arial"/>
          <w:szCs w:val="24"/>
          <w:lang w:eastAsia="fr-FR"/>
        </w:rPr>
        <w:footnoteReference w:id="4"/>
      </w:r>
      <w:r w:rsidRPr="00782730">
        <w:rPr>
          <w:rFonts w:ascii="Arial" w:eastAsia="Times New Roman" w:hAnsi="Arial" w:cs="Arial"/>
          <w:szCs w:val="24"/>
          <w:lang w:eastAsia="fr-FR"/>
        </w:rPr>
        <w:t>, un état des revenus et des dépenses indiquant les fonds reçus du Fonds mondial, tout autre revenu reçu et toutes les dépenses</w:t>
      </w:r>
      <w:r w:rsidRPr="00954B09">
        <w:rPr>
          <w:rStyle w:val="Appelnotedebasdep"/>
          <w:rFonts w:ascii="Arial" w:eastAsia="Times New Roman" w:hAnsi="Arial" w:cs="Arial"/>
          <w:szCs w:val="24"/>
          <w:lang w:eastAsia="fr-FR"/>
        </w:rPr>
        <w:footnoteReference w:id="5"/>
      </w:r>
      <w:r w:rsidRPr="00782730">
        <w:rPr>
          <w:rFonts w:ascii="Arial" w:eastAsia="Times New Roman" w:hAnsi="Arial" w:cs="Arial"/>
          <w:szCs w:val="24"/>
          <w:lang w:eastAsia="fr-FR"/>
        </w:rPr>
        <w:t xml:space="preserve"> de subvention. Les dépenses en subventions doivent être rapportées au budget dans le format annexé aux directives ;</w:t>
      </w:r>
    </w:p>
    <w:p w14:paraId="00637640" w14:textId="77777777" w:rsidR="00C115CB" w:rsidRPr="00954B09" w:rsidRDefault="00C115CB"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Cs w:val="24"/>
          <w:lang w:eastAsia="fr-FR"/>
        </w:rPr>
      </w:pPr>
    </w:p>
    <w:p w14:paraId="02BC24D5" w14:textId="77777777" w:rsidR="0072251C" w:rsidRPr="00782730" w:rsidRDefault="0072251C">
      <w:pPr>
        <w:pStyle w:val="Paragraphedelist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Cs w:val="24"/>
          <w:lang w:eastAsia="fr-FR"/>
        </w:rPr>
      </w:pPr>
      <w:r w:rsidRPr="00782730">
        <w:rPr>
          <w:rFonts w:ascii="Arial" w:eastAsia="Times New Roman" w:hAnsi="Arial" w:cs="Arial"/>
          <w:szCs w:val="24"/>
          <w:lang w:eastAsia="fr-FR"/>
        </w:rPr>
        <w:t xml:space="preserve">Toute autre note applicable, comprenant au minimum la ventilation des éléments définis par l'équipe de pays ou le </w:t>
      </w:r>
      <w:r w:rsidR="005C2C9D" w:rsidRPr="00782730">
        <w:rPr>
          <w:rFonts w:ascii="Arial" w:eastAsia="Times New Roman" w:hAnsi="Arial" w:cs="Arial"/>
          <w:szCs w:val="24"/>
          <w:lang w:eastAsia="fr-FR"/>
        </w:rPr>
        <w:t>PR</w:t>
      </w:r>
      <w:r w:rsidRPr="00782730">
        <w:rPr>
          <w:rFonts w:ascii="Arial" w:eastAsia="Times New Roman" w:hAnsi="Arial" w:cs="Arial"/>
          <w:szCs w:val="24"/>
          <w:lang w:eastAsia="fr-FR"/>
        </w:rPr>
        <w:t>, (si nécessaire)</w:t>
      </w:r>
      <w:r w:rsidRPr="00954B09">
        <w:rPr>
          <w:rStyle w:val="Appelnotedebasdep"/>
          <w:rFonts w:ascii="Arial" w:eastAsia="Times New Roman" w:hAnsi="Arial" w:cs="Arial"/>
          <w:szCs w:val="24"/>
          <w:lang w:eastAsia="fr-FR"/>
        </w:rPr>
        <w:footnoteReference w:id="6"/>
      </w:r>
      <w:r w:rsidRPr="00782730">
        <w:rPr>
          <w:rFonts w:ascii="Arial" w:eastAsia="Times New Roman" w:hAnsi="Arial" w:cs="Arial"/>
          <w:szCs w:val="24"/>
          <w:lang w:eastAsia="fr-FR"/>
        </w:rPr>
        <w:t> ;</w:t>
      </w:r>
    </w:p>
    <w:p w14:paraId="06DDBFF9" w14:textId="77777777" w:rsidR="003C73CC" w:rsidRPr="00954B09" w:rsidRDefault="003C73C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Cs w:val="24"/>
          <w:lang w:eastAsia="fr-FR"/>
        </w:rPr>
      </w:pPr>
    </w:p>
    <w:p w14:paraId="041A64FA" w14:textId="77777777" w:rsidR="0072251C" w:rsidRPr="00782730" w:rsidRDefault="0072251C">
      <w:pPr>
        <w:pStyle w:val="Paragraphedelist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Cs w:val="24"/>
          <w:lang w:eastAsia="fr-FR"/>
        </w:rPr>
      </w:pPr>
      <w:r w:rsidRPr="00782730">
        <w:rPr>
          <w:rFonts w:ascii="Arial" w:eastAsia="Times New Roman" w:hAnsi="Arial" w:cs="Arial"/>
          <w:szCs w:val="24"/>
          <w:lang w:eastAsia="fr-FR"/>
        </w:rPr>
        <w:t>Déclarations supplémentaires sur les avances et les immobilisations, y compris :</w:t>
      </w:r>
    </w:p>
    <w:p w14:paraId="03A080E3"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Cs w:val="24"/>
          <w:lang w:eastAsia="fr-FR"/>
        </w:rPr>
      </w:pPr>
    </w:p>
    <w:p w14:paraId="3F7D26D2" w14:textId="77777777" w:rsidR="0072251C" w:rsidRPr="00954B09" w:rsidRDefault="0072251C">
      <w:pPr>
        <w:pStyle w:val="Paragraphedeliste"/>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284"/>
        <w:contextualSpacing w:val="0"/>
        <w:jc w:val="both"/>
        <w:rPr>
          <w:rFonts w:ascii="Arial" w:eastAsia="Times New Roman" w:hAnsi="Arial" w:cs="Arial"/>
          <w:szCs w:val="24"/>
          <w:lang w:eastAsia="fr-FR"/>
        </w:rPr>
      </w:pPr>
      <w:r w:rsidRPr="00954B09">
        <w:rPr>
          <w:rFonts w:ascii="Arial" w:eastAsia="Times New Roman" w:hAnsi="Arial" w:cs="Arial"/>
          <w:szCs w:val="24"/>
          <w:lang w:eastAsia="fr-FR"/>
        </w:rPr>
        <w:t xml:space="preserve">Un relevé indiquant les avances du </w:t>
      </w:r>
      <w:r w:rsidR="005C2C9D">
        <w:rPr>
          <w:rFonts w:ascii="Arial" w:eastAsia="Times New Roman" w:hAnsi="Arial" w:cs="Arial"/>
          <w:szCs w:val="24"/>
          <w:lang w:eastAsia="fr-FR"/>
        </w:rPr>
        <w:t>SR</w:t>
      </w:r>
      <w:r w:rsidRPr="00954B09">
        <w:rPr>
          <w:rFonts w:ascii="Arial" w:eastAsia="Times New Roman" w:hAnsi="Arial" w:cs="Arial"/>
          <w:szCs w:val="24"/>
          <w:lang w:eastAsia="fr-FR"/>
        </w:rPr>
        <w:t xml:space="preserve"> et le rapprochement du montant total des fonds de subvention avancés par le </w:t>
      </w:r>
      <w:r w:rsidR="005C2C9D">
        <w:rPr>
          <w:rFonts w:ascii="Arial" w:eastAsia="Times New Roman" w:hAnsi="Arial" w:cs="Arial"/>
          <w:szCs w:val="24"/>
          <w:lang w:eastAsia="fr-FR"/>
        </w:rPr>
        <w:t>PR</w:t>
      </w:r>
      <w:r w:rsidRPr="00954B09">
        <w:rPr>
          <w:rFonts w:ascii="Arial" w:eastAsia="Times New Roman" w:hAnsi="Arial" w:cs="Arial"/>
          <w:szCs w:val="24"/>
          <w:lang w:eastAsia="fr-FR"/>
        </w:rPr>
        <w:t xml:space="preserve"> aux </w:t>
      </w:r>
      <w:r w:rsidR="005C2C9D">
        <w:rPr>
          <w:rFonts w:ascii="Arial" w:eastAsia="Times New Roman" w:hAnsi="Arial" w:cs="Arial"/>
          <w:szCs w:val="24"/>
          <w:lang w:eastAsia="fr-FR"/>
        </w:rPr>
        <w:t>SR</w:t>
      </w:r>
      <w:r w:rsidRPr="00954B09">
        <w:rPr>
          <w:rFonts w:ascii="Arial" w:eastAsia="Times New Roman" w:hAnsi="Arial" w:cs="Arial"/>
          <w:szCs w:val="24"/>
          <w:lang w:eastAsia="fr-FR"/>
        </w:rPr>
        <w:t xml:space="preserve"> et le solde total de la subvention avec les dépenses enregistrées par le </w:t>
      </w:r>
      <w:r w:rsidR="005C2C9D">
        <w:rPr>
          <w:rFonts w:ascii="Arial" w:eastAsia="Times New Roman" w:hAnsi="Arial" w:cs="Arial"/>
          <w:szCs w:val="24"/>
          <w:lang w:eastAsia="fr-FR"/>
        </w:rPr>
        <w:t>SR</w:t>
      </w:r>
      <w:r w:rsidRPr="00954B09">
        <w:rPr>
          <w:rFonts w:ascii="Arial" w:eastAsia="Times New Roman" w:hAnsi="Arial" w:cs="Arial"/>
          <w:szCs w:val="24"/>
          <w:lang w:eastAsia="fr-FR"/>
        </w:rPr>
        <w:t xml:space="preserve"> et les soldes en espèces du </w:t>
      </w:r>
      <w:r w:rsidR="005C2C9D">
        <w:rPr>
          <w:rFonts w:ascii="Arial" w:eastAsia="Times New Roman" w:hAnsi="Arial" w:cs="Arial"/>
          <w:szCs w:val="24"/>
          <w:lang w:eastAsia="fr-FR"/>
        </w:rPr>
        <w:t>PR</w:t>
      </w:r>
      <w:r w:rsidRPr="00954B09">
        <w:rPr>
          <w:rFonts w:ascii="Arial" w:eastAsia="Times New Roman" w:hAnsi="Arial" w:cs="Arial"/>
          <w:szCs w:val="24"/>
          <w:lang w:eastAsia="fr-FR"/>
        </w:rPr>
        <w:t xml:space="preserve"> / </w:t>
      </w:r>
      <w:r w:rsidR="005C2C9D">
        <w:rPr>
          <w:rFonts w:ascii="Arial" w:eastAsia="Times New Roman" w:hAnsi="Arial" w:cs="Arial"/>
          <w:szCs w:val="24"/>
          <w:lang w:eastAsia="fr-FR"/>
        </w:rPr>
        <w:t xml:space="preserve">SR </w:t>
      </w:r>
      <w:r w:rsidRPr="00954B09">
        <w:rPr>
          <w:rFonts w:ascii="Arial" w:eastAsia="Times New Roman" w:hAnsi="Arial" w:cs="Arial"/>
          <w:szCs w:val="24"/>
          <w:lang w:eastAsia="fr-FR"/>
        </w:rPr>
        <w:t>à la fin de la période de rapportage</w:t>
      </w:r>
      <w:r w:rsidR="005C2C9D">
        <w:rPr>
          <w:rFonts w:ascii="Arial" w:eastAsia="Times New Roman" w:hAnsi="Arial" w:cs="Arial"/>
          <w:szCs w:val="24"/>
          <w:lang w:eastAsia="fr-FR"/>
        </w:rPr>
        <w:t xml:space="preserve"> </w:t>
      </w:r>
      <w:r w:rsidRPr="00954B09">
        <w:rPr>
          <w:rFonts w:ascii="Arial" w:eastAsia="Times New Roman" w:hAnsi="Arial" w:cs="Arial"/>
          <w:szCs w:val="24"/>
          <w:lang w:eastAsia="fr-FR"/>
        </w:rPr>
        <w:t>;</w:t>
      </w:r>
    </w:p>
    <w:p w14:paraId="3F4717C6" w14:textId="77777777" w:rsidR="0072251C" w:rsidRPr="00954B09" w:rsidRDefault="0072251C">
      <w:pPr>
        <w:pStyle w:val="Paragraphedeliste"/>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284"/>
        <w:contextualSpacing w:val="0"/>
        <w:jc w:val="both"/>
        <w:rPr>
          <w:rFonts w:ascii="Arial" w:eastAsia="Times New Roman" w:hAnsi="Arial" w:cs="Arial"/>
          <w:szCs w:val="24"/>
          <w:lang w:eastAsia="fr-FR"/>
        </w:rPr>
      </w:pPr>
      <w:r w:rsidRPr="00954B09">
        <w:rPr>
          <w:rFonts w:ascii="Arial" w:eastAsia="Times New Roman" w:hAnsi="Arial" w:cs="Arial"/>
          <w:szCs w:val="24"/>
          <w:lang w:eastAsia="fr-FR"/>
        </w:rPr>
        <w:t>L’État récapitulatif des actifs montrant les immobilisations acquises avec les fonds de la subvention. Cet état récapitulatif doit indiquer les actifs reportés des périodes précédentes (soldes d'ouverture), ainsi que les ajouts, les cessions, les radiations de la période faisant l'objet de l'audit et le solde de clôture</w:t>
      </w:r>
      <w:r w:rsidRPr="00954B09">
        <w:rPr>
          <w:rStyle w:val="Appelnotedebasdep"/>
          <w:rFonts w:ascii="Arial" w:eastAsia="Times New Roman" w:hAnsi="Arial" w:cs="Arial"/>
          <w:szCs w:val="24"/>
          <w:lang w:eastAsia="fr-FR"/>
        </w:rPr>
        <w:footnoteReference w:id="7"/>
      </w:r>
      <w:r w:rsidRPr="00954B09">
        <w:rPr>
          <w:rFonts w:ascii="Arial" w:eastAsia="Times New Roman" w:hAnsi="Arial" w:cs="Arial"/>
          <w:szCs w:val="24"/>
          <w:lang w:eastAsia="fr-FR"/>
        </w:rPr>
        <w:t>; et</w:t>
      </w:r>
    </w:p>
    <w:p w14:paraId="2567E20B" w14:textId="77777777" w:rsidR="0072251C" w:rsidRPr="00954B09" w:rsidRDefault="0072251C">
      <w:pPr>
        <w:pStyle w:val="Paragraphedeliste"/>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hanging="284"/>
        <w:jc w:val="both"/>
        <w:rPr>
          <w:rFonts w:ascii="Arial" w:eastAsia="Times New Roman" w:hAnsi="Arial" w:cs="Arial"/>
          <w:szCs w:val="24"/>
          <w:lang w:eastAsia="fr-FR"/>
        </w:rPr>
      </w:pPr>
      <w:r w:rsidRPr="00954B09">
        <w:rPr>
          <w:rFonts w:ascii="Arial" w:eastAsia="Times New Roman" w:hAnsi="Arial" w:cs="Arial"/>
          <w:szCs w:val="24"/>
          <w:lang w:eastAsia="fr-FR"/>
        </w:rPr>
        <w:t>Les notes aux déclarations supplémentaires. Ces notes incluent des informations qui permettraient à l’utilisateur de mieux comprendre les états supplémentaires (hypothèses importantes, estimations comptables et informations associées, etc.), ainsi que les informations éventuelles relatives aux taxes à recouvrer</w:t>
      </w:r>
      <w:r w:rsidRPr="00954B09">
        <w:rPr>
          <w:rStyle w:val="Appelnotedebasdep"/>
          <w:rFonts w:ascii="Arial" w:eastAsia="Times New Roman" w:hAnsi="Arial" w:cs="Arial"/>
          <w:szCs w:val="24"/>
          <w:lang w:eastAsia="fr-FR"/>
        </w:rPr>
        <w:footnoteReference w:id="8"/>
      </w:r>
      <w:r w:rsidRPr="00954B09">
        <w:rPr>
          <w:rFonts w:ascii="Arial" w:eastAsia="Times New Roman" w:hAnsi="Arial" w:cs="Arial"/>
          <w:szCs w:val="24"/>
          <w:lang w:eastAsia="fr-FR"/>
        </w:rPr>
        <w:t>.</w:t>
      </w:r>
    </w:p>
    <w:p w14:paraId="1D57950B" w14:textId="77777777" w:rsidR="0072251C" w:rsidRPr="00954B09" w:rsidRDefault="0072251C" w:rsidP="0072251C">
      <w:pPr>
        <w:ind w:left="1069"/>
        <w:jc w:val="both"/>
        <w:rPr>
          <w:rFonts w:ascii="Arial" w:hAnsi="Arial" w:cs="Arial"/>
        </w:rPr>
      </w:pPr>
    </w:p>
    <w:p w14:paraId="43FD80B1" w14:textId="77777777" w:rsidR="0072251C" w:rsidRPr="00EA556C" w:rsidRDefault="0072251C">
      <w:pPr>
        <w:pStyle w:val="Titre1"/>
        <w:numPr>
          <w:ilvl w:val="0"/>
          <w:numId w:val="13"/>
        </w:numPr>
        <w:rPr>
          <w:rFonts w:ascii="Arial" w:eastAsia="Times New Roman" w:hAnsi="Arial" w:cs="Arial"/>
          <w:b/>
          <w:bCs/>
          <w:sz w:val="28"/>
          <w:szCs w:val="28"/>
          <w:lang w:eastAsia="fr-FR"/>
        </w:rPr>
      </w:pPr>
      <w:r w:rsidRPr="00EA556C">
        <w:rPr>
          <w:rFonts w:ascii="Arial" w:eastAsia="Times New Roman" w:hAnsi="Arial" w:cs="Arial"/>
          <w:b/>
          <w:bCs/>
          <w:sz w:val="28"/>
          <w:szCs w:val="28"/>
          <w:lang w:eastAsia="fr-FR"/>
        </w:rPr>
        <w:t xml:space="preserve"> </w:t>
      </w:r>
      <w:bookmarkStart w:id="10" w:name="_Toc223905748"/>
      <w:r w:rsidRPr="00EA556C">
        <w:rPr>
          <w:rFonts w:ascii="Arial" w:eastAsia="Times New Roman" w:hAnsi="Arial" w:cs="Arial"/>
          <w:b/>
          <w:bCs/>
          <w:sz w:val="28"/>
          <w:szCs w:val="28"/>
          <w:lang w:eastAsia="fr-FR"/>
        </w:rPr>
        <w:t>Documents disponibles</w:t>
      </w:r>
      <w:bookmarkEnd w:id="10"/>
    </w:p>
    <w:p w14:paraId="6F3EDAE4" w14:textId="77777777" w:rsidR="0072251C" w:rsidRPr="00954B09" w:rsidRDefault="0072251C" w:rsidP="0072251C">
      <w:pPr>
        <w:jc w:val="both"/>
        <w:rPr>
          <w:rFonts w:ascii="Arial" w:hAnsi="Arial" w:cs="Arial"/>
        </w:rPr>
      </w:pPr>
      <w:r w:rsidRPr="00954B09">
        <w:rPr>
          <w:rFonts w:ascii="Arial" w:hAnsi="Arial" w:cs="Arial"/>
        </w:rPr>
        <w:t xml:space="preserve">En ce qui concerne </w:t>
      </w:r>
      <w:r w:rsidR="00D113CC">
        <w:rPr>
          <w:rFonts w:ascii="Arial" w:hAnsi="Arial" w:cs="Arial"/>
        </w:rPr>
        <w:t>la</w:t>
      </w:r>
      <w:r w:rsidRPr="00954B09">
        <w:rPr>
          <w:rFonts w:ascii="Arial" w:hAnsi="Arial" w:cs="Arial"/>
        </w:rPr>
        <w:t xml:space="preserve"> subvention, le </w:t>
      </w:r>
      <w:r w:rsidR="00D113CC">
        <w:rPr>
          <w:rFonts w:ascii="Arial" w:hAnsi="Arial" w:cs="Arial"/>
        </w:rPr>
        <w:t>PR</w:t>
      </w:r>
      <w:r w:rsidRPr="00954B09">
        <w:rPr>
          <w:rFonts w:ascii="Arial" w:hAnsi="Arial" w:cs="Arial"/>
        </w:rPr>
        <w:t xml:space="preserve"> donnera à l’auditeur accès à tous les livres et registres relatifs à la subvention, à la demande de l’auditeur, y compris une liste de tous les emplacements clés du </w:t>
      </w:r>
      <w:r w:rsidR="00D113CC">
        <w:rPr>
          <w:rFonts w:ascii="Arial" w:hAnsi="Arial" w:cs="Arial"/>
        </w:rPr>
        <w:t>PR</w:t>
      </w:r>
      <w:r w:rsidRPr="00954B09">
        <w:rPr>
          <w:rFonts w:ascii="Arial" w:hAnsi="Arial" w:cs="Arial"/>
        </w:rPr>
        <w:t xml:space="preserve"> et </w:t>
      </w:r>
      <w:r w:rsidR="00D113CC">
        <w:rPr>
          <w:rFonts w:ascii="Arial" w:hAnsi="Arial" w:cs="Arial"/>
        </w:rPr>
        <w:t>des SR</w:t>
      </w:r>
      <w:r w:rsidRPr="00954B09">
        <w:rPr>
          <w:rFonts w:ascii="Arial" w:hAnsi="Arial" w:cs="Arial"/>
        </w:rPr>
        <w:t>, en notant les documents clés conservés à chaque endroit. Une liste indicative des documents pouvant être demandés par l'auditeur comprend :</w:t>
      </w:r>
    </w:p>
    <w:p w14:paraId="59605FCD" w14:textId="77777777" w:rsidR="0072251C" w:rsidRPr="00954B09" w:rsidRDefault="0072251C">
      <w:pPr>
        <w:pStyle w:val="PrformatHTML"/>
        <w:numPr>
          <w:ilvl w:val="0"/>
          <w:numId w:val="9"/>
        </w:numPr>
        <w:tabs>
          <w:tab w:val="clear" w:pos="916"/>
          <w:tab w:val="left" w:pos="851"/>
        </w:tabs>
        <w:spacing w:after="120"/>
        <w:ind w:left="851" w:hanging="284"/>
        <w:rPr>
          <w:rFonts w:ascii="Arial" w:hAnsi="Arial" w:cs="Arial"/>
          <w:sz w:val="22"/>
        </w:rPr>
      </w:pPr>
      <w:r w:rsidRPr="00954B09">
        <w:rPr>
          <w:rFonts w:ascii="Arial" w:hAnsi="Arial" w:cs="Arial"/>
          <w:sz w:val="22"/>
        </w:rPr>
        <w:t>Les états financiers de la subvention ;</w:t>
      </w:r>
    </w:p>
    <w:p w14:paraId="614828CB" w14:textId="77777777" w:rsidR="0072251C" w:rsidRPr="00954B09" w:rsidRDefault="0072251C">
      <w:pPr>
        <w:pStyle w:val="PrformatHTML"/>
        <w:numPr>
          <w:ilvl w:val="0"/>
          <w:numId w:val="9"/>
        </w:numPr>
        <w:tabs>
          <w:tab w:val="clear" w:pos="916"/>
          <w:tab w:val="left" w:pos="851"/>
        </w:tabs>
        <w:spacing w:after="120"/>
        <w:ind w:left="851" w:hanging="284"/>
        <w:rPr>
          <w:rFonts w:ascii="Arial" w:hAnsi="Arial" w:cs="Arial"/>
          <w:sz w:val="22"/>
        </w:rPr>
      </w:pPr>
      <w:r w:rsidRPr="00954B09">
        <w:rPr>
          <w:rFonts w:ascii="Arial" w:hAnsi="Arial" w:cs="Arial"/>
          <w:sz w:val="22"/>
        </w:rPr>
        <w:lastRenderedPageBreak/>
        <w:t>Conventions de subvention et de sous-subvention, y compris les budgets détaillés ;</w:t>
      </w:r>
    </w:p>
    <w:p w14:paraId="2851CE1D" w14:textId="77777777" w:rsidR="0072251C" w:rsidRPr="00954B09" w:rsidRDefault="0072251C">
      <w:pPr>
        <w:pStyle w:val="PrformatHTML"/>
        <w:numPr>
          <w:ilvl w:val="0"/>
          <w:numId w:val="9"/>
        </w:numPr>
        <w:tabs>
          <w:tab w:val="clear" w:pos="916"/>
          <w:tab w:val="left" w:pos="851"/>
        </w:tabs>
        <w:spacing w:after="120"/>
        <w:ind w:left="851" w:hanging="284"/>
        <w:rPr>
          <w:rFonts w:ascii="Arial" w:hAnsi="Arial" w:cs="Arial"/>
          <w:sz w:val="22"/>
        </w:rPr>
      </w:pPr>
      <w:r w:rsidRPr="00954B09">
        <w:rPr>
          <w:rFonts w:ascii="Arial" w:hAnsi="Arial" w:cs="Arial"/>
          <w:sz w:val="22"/>
        </w:rPr>
        <w:t>Annexes principales aux états financiers, notamment : recettes et dépenses, actifs et passifs, registres de trésorerie ;</w:t>
      </w:r>
    </w:p>
    <w:p w14:paraId="655CE442" w14:textId="77777777" w:rsidR="0072251C" w:rsidRPr="00954B09" w:rsidRDefault="0072251C">
      <w:pPr>
        <w:pStyle w:val="PrformatHTML"/>
        <w:numPr>
          <w:ilvl w:val="0"/>
          <w:numId w:val="9"/>
        </w:numPr>
        <w:tabs>
          <w:tab w:val="clear" w:pos="916"/>
          <w:tab w:val="left" w:pos="851"/>
        </w:tabs>
        <w:spacing w:after="120"/>
        <w:ind w:left="851" w:hanging="284"/>
        <w:rPr>
          <w:rFonts w:ascii="Arial" w:hAnsi="Arial" w:cs="Arial"/>
          <w:sz w:val="22"/>
        </w:rPr>
      </w:pPr>
      <w:r w:rsidRPr="00954B09">
        <w:rPr>
          <w:rFonts w:ascii="Arial" w:hAnsi="Arial" w:cs="Arial"/>
          <w:sz w:val="22"/>
        </w:rPr>
        <w:t>Rapports d'activité mensuels ou trimestriels intérimaires sur les subventions, le cas échéant (programmatiques et financières) ;</w:t>
      </w:r>
    </w:p>
    <w:p w14:paraId="37AD9AE2" w14:textId="77777777" w:rsidR="0072251C" w:rsidRPr="00954B09" w:rsidRDefault="0072251C">
      <w:pPr>
        <w:pStyle w:val="PrformatHTML"/>
        <w:numPr>
          <w:ilvl w:val="0"/>
          <w:numId w:val="9"/>
        </w:numPr>
        <w:tabs>
          <w:tab w:val="clear" w:pos="916"/>
          <w:tab w:val="left" w:pos="851"/>
        </w:tabs>
        <w:ind w:left="851" w:hanging="284"/>
        <w:rPr>
          <w:rFonts w:ascii="Arial" w:hAnsi="Arial" w:cs="Arial"/>
          <w:sz w:val="22"/>
        </w:rPr>
      </w:pPr>
      <w:r w:rsidRPr="00954B09">
        <w:rPr>
          <w:rFonts w:ascii="Arial" w:hAnsi="Arial" w:cs="Arial"/>
          <w:sz w:val="22"/>
        </w:rPr>
        <w:t xml:space="preserve">Le Grand livre général, livre de caisse, autres livres et registres importants conservés au niveau du </w:t>
      </w:r>
      <w:r w:rsidR="003601AA">
        <w:rPr>
          <w:rFonts w:ascii="Arial" w:hAnsi="Arial" w:cs="Arial"/>
          <w:sz w:val="22"/>
        </w:rPr>
        <w:t>PR</w:t>
      </w:r>
      <w:r w:rsidRPr="00954B09">
        <w:rPr>
          <w:rFonts w:ascii="Arial" w:hAnsi="Arial" w:cs="Arial"/>
          <w:sz w:val="22"/>
        </w:rPr>
        <w:t xml:space="preserve"> ou des </w:t>
      </w:r>
      <w:r w:rsidR="003601AA">
        <w:rPr>
          <w:rFonts w:ascii="Arial" w:hAnsi="Arial" w:cs="Arial"/>
          <w:sz w:val="22"/>
        </w:rPr>
        <w:t>SR</w:t>
      </w:r>
      <w:r w:rsidRPr="00954B09">
        <w:rPr>
          <w:rFonts w:ascii="Arial" w:hAnsi="Arial" w:cs="Arial"/>
          <w:sz w:val="22"/>
        </w:rPr>
        <w:t xml:space="preserve"> ;</w:t>
      </w:r>
    </w:p>
    <w:p w14:paraId="1A1BA0F4" w14:textId="77777777" w:rsidR="0072251C" w:rsidRPr="00954B09" w:rsidRDefault="0072251C">
      <w:pPr>
        <w:pStyle w:val="PrformatHTML"/>
        <w:numPr>
          <w:ilvl w:val="0"/>
          <w:numId w:val="9"/>
        </w:numPr>
        <w:tabs>
          <w:tab w:val="clear" w:pos="916"/>
          <w:tab w:val="left" w:pos="851"/>
        </w:tabs>
        <w:spacing w:after="120"/>
        <w:ind w:left="851" w:hanging="284"/>
        <w:rPr>
          <w:rFonts w:ascii="Arial" w:hAnsi="Arial" w:cs="Arial"/>
          <w:sz w:val="22"/>
        </w:rPr>
      </w:pPr>
      <w:r w:rsidRPr="00954B09">
        <w:rPr>
          <w:rFonts w:ascii="Arial" w:hAnsi="Arial" w:cs="Arial"/>
          <w:sz w:val="22"/>
        </w:rPr>
        <w:t xml:space="preserve">Pièces justificatives originales de toutes les dépenses déclarées (factures, assistance complète pour tous les achats de produits de santé ou autres achats nécessitant des procédures d'appel d'offres, feuilles de paie, pièces de banque, journaux, etc.) détenues au niveau du </w:t>
      </w:r>
      <w:r w:rsidR="003601AA">
        <w:rPr>
          <w:rFonts w:ascii="Arial" w:hAnsi="Arial" w:cs="Arial"/>
          <w:sz w:val="22"/>
        </w:rPr>
        <w:t>PR</w:t>
      </w:r>
      <w:r w:rsidRPr="00954B09">
        <w:rPr>
          <w:rFonts w:ascii="Arial" w:hAnsi="Arial" w:cs="Arial"/>
          <w:sz w:val="22"/>
        </w:rPr>
        <w:t xml:space="preserve"> ou des </w:t>
      </w:r>
      <w:r w:rsidR="003601AA">
        <w:rPr>
          <w:rFonts w:ascii="Arial" w:hAnsi="Arial" w:cs="Arial"/>
          <w:sz w:val="22"/>
        </w:rPr>
        <w:t>SR</w:t>
      </w:r>
      <w:r w:rsidRPr="00954B09">
        <w:rPr>
          <w:rFonts w:ascii="Arial" w:hAnsi="Arial" w:cs="Arial"/>
          <w:sz w:val="22"/>
        </w:rPr>
        <w:t xml:space="preserve"> ;</w:t>
      </w:r>
    </w:p>
    <w:p w14:paraId="30FA63BE" w14:textId="77777777" w:rsidR="0072251C" w:rsidRPr="00954B09" w:rsidRDefault="0072251C">
      <w:pPr>
        <w:pStyle w:val="PrformatHTML"/>
        <w:numPr>
          <w:ilvl w:val="0"/>
          <w:numId w:val="9"/>
        </w:numPr>
        <w:tabs>
          <w:tab w:val="clear" w:pos="916"/>
          <w:tab w:val="left" w:pos="851"/>
        </w:tabs>
        <w:spacing w:after="120"/>
        <w:ind w:left="851" w:hanging="284"/>
        <w:rPr>
          <w:rFonts w:ascii="Arial" w:hAnsi="Arial" w:cs="Arial"/>
          <w:sz w:val="22"/>
        </w:rPr>
      </w:pPr>
      <w:r w:rsidRPr="00954B09">
        <w:rPr>
          <w:rFonts w:ascii="Arial" w:hAnsi="Arial" w:cs="Arial"/>
          <w:sz w:val="22"/>
        </w:rPr>
        <w:t>Relevés bancaires ;</w:t>
      </w:r>
    </w:p>
    <w:p w14:paraId="10D14538" w14:textId="77777777" w:rsidR="0072251C" w:rsidRPr="00954B09" w:rsidRDefault="0072251C">
      <w:pPr>
        <w:pStyle w:val="PrformatHTML"/>
        <w:numPr>
          <w:ilvl w:val="0"/>
          <w:numId w:val="9"/>
        </w:numPr>
        <w:tabs>
          <w:tab w:val="clear" w:pos="916"/>
          <w:tab w:val="clear" w:pos="1832"/>
          <w:tab w:val="left" w:pos="851"/>
        </w:tabs>
        <w:spacing w:after="120"/>
        <w:ind w:left="851" w:hanging="284"/>
        <w:rPr>
          <w:rFonts w:ascii="Arial" w:hAnsi="Arial" w:cs="Arial"/>
          <w:sz w:val="22"/>
        </w:rPr>
      </w:pPr>
      <w:r w:rsidRPr="00954B09">
        <w:rPr>
          <w:rFonts w:ascii="Arial" w:hAnsi="Arial" w:cs="Arial"/>
          <w:sz w:val="22"/>
        </w:rPr>
        <w:t xml:space="preserve">Correspondance importante entre le Fonds mondial et le </w:t>
      </w:r>
      <w:r w:rsidR="003601AA">
        <w:rPr>
          <w:rFonts w:ascii="Arial" w:hAnsi="Arial" w:cs="Arial"/>
          <w:sz w:val="22"/>
        </w:rPr>
        <w:t>PR</w:t>
      </w:r>
      <w:r w:rsidRPr="00954B09">
        <w:rPr>
          <w:rFonts w:ascii="Arial" w:hAnsi="Arial" w:cs="Arial"/>
          <w:sz w:val="22"/>
        </w:rPr>
        <w:t xml:space="preserve">, le </w:t>
      </w:r>
      <w:r w:rsidR="003601AA">
        <w:rPr>
          <w:rFonts w:ascii="Arial" w:hAnsi="Arial" w:cs="Arial"/>
          <w:sz w:val="22"/>
        </w:rPr>
        <w:t xml:space="preserve">PR </w:t>
      </w:r>
      <w:r w:rsidRPr="00954B09">
        <w:rPr>
          <w:rFonts w:ascii="Arial" w:hAnsi="Arial" w:cs="Arial"/>
          <w:sz w:val="22"/>
        </w:rPr>
        <w:t xml:space="preserve">et les </w:t>
      </w:r>
      <w:r w:rsidR="003601AA">
        <w:rPr>
          <w:rFonts w:ascii="Arial" w:hAnsi="Arial" w:cs="Arial"/>
          <w:sz w:val="22"/>
        </w:rPr>
        <w:t xml:space="preserve">SR </w:t>
      </w:r>
      <w:r w:rsidRPr="00954B09">
        <w:rPr>
          <w:rFonts w:ascii="Arial" w:hAnsi="Arial" w:cs="Arial"/>
          <w:sz w:val="22"/>
        </w:rPr>
        <w:t>concernant les questions liées à la mise en œuvre de</w:t>
      </w:r>
      <w:r w:rsidR="003601AA">
        <w:rPr>
          <w:rFonts w:ascii="Arial" w:hAnsi="Arial" w:cs="Arial"/>
          <w:sz w:val="22"/>
        </w:rPr>
        <w:t xml:space="preserve"> la</w:t>
      </w:r>
      <w:r w:rsidRPr="00954B09">
        <w:rPr>
          <w:rFonts w:ascii="Arial" w:hAnsi="Arial" w:cs="Arial"/>
          <w:sz w:val="22"/>
        </w:rPr>
        <w:t xml:space="preserve"> subvention</w:t>
      </w:r>
      <w:r w:rsidR="003601AA">
        <w:rPr>
          <w:rFonts w:ascii="Arial" w:hAnsi="Arial" w:cs="Arial"/>
          <w:sz w:val="22"/>
        </w:rPr>
        <w:t xml:space="preserve"> </w:t>
      </w:r>
      <w:r w:rsidRPr="00954B09">
        <w:rPr>
          <w:rFonts w:ascii="Arial" w:hAnsi="Arial" w:cs="Arial"/>
          <w:sz w:val="22"/>
        </w:rPr>
        <w:t>;</w:t>
      </w:r>
    </w:p>
    <w:p w14:paraId="47593CFA" w14:textId="77777777" w:rsidR="0072251C" w:rsidRPr="00954B09" w:rsidRDefault="0072251C">
      <w:pPr>
        <w:pStyle w:val="PrformatHTML"/>
        <w:numPr>
          <w:ilvl w:val="0"/>
          <w:numId w:val="9"/>
        </w:numPr>
        <w:tabs>
          <w:tab w:val="clear" w:pos="916"/>
          <w:tab w:val="left" w:pos="851"/>
        </w:tabs>
        <w:spacing w:after="120"/>
        <w:ind w:left="851" w:hanging="284"/>
        <w:rPr>
          <w:rFonts w:ascii="Arial" w:hAnsi="Arial" w:cs="Arial"/>
          <w:sz w:val="22"/>
        </w:rPr>
      </w:pPr>
      <w:r w:rsidRPr="00954B09">
        <w:rPr>
          <w:rFonts w:ascii="Arial" w:hAnsi="Arial" w:cs="Arial"/>
          <w:sz w:val="22"/>
        </w:rPr>
        <w:t xml:space="preserve">Manuels de procédures financières, descriptions de systèmes ou tout autre document expliquant les processus ayant contribué à la production de rapports financiers fiables et au maintien du contrôle interne, au niveau du </w:t>
      </w:r>
      <w:r w:rsidR="000C03BB">
        <w:rPr>
          <w:rFonts w:ascii="Arial" w:hAnsi="Arial" w:cs="Arial"/>
          <w:sz w:val="22"/>
        </w:rPr>
        <w:t xml:space="preserve">PR </w:t>
      </w:r>
      <w:r w:rsidRPr="00954B09">
        <w:rPr>
          <w:rFonts w:ascii="Arial" w:hAnsi="Arial" w:cs="Arial"/>
          <w:sz w:val="22"/>
        </w:rPr>
        <w:t xml:space="preserve">et des </w:t>
      </w:r>
      <w:r w:rsidR="000C03BB">
        <w:rPr>
          <w:rFonts w:ascii="Arial" w:hAnsi="Arial" w:cs="Arial"/>
          <w:sz w:val="22"/>
        </w:rPr>
        <w:t xml:space="preserve">SR </w:t>
      </w:r>
      <w:r w:rsidRPr="00954B09">
        <w:rPr>
          <w:rFonts w:ascii="Arial" w:hAnsi="Arial" w:cs="Arial"/>
          <w:sz w:val="22"/>
        </w:rPr>
        <w:t>;</w:t>
      </w:r>
    </w:p>
    <w:p w14:paraId="45850F2C" w14:textId="77777777" w:rsidR="0072251C" w:rsidRPr="00954B09" w:rsidRDefault="0072251C">
      <w:pPr>
        <w:pStyle w:val="PrformatHTML"/>
        <w:numPr>
          <w:ilvl w:val="0"/>
          <w:numId w:val="9"/>
        </w:numPr>
        <w:tabs>
          <w:tab w:val="clear" w:pos="916"/>
          <w:tab w:val="left" w:pos="851"/>
        </w:tabs>
        <w:spacing w:after="120"/>
        <w:ind w:left="851" w:hanging="284"/>
        <w:rPr>
          <w:rFonts w:ascii="Arial" w:hAnsi="Arial" w:cs="Arial"/>
          <w:sz w:val="22"/>
        </w:rPr>
      </w:pPr>
      <w:r w:rsidRPr="00954B09">
        <w:rPr>
          <w:rFonts w:ascii="Arial" w:hAnsi="Arial" w:cs="Arial"/>
          <w:sz w:val="22"/>
        </w:rPr>
        <w:t>Procès-verbaux des réunions de gestion ;</w:t>
      </w:r>
    </w:p>
    <w:p w14:paraId="1CA3E859" w14:textId="77777777" w:rsidR="0072251C" w:rsidRPr="00954B09" w:rsidRDefault="0072251C">
      <w:pPr>
        <w:pStyle w:val="PrformatHTML"/>
        <w:numPr>
          <w:ilvl w:val="0"/>
          <w:numId w:val="9"/>
        </w:numPr>
        <w:tabs>
          <w:tab w:val="clear" w:pos="916"/>
          <w:tab w:val="left" w:pos="851"/>
        </w:tabs>
        <w:spacing w:after="120"/>
        <w:ind w:left="851" w:hanging="284"/>
        <w:rPr>
          <w:rFonts w:ascii="Arial" w:hAnsi="Arial" w:cs="Arial"/>
          <w:sz w:val="22"/>
        </w:rPr>
      </w:pPr>
      <w:r w:rsidRPr="00954B09">
        <w:rPr>
          <w:rFonts w:ascii="Arial" w:hAnsi="Arial" w:cs="Arial"/>
          <w:sz w:val="22"/>
        </w:rPr>
        <w:t xml:space="preserve">Rapports d'audit interne concernant les dépenses du Fonds mondial ou aux systèmes, à la gouvernance ou autres aspects ayant une incidence sur </w:t>
      </w:r>
      <w:r w:rsidR="000C03BB">
        <w:rPr>
          <w:rFonts w:ascii="Arial" w:hAnsi="Arial" w:cs="Arial"/>
          <w:sz w:val="22"/>
        </w:rPr>
        <w:t>la</w:t>
      </w:r>
      <w:r w:rsidRPr="00954B09">
        <w:rPr>
          <w:rFonts w:ascii="Arial" w:hAnsi="Arial" w:cs="Arial"/>
          <w:sz w:val="22"/>
        </w:rPr>
        <w:t xml:space="preserve"> subvention du Fonds mondial.</w:t>
      </w:r>
    </w:p>
    <w:p w14:paraId="57155E3F" w14:textId="77777777" w:rsidR="0072251C" w:rsidRPr="00954B09" w:rsidRDefault="0072251C" w:rsidP="003601AA">
      <w:pPr>
        <w:pStyle w:val="PrformatHTML"/>
        <w:ind w:left="1620" w:hanging="284"/>
        <w:jc w:val="both"/>
        <w:rPr>
          <w:rFonts w:ascii="Arial" w:hAnsi="Arial" w:cs="Arial"/>
          <w:sz w:val="22"/>
        </w:rPr>
      </w:pPr>
    </w:p>
    <w:p w14:paraId="69CD6E67" w14:textId="77777777" w:rsidR="0072251C" w:rsidRPr="00EA556C" w:rsidRDefault="0072251C">
      <w:pPr>
        <w:pStyle w:val="Titre1"/>
        <w:numPr>
          <w:ilvl w:val="0"/>
          <w:numId w:val="13"/>
        </w:numPr>
        <w:rPr>
          <w:rFonts w:ascii="Arial" w:eastAsia="Times New Roman" w:hAnsi="Arial" w:cs="Arial"/>
          <w:b/>
          <w:bCs/>
          <w:sz w:val="28"/>
          <w:szCs w:val="28"/>
          <w:lang w:eastAsia="fr-FR"/>
        </w:rPr>
      </w:pPr>
      <w:bookmarkStart w:id="11" w:name="_Toc223905749"/>
      <w:r w:rsidRPr="00EA556C">
        <w:rPr>
          <w:rFonts w:ascii="Arial" w:eastAsia="Times New Roman" w:hAnsi="Arial" w:cs="Arial"/>
          <w:b/>
          <w:bCs/>
          <w:sz w:val="28"/>
          <w:szCs w:val="28"/>
          <w:lang w:eastAsia="fr-FR"/>
        </w:rPr>
        <w:t>Étendue de la vérification</w:t>
      </w:r>
      <w:bookmarkEnd w:id="11"/>
    </w:p>
    <w:p w14:paraId="09114541" w14:textId="77777777" w:rsidR="0072251C" w:rsidRPr="00954B09" w:rsidRDefault="0072251C" w:rsidP="0072251C">
      <w:pPr>
        <w:tabs>
          <w:tab w:val="left" w:pos="567"/>
        </w:tabs>
        <w:jc w:val="both"/>
        <w:rPr>
          <w:rFonts w:ascii="Arial" w:hAnsi="Arial" w:cs="Arial"/>
          <w:b/>
        </w:rPr>
      </w:pPr>
      <w:r w:rsidRPr="00954B09">
        <w:rPr>
          <w:rFonts w:ascii="Arial" w:hAnsi="Arial" w:cs="Arial"/>
        </w:rPr>
        <w:t xml:space="preserve">Au minimum, les audits seront réalisés dans le respect des normes d’audit internationales (ISA) ou des normes internationales des Institutions supérieures de contrôle des finances publiques (ISSAI) et inclura les tests et les contrôles que l’auditeur estime nécessaires au vu des circonstances. </w:t>
      </w:r>
    </w:p>
    <w:p w14:paraId="769A8E4D" w14:textId="77777777" w:rsidR="0072251C" w:rsidRPr="00954B09" w:rsidRDefault="0072251C" w:rsidP="0072251C">
      <w:pPr>
        <w:tabs>
          <w:tab w:val="left" w:pos="567"/>
        </w:tabs>
        <w:jc w:val="both"/>
        <w:rPr>
          <w:rFonts w:ascii="Arial" w:hAnsi="Arial" w:cs="Arial"/>
          <w:b/>
        </w:rPr>
      </w:pPr>
      <w:r w:rsidRPr="00954B09">
        <w:rPr>
          <w:rFonts w:ascii="Arial" w:hAnsi="Arial" w:cs="Arial"/>
        </w:rPr>
        <w:t xml:space="preserve">Dans le cadre des procédures de vérification, il convient d’accorder une attention particulière aux domaines ci-après :  </w:t>
      </w:r>
    </w:p>
    <w:p w14:paraId="225208F3" w14:textId="77777777" w:rsidR="00344EC5" w:rsidRDefault="0072251C">
      <w:pPr>
        <w:pStyle w:val="PrformatHTML"/>
        <w:numPr>
          <w:ilvl w:val="0"/>
          <w:numId w:val="12"/>
        </w:numPr>
        <w:tabs>
          <w:tab w:val="clear" w:pos="916"/>
          <w:tab w:val="left" w:pos="851"/>
        </w:tabs>
        <w:spacing w:after="120"/>
        <w:jc w:val="both"/>
        <w:rPr>
          <w:rFonts w:ascii="Arial" w:hAnsi="Arial" w:cs="Arial"/>
          <w:sz w:val="22"/>
        </w:rPr>
      </w:pPr>
      <w:r w:rsidRPr="00344EC5">
        <w:rPr>
          <w:rFonts w:ascii="Arial" w:hAnsi="Arial" w:cs="Arial"/>
          <w:b/>
          <w:bCs/>
          <w:sz w:val="22"/>
        </w:rPr>
        <w:t>Conformité à la législation applicable</w:t>
      </w:r>
      <w:r w:rsidRPr="00954B09">
        <w:rPr>
          <w:rFonts w:ascii="Arial" w:hAnsi="Arial" w:cs="Arial"/>
          <w:sz w:val="22"/>
        </w:rPr>
        <w:t xml:space="preserve"> - Vérifiez que les transactions sont conformes, dans tous les aspects significatifs, à la législation applicable.</w:t>
      </w:r>
    </w:p>
    <w:p w14:paraId="402E1830" w14:textId="77777777" w:rsidR="00A55613" w:rsidRDefault="0072251C">
      <w:pPr>
        <w:pStyle w:val="PrformatHTML"/>
        <w:numPr>
          <w:ilvl w:val="0"/>
          <w:numId w:val="12"/>
        </w:numPr>
        <w:tabs>
          <w:tab w:val="clear" w:pos="916"/>
          <w:tab w:val="left" w:pos="851"/>
        </w:tabs>
        <w:spacing w:after="120"/>
        <w:jc w:val="both"/>
        <w:rPr>
          <w:rFonts w:ascii="Arial" w:hAnsi="Arial" w:cs="Arial"/>
          <w:sz w:val="22"/>
        </w:rPr>
      </w:pPr>
      <w:r w:rsidRPr="00344EC5">
        <w:rPr>
          <w:rFonts w:ascii="Arial" w:hAnsi="Arial" w:cs="Arial"/>
          <w:b/>
          <w:sz w:val="22"/>
        </w:rPr>
        <w:t xml:space="preserve">Rapprochement du grand livre avec les états financiers </w:t>
      </w:r>
      <w:r w:rsidRPr="00344EC5">
        <w:rPr>
          <w:rFonts w:ascii="Arial" w:hAnsi="Arial" w:cs="Arial"/>
          <w:sz w:val="22"/>
        </w:rPr>
        <w:t xml:space="preserve">- Revue des comptes du grand livre </w:t>
      </w:r>
      <w:r w:rsidR="00A55613">
        <w:rPr>
          <w:rFonts w:ascii="Arial" w:hAnsi="Arial" w:cs="Arial"/>
          <w:sz w:val="22"/>
        </w:rPr>
        <w:t xml:space="preserve">de la subvention </w:t>
      </w:r>
      <w:r w:rsidRPr="00344EC5">
        <w:rPr>
          <w:rFonts w:ascii="Arial" w:hAnsi="Arial" w:cs="Arial"/>
          <w:sz w:val="22"/>
        </w:rPr>
        <w:t xml:space="preserve">afin de déterminer si les coûts encourus ont été correctement enregistrés, de manière que les coûts imputés à la subvention </w:t>
      </w:r>
      <w:r w:rsidR="00381281" w:rsidRPr="00344EC5">
        <w:rPr>
          <w:rFonts w:ascii="Arial" w:hAnsi="Arial" w:cs="Arial"/>
          <w:sz w:val="22"/>
        </w:rPr>
        <w:t>réconcilient</w:t>
      </w:r>
      <w:r w:rsidRPr="00344EC5">
        <w:rPr>
          <w:rFonts w:ascii="Arial" w:hAnsi="Arial" w:cs="Arial"/>
          <w:sz w:val="22"/>
        </w:rPr>
        <w:t xml:space="preserve"> entre le grand livre </w:t>
      </w:r>
      <w:r w:rsidR="00A55613">
        <w:rPr>
          <w:rFonts w:ascii="Arial" w:hAnsi="Arial" w:cs="Arial"/>
          <w:sz w:val="22"/>
        </w:rPr>
        <w:t xml:space="preserve">et le </w:t>
      </w:r>
      <w:r w:rsidRPr="00344EC5">
        <w:rPr>
          <w:rFonts w:ascii="Arial" w:hAnsi="Arial" w:cs="Arial"/>
          <w:sz w:val="22"/>
        </w:rPr>
        <w:t>Rapprochement des états financiers avec les enregistrements sous-jacents, principalement le livre de caisse.</w:t>
      </w:r>
    </w:p>
    <w:p w14:paraId="4362AEF9" w14:textId="77777777" w:rsidR="00A55613" w:rsidRDefault="0072251C">
      <w:pPr>
        <w:pStyle w:val="PrformatHTML"/>
        <w:numPr>
          <w:ilvl w:val="0"/>
          <w:numId w:val="12"/>
        </w:numPr>
        <w:tabs>
          <w:tab w:val="clear" w:pos="916"/>
          <w:tab w:val="left" w:pos="851"/>
        </w:tabs>
        <w:spacing w:after="120"/>
        <w:jc w:val="both"/>
        <w:rPr>
          <w:rFonts w:ascii="Arial" w:hAnsi="Arial" w:cs="Arial"/>
          <w:sz w:val="22"/>
        </w:rPr>
      </w:pPr>
      <w:r w:rsidRPr="00A55613">
        <w:rPr>
          <w:rFonts w:ascii="Arial" w:hAnsi="Arial" w:cs="Arial"/>
          <w:b/>
          <w:sz w:val="22"/>
        </w:rPr>
        <w:t>Dépenses de subvention</w:t>
      </w:r>
      <w:r w:rsidRPr="00A55613">
        <w:rPr>
          <w:rFonts w:ascii="Arial" w:hAnsi="Arial" w:cs="Arial"/>
          <w:sz w:val="22"/>
        </w:rPr>
        <w:t xml:space="preserve"> - Les fonds reçus par le </w:t>
      </w:r>
      <w:r w:rsidR="00A55613">
        <w:rPr>
          <w:rFonts w:ascii="Arial" w:hAnsi="Arial" w:cs="Arial"/>
          <w:sz w:val="22"/>
        </w:rPr>
        <w:t>PR</w:t>
      </w:r>
      <w:r w:rsidRPr="00954B09">
        <w:rPr>
          <w:rStyle w:val="Appelnotedebasdep"/>
          <w:rFonts w:ascii="Arial" w:hAnsi="Arial" w:cs="Arial"/>
          <w:sz w:val="22"/>
        </w:rPr>
        <w:footnoteReference w:id="9"/>
      </w:r>
      <w:r w:rsidRPr="00A55613">
        <w:rPr>
          <w:rFonts w:ascii="Arial" w:hAnsi="Arial" w:cs="Arial"/>
          <w:sz w:val="22"/>
        </w:rPr>
        <w:t xml:space="preserve"> provenant de décaissements ou générés par les fonds</w:t>
      </w:r>
      <w:r w:rsidRPr="00954B09">
        <w:rPr>
          <w:rStyle w:val="Appelnotedebasdep"/>
          <w:rFonts w:ascii="Arial" w:hAnsi="Arial" w:cs="Arial"/>
          <w:sz w:val="22"/>
        </w:rPr>
        <w:footnoteReference w:id="10"/>
      </w:r>
      <w:r w:rsidRPr="00A55613">
        <w:rPr>
          <w:rFonts w:ascii="Arial" w:hAnsi="Arial" w:cs="Arial"/>
          <w:sz w:val="22"/>
        </w:rPr>
        <w:t xml:space="preserve"> </w:t>
      </w:r>
      <w:r w:rsidR="00A55613">
        <w:rPr>
          <w:rFonts w:ascii="Arial" w:hAnsi="Arial" w:cs="Arial"/>
          <w:sz w:val="22"/>
        </w:rPr>
        <w:t>de la subvention</w:t>
      </w:r>
      <w:r w:rsidRPr="00A55613">
        <w:rPr>
          <w:rFonts w:ascii="Arial" w:hAnsi="Arial" w:cs="Arial"/>
          <w:sz w:val="22"/>
        </w:rPr>
        <w:t xml:space="preserve"> ont été dépensés conformément au budget approuvé et au plan de travail existant au moment des dépenses et aux dispositions de la convention de subvention, y compris toute condition applicable (telles que modifiée par toute lettre de mise en œuvre) et uniquement aux fins auxquelles les fonds ont été </w:t>
      </w:r>
      <w:r w:rsidRPr="00A55613">
        <w:rPr>
          <w:rFonts w:ascii="Arial" w:hAnsi="Arial" w:cs="Arial"/>
          <w:sz w:val="22"/>
        </w:rPr>
        <w:lastRenderedPageBreak/>
        <w:t>fournis. L'auditeur doit également prêter attention aux coûts partagés, en particulier au mécanisme d'attribution, et examiner ces coûts pour en vérifier l'exactitude, l'exhaustivité et le caractère raisonnable.</w:t>
      </w:r>
    </w:p>
    <w:p w14:paraId="3BDF4F83" w14:textId="77777777" w:rsidR="0020736F" w:rsidRDefault="0072251C">
      <w:pPr>
        <w:pStyle w:val="PrformatHTML"/>
        <w:numPr>
          <w:ilvl w:val="0"/>
          <w:numId w:val="12"/>
        </w:numPr>
        <w:tabs>
          <w:tab w:val="clear" w:pos="916"/>
          <w:tab w:val="left" w:pos="851"/>
        </w:tabs>
        <w:spacing w:after="120"/>
        <w:jc w:val="both"/>
        <w:rPr>
          <w:rFonts w:ascii="Arial" w:hAnsi="Arial" w:cs="Arial"/>
          <w:sz w:val="22"/>
        </w:rPr>
      </w:pPr>
      <w:r w:rsidRPr="00A55613">
        <w:rPr>
          <w:rFonts w:ascii="Arial" w:hAnsi="Arial" w:cs="Arial"/>
          <w:b/>
          <w:sz w:val="22"/>
        </w:rPr>
        <w:t>Dépenses éligibles</w:t>
      </w:r>
      <w:r w:rsidRPr="00A55613">
        <w:rPr>
          <w:rFonts w:ascii="Arial" w:hAnsi="Arial" w:cs="Arial"/>
          <w:sz w:val="22"/>
        </w:rPr>
        <w:t xml:space="preserve"> - Examen des coûts imputés à la subvention pour identifier et quantifier les coûts inéligibles, ainsi que pour accepter les dépenses relatives aux pièces justificatives sur une base d'échantillonnage. Comparer les dépenses réelles avec le budget et obtenir des explications sur les écarts obtenus (les écarts matériels non approuvés doivent être inclus dans l’état des dépenses inéligibles)</w:t>
      </w:r>
    </w:p>
    <w:p w14:paraId="00FA3241" w14:textId="77777777" w:rsidR="00CB0627" w:rsidRDefault="0072251C">
      <w:pPr>
        <w:pStyle w:val="PrformatHTML"/>
        <w:numPr>
          <w:ilvl w:val="0"/>
          <w:numId w:val="12"/>
        </w:numPr>
        <w:tabs>
          <w:tab w:val="clear" w:pos="916"/>
          <w:tab w:val="left" w:pos="851"/>
        </w:tabs>
        <w:spacing w:after="120"/>
        <w:jc w:val="both"/>
        <w:rPr>
          <w:rFonts w:ascii="Arial" w:hAnsi="Arial" w:cs="Arial"/>
          <w:sz w:val="22"/>
        </w:rPr>
      </w:pPr>
      <w:r w:rsidRPr="0020736F">
        <w:rPr>
          <w:rFonts w:ascii="Arial" w:hAnsi="Arial" w:cs="Arial"/>
          <w:b/>
          <w:sz w:val="22"/>
        </w:rPr>
        <w:t>Système de contrôles internes</w:t>
      </w:r>
      <w:r w:rsidRPr="0020736F">
        <w:rPr>
          <w:rFonts w:ascii="Arial" w:hAnsi="Arial" w:cs="Arial"/>
          <w:sz w:val="22"/>
        </w:rPr>
        <w:t xml:space="preserve"> - Évaluez les contrôles internes du </w:t>
      </w:r>
      <w:r w:rsidR="0020736F">
        <w:rPr>
          <w:rFonts w:ascii="Arial" w:hAnsi="Arial" w:cs="Arial"/>
          <w:sz w:val="22"/>
        </w:rPr>
        <w:t xml:space="preserve">PR et des SR </w:t>
      </w:r>
      <w:r w:rsidRPr="0020736F">
        <w:rPr>
          <w:rFonts w:ascii="Arial" w:hAnsi="Arial" w:cs="Arial"/>
          <w:sz w:val="22"/>
        </w:rPr>
        <w:t xml:space="preserve">à risque accru. L'auditeur sera invité à identifier les contrôles clés </w:t>
      </w:r>
      <w:r w:rsidR="0020736F">
        <w:rPr>
          <w:rFonts w:ascii="Arial" w:hAnsi="Arial" w:cs="Arial"/>
          <w:sz w:val="22"/>
        </w:rPr>
        <w:t>de la subvention</w:t>
      </w:r>
      <w:r w:rsidRPr="0020736F">
        <w:rPr>
          <w:rFonts w:ascii="Arial" w:hAnsi="Arial" w:cs="Arial"/>
          <w:sz w:val="22"/>
        </w:rPr>
        <w:t xml:space="preserve"> (niveaux d'entité, de processus et de transaction) pour chacun des processus opérationnels principaux et à en tester l'efficacité (conception et fonctionnement). En fonction du risque, l'auditeur </w:t>
      </w:r>
      <w:r w:rsidRPr="0020736F">
        <w:rPr>
          <w:rFonts w:ascii="Arial" w:hAnsi="Arial" w:cs="Arial"/>
          <w:b/>
          <w:sz w:val="22"/>
        </w:rPr>
        <w:t xml:space="preserve">doit </w:t>
      </w:r>
      <w:r w:rsidRPr="0020736F">
        <w:rPr>
          <w:rFonts w:ascii="Arial" w:hAnsi="Arial" w:cs="Arial"/>
          <w:sz w:val="22"/>
        </w:rPr>
        <w:t>examiner le cadre de contrôle interne (contrôles financiers et non financiers)</w:t>
      </w:r>
      <w:r w:rsidRPr="00954B09">
        <w:rPr>
          <w:rStyle w:val="Appelnotedebasdep"/>
          <w:rFonts w:ascii="Arial" w:hAnsi="Arial" w:cs="Arial"/>
          <w:sz w:val="22"/>
        </w:rPr>
        <w:footnoteReference w:id="11"/>
      </w:r>
      <w:r w:rsidRPr="0020736F">
        <w:rPr>
          <w:rFonts w:ascii="Arial" w:hAnsi="Arial" w:cs="Arial"/>
          <w:sz w:val="22"/>
        </w:rPr>
        <w:t xml:space="preserve"> du </w:t>
      </w:r>
      <w:r w:rsidR="0020736F">
        <w:rPr>
          <w:rFonts w:ascii="Arial" w:hAnsi="Arial" w:cs="Arial"/>
          <w:sz w:val="22"/>
        </w:rPr>
        <w:t>PR</w:t>
      </w:r>
      <w:r w:rsidRPr="0020736F">
        <w:rPr>
          <w:rFonts w:ascii="Arial" w:hAnsi="Arial" w:cs="Arial"/>
          <w:sz w:val="22"/>
        </w:rPr>
        <w:t xml:space="preserve"> et des </w:t>
      </w:r>
      <w:r w:rsidR="0020736F">
        <w:rPr>
          <w:rFonts w:ascii="Arial" w:hAnsi="Arial" w:cs="Arial"/>
          <w:sz w:val="22"/>
        </w:rPr>
        <w:t>SR</w:t>
      </w:r>
      <w:r w:rsidRPr="0020736F">
        <w:rPr>
          <w:rFonts w:ascii="Arial" w:hAnsi="Arial" w:cs="Arial"/>
          <w:sz w:val="22"/>
        </w:rPr>
        <w:t xml:space="preserve"> clés identifiés par l'équipe de pays du Fonds mondial en consultation avec le </w:t>
      </w:r>
      <w:r w:rsidR="0020736F">
        <w:rPr>
          <w:rFonts w:ascii="Arial" w:hAnsi="Arial" w:cs="Arial"/>
          <w:sz w:val="22"/>
        </w:rPr>
        <w:t>PR</w:t>
      </w:r>
      <w:r w:rsidRPr="0020736F">
        <w:rPr>
          <w:rFonts w:ascii="Arial" w:hAnsi="Arial" w:cs="Arial"/>
          <w:sz w:val="22"/>
        </w:rPr>
        <w:t>. Si un processus important est externalisé ou non confié à un tiers</w:t>
      </w:r>
      <w:r w:rsidRPr="00954B09">
        <w:rPr>
          <w:rStyle w:val="Appelnotedebasdep"/>
          <w:rFonts w:ascii="Arial" w:hAnsi="Arial" w:cs="Arial"/>
          <w:sz w:val="22"/>
        </w:rPr>
        <w:footnoteReference w:id="12"/>
      </w:r>
      <w:r w:rsidRPr="0020736F">
        <w:rPr>
          <w:rFonts w:ascii="Arial" w:hAnsi="Arial" w:cs="Arial"/>
          <w:sz w:val="22"/>
        </w:rPr>
        <w:t xml:space="preserve">, l'audit doit également inclure ce tiers dans l'étendue de l'examen. Une attention particulière devrait également être portée aux contrôles relatifs au risque de fraude chez le </w:t>
      </w:r>
      <w:r w:rsidR="0020736F">
        <w:rPr>
          <w:rFonts w:ascii="Arial" w:hAnsi="Arial" w:cs="Arial"/>
          <w:sz w:val="22"/>
        </w:rPr>
        <w:t>PR</w:t>
      </w:r>
      <w:r w:rsidRPr="0020736F">
        <w:rPr>
          <w:rFonts w:ascii="Arial" w:hAnsi="Arial" w:cs="Arial"/>
          <w:sz w:val="22"/>
        </w:rPr>
        <w:t xml:space="preserve"> / les </w:t>
      </w:r>
      <w:r w:rsidR="0020736F">
        <w:rPr>
          <w:rFonts w:ascii="Arial" w:hAnsi="Arial" w:cs="Arial"/>
          <w:sz w:val="22"/>
        </w:rPr>
        <w:t>SR</w:t>
      </w:r>
      <w:r w:rsidRPr="0020736F">
        <w:rPr>
          <w:rFonts w:ascii="Arial" w:hAnsi="Arial" w:cs="Arial"/>
          <w:sz w:val="22"/>
        </w:rPr>
        <w:t>.</w:t>
      </w:r>
    </w:p>
    <w:p w14:paraId="19669D0A" w14:textId="77777777" w:rsidR="006F250C" w:rsidRPr="006F250C" w:rsidRDefault="0072251C">
      <w:pPr>
        <w:pStyle w:val="PrformatHTML"/>
        <w:numPr>
          <w:ilvl w:val="0"/>
          <w:numId w:val="12"/>
        </w:numPr>
        <w:tabs>
          <w:tab w:val="clear" w:pos="916"/>
          <w:tab w:val="left" w:pos="851"/>
        </w:tabs>
        <w:spacing w:after="120"/>
        <w:jc w:val="both"/>
        <w:rPr>
          <w:rFonts w:ascii="Arial" w:hAnsi="Arial" w:cs="Arial"/>
          <w:b/>
          <w:sz w:val="22"/>
        </w:rPr>
      </w:pPr>
      <w:r w:rsidRPr="00CB0627">
        <w:rPr>
          <w:rFonts w:ascii="Arial" w:hAnsi="Arial" w:cs="Arial"/>
          <w:b/>
          <w:sz w:val="22"/>
        </w:rPr>
        <w:t xml:space="preserve">Suivi des recommandations des précédents rapports d’audit - </w:t>
      </w:r>
      <w:r w:rsidRPr="00CB0627">
        <w:rPr>
          <w:rFonts w:ascii="Arial" w:hAnsi="Arial" w:cs="Arial"/>
          <w:bCs/>
          <w:sz w:val="22"/>
        </w:rPr>
        <w:t xml:space="preserve">l’auditeur </w:t>
      </w:r>
      <w:r w:rsidRPr="006F250C">
        <w:rPr>
          <w:rFonts w:ascii="Arial" w:hAnsi="Arial" w:cs="Arial"/>
          <w:b/>
          <w:sz w:val="22"/>
        </w:rPr>
        <w:t>doit</w:t>
      </w:r>
      <w:r w:rsidRPr="00CB0627">
        <w:rPr>
          <w:rFonts w:ascii="Arial" w:hAnsi="Arial" w:cs="Arial"/>
          <w:bCs/>
          <w:sz w:val="22"/>
        </w:rPr>
        <w:t xml:space="preserve"> assurer le suivi des mesures envisagées par la direction en réponse aux recommandations des audits antérieurs, y compris les audits externes, les audits internes pertinents et les audits publiés par le Bureau de l’Inspecteur Général du Fonds mondial ;</w:t>
      </w:r>
    </w:p>
    <w:p w14:paraId="10A34FAB" w14:textId="77777777" w:rsidR="004F4248" w:rsidRDefault="0072251C">
      <w:pPr>
        <w:pStyle w:val="PrformatHTML"/>
        <w:numPr>
          <w:ilvl w:val="0"/>
          <w:numId w:val="12"/>
        </w:numPr>
        <w:tabs>
          <w:tab w:val="clear" w:pos="916"/>
          <w:tab w:val="left" w:pos="851"/>
        </w:tabs>
        <w:spacing w:after="120"/>
        <w:jc w:val="both"/>
        <w:rPr>
          <w:rFonts w:ascii="Arial" w:hAnsi="Arial" w:cs="Arial"/>
          <w:b/>
          <w:sz w:val="22"/>
          <w:szCs w:val="22"/>
        </w:rPr>
      </w:pPr>
      <w:r w:rsidRPr="006F250C">
        <w:rPr>
          <w:rFonts w:ascii="Arial" w:hAnsi="Arial" w:cs="Arial"/>
          <w:b/>
          <w:sz w:val="22"/>
          <w:szCs w:val="22"/>
        </w:rPr>
        <w:t>Comptes bancaires désignés</w:t>
      </w:r>
      <w:r w:rsidRPr="006F250C">
        <w:rPr>
          <w:rFonts w:ascii="Arial" w:hAnsi="Arial" w:cs="Arial"/>
          <w:sz w:val="22"/>
          <w:szCs w:val="22"/>
        </w:rPr>
        <w:t xml:space="preserve"> - si le </w:t>
      </w:r>
      <w:r w:rsidR="00591F1B">
        <w:rPr>
          <w:rFonts w:ascii="Arial" w:hAnsi="Arial" w:cs="Arial"/>
          <w:sz w:val="22"/>
          <w:szCs w:val="22"/>
        </w:rPr>
        <w:t>PR</w:t>
      </w:r>
      <w:r w:rsidRPr="006F250C">
        <w:rPr>
          <w:rFonts w:ascii="Arial" w:hAnsi="Arial" w:cs="Arial"/>
          <w:sz w:val="22"/>
          <w:szCs w:val="22"/>
        </w:rPr>
        <w:t xml:space="preserve"> et les </w:t>
      </w:r>
      <w:r w:rsidR="00591F1B">
        <w:rPr>
          <w:rFonts w:ascii="Arial" w:hAnsi="Arial" w:cs="Arial"/>
          <w:sz w:val="22"/>
          <w:szCs w:val="22"/>
        </w:rPr>
        <w:t>SR</w:t>
      </w:r>
      <w:r w:rsidRPr="006F250C">
        <w:rPr>
          <w:rFonts w:ascii="Arial" w:hAnsi="Arial" w:cs="Arial"/>
          <w:sz w:val="22"/>
          <w:szCs w:val="22"/>
        </w:rPr>
        <w:t xml:space="preserve"> ont utilisé des comptes bancaires désignés (notamment ceux utilisés dans le cadre d’un mécanisme de mise en œuvre approuvé de </w:t>
      </w:r>
      <w:r w:rsidR="004F4248">
        <w:rPr>
          <w:rFonts w:ascii="Arial" w:hAnsi="Arial" w:cs="Arial"/>
          <w:sz w:val="22"/>
          <w:szCs w:val="22"/>
        </w:rPr>
        <w:t>subvention</w:t>
      </w:r>
      <w:r w:rsidRPr="006F250C">
        <w:rPr>
          <w:rFonts w:ascii="Arial" w:hAnsi="Arial" w:cs="Arial"/>
          <w:sz w:val="22"/>
          <w:szCs w:val="22"/>
        </w:rPr>
        <w:t xml:space="preserve"> à financement commun), ceux-ci doivent avoir été tenus et utilisés dans le respect des dispositions de l’accord de subvention et des règles et procédures du Fonds mondial ;</w:t>
      </w:r>
    </w:p>
    <w:p w14:paraId="64341997" w14:textId="77777777" w:rsidR="002B49B6" w:rsidRPr="002B49B6" w:rsidRDefault="0072251C">
      <w:pPr>
        <w:pStyle w:val="PrformatHTML"/>
        <w:numPr>
          <w:ilvl w:val="0"/>
          <w:numId w:val="12"/>
        </w:numPr>
        <w:tabs>
          <w:tab w:val="clear" w:pos="916"/>
          <w:tab w:val="left" w:pos="851"/>
        </w:tabs>
        <w:spacing w:after="120"/>
        <w:jc w:val="both"/>
        <w:rPr>
          <w:rFonts w:ascii="Arial" w:hAnsi="Arial" w:cs="Arial"/>
          <w:b/>
          <w:sz w:val="22"/>
          <w:szCs w:val="22"/>
        </w:rPr>
      </w:pPr>
      <w:r w:rsidRPr="004F4248">
        <w:rPr>
          <w:rFonts w:ascii="Arial" w:eastAsia="Calibri" w:hAnsi="Arial" w:cs="Arial"/>
          <w:b/>
          <w:sz w:val="22"/>
          <w:szCs w:val="22"/>
          <w:lang w:eastAsia="en-US"/>
        </w:rPr>
        <w:t xml:space="preserve">Mécanismes de flux financiers </w:t>
      </w:r>
      <w:r w:rsidRPr="004F4248">
        <w:rPr>
          <w:rFonts w:ascii="Arial" w:hAnsi="Arial" w:cs="Arial"/>
          <w:sz w:val="22"/>
        </w:rPr>
        <w:t>-</w:t>
      </w:r>
      <w:r w:rsidRPr="004F4248">
        <w:rPr>
          <w:rFonts w:ascii="Arial" w:eastAsia="Calibri" w:hAnsi="Arial" w:cs="Arial"/>
          <w:b/>
          <w:sz w:val="22"/>
          <w:szCs w:val="22"/>
          <w:lang w:eastAsia="en-US"/>
        </w:rPr>
        <w:t xml:space="preserve"> </w:t>
      </w:r>
      <w:r w:rsidRPr="004F4248">
        <w:rPr>
          <w:rFonts w:ascii="Arial" w:eastAsia="Calibri" w:hAnsi="Arial" w:cs="Arial"/>
          <w:sz w:val="22"/>
          <w:szCs w:val="22"/>
          <w:lang w:eastAsia="en-US"/>
        </w:rPr>
        <w:t>examen des procédures de contrôle des fonds, y compris leur affectation aux institutions financières sous contrat</w:t>
      </w:r>
      <w:r w:rsidRPr="004F4248">
        <w:rPr>
          <w:rFonts w:ascii="Arial" w:hAnsi="Arial" w:cs="Arial"/>
        </w:rPr>
        <w:t xml:space="preserve"> </w:t>
      </w:r>
      <w:r w:rsidR="00CB17C3" w:rsidRPr="00CB17C3">
        <w:rPr>
          <w:rFonts w:ascii="Arial" w:eastAsia="Calibri" w:hAnsi="Arial" w:cs="Arial"/>
          <w:sz w:val="22"/>
          <w:szCs w:val="22"/>
          <w:lang w:eastAsia="en-US"/>
        </w:rPr>
        <w:t xml:space="preserve">avec le PR et les </w:t>
      </w:r>
      <w:r w:rsidR="00CB17C3">
        <w:rPr>
          <w:rFonts w:ascii="Arial" w:eastAsia="Calibri" w:hAnsi="Arial" w:cs="Arial"/>
          <w:sz w:val="22"/>
          <w:szCs w:val="22"/>
          <w:lang w:eastAsia="en-US"/>
        </w:rPr>
        <w:t xml:space="preserve">SR. </w:t>
      </w:r>
      <w:r w:rsidRPr="004F4248">
        <w:rPr>
          <w:rFonts w:ascii="Arial" w:eastAsia="Calibri" w:hAnsi="Arial" w:cs="Arial"/>
          <w:sz w:val="22"/>
          <w:szCs w:val="22"/>
          <w:lang w:eastAsia="en-US"/>
        </w:rPr>
        <w:t>Revue des comptes bancaires et des contrôles de ces comptes bancaires. Effectuer une confirmation positive des soldes, si nécessaire.</w:t>
      </w:r>
    </w:p>
    <w:p w14:paraId="3DC69C78" w14:textId="77777777" w:rsidR="001A3705" w:rsidRPr="001A3705" w:rsidRDefault="0072251C">
      <w:pPr>
        <w:pStyle w:val="PrformatHTML"/>
        <w:numPr>
          <w:ilvl w:val="0"/>
          <w:numId w:val="12"/>
        </w:numPr>
        <w:tabs>
          <w:tab w:val="clear" w:pos="916"/>
          <w:tab w:val="left" w:pos="851"/>
        </w:tabs>
        <w:spacing w:after="120"/>
        <w:jc w:val="both"/>
        <w:rPr>
          <w:rFonts w:ascii="Arial" w:hAnsi="Arial" w:cs="Arial"/>
          <w:b/>
          <w:sz w:val="24"/>
          <w:szCs w:val="24"/>
        </w:rPr>
      </w:pPr>
      <w:r w:rsidRPr="002B49B6">
        <w:rPr>
          <w:rFonts w:ascii="Arial" w:hAnsi="Arial" w:cs="Arial"/>
          <w:b/>
          <w:sz w:val="22"/>
          <w:szCs w:val="22"/>
        </w:rPr>
        <w:t xml:space="preserve">Protection des actifs </w:t>
      </w:r>
      <w:r w:rsidRPr="002B49B6">
        <w:rPr>
          <w:rFonts w:ascii="Arial" w:hAnsi="Arial" w:cs="Arial"/>
          <w:sz w:val="22"/>
          <w:szCs w:val="22"/>
        </w:rPr>
        <w:t xml:space="preserve">– Vérifier que le </w:t>
      </w:r>
      <w:r w:rsidR="002B49B6">
        <w:rPr>
          <w:rFonts w:ascii="Arial" w:hAnsi="Arial" w:cs="Arial"/>
          <w:sz w:val="22"/>
          <w:szCs w:val="22"/>
        </w:rPr>
        <w:t>PR</w:t>
      </w:r>
      <w:r w:rsidRPr="002B49B6">
        <w:rPr>
          <w:rFonts w:ascii="Arial" w:hAnsi="Arial" w:cs="Arial"/>
          <w:sz w:val="22"/>
          <w:szCs w:val="22"/>
        </w:rPr>
        <w:t xml:space="preserve"> a mis en place des mécanismes de suivi et de protection des actifs acquis avec les fonds de la subvention, et qu’il les a utilisés aux fins prévues. Vérifier qu’un registre des actifs immobilisés du programme existe, qu’il est tenu conformément à l’accord de subvention et que les droits de propriété ou les droits des bénéficiaires associés sont établis dans le respect des conditions de la subvention ;</w:t>
      </w:r>
    </w:p>
    <w:p w14:paraId="076D8B41" w14:textId="77777777" w:rsidR="001A3705" w:rsidRPr="001A3705" w:rsidRDefault="001A3705">
      <w:pPr>
        <w:pStyle w:val="PrformatHTML"/>
        <w:numPr>
          <w:ilvl w:val="0"/>
          <w:numId w:val="12"/>
        </w:numPr>
        <w:tabs>
          <w:tab w:val="clear" w:pos="916"/>
          <w:tab w:val="left" w:pos="851"/>
        </w:tabs>
        <w:spacing w:after="120"/>
        <w:jc w:val="both"/>
        <w:rPr>
          <w:rFonts w:ascii="Arial" w:hAnsi="Arial" w:cs="Arial"/>
          <w:b/>
          <w:sz w:val="28"/>
          <w:szCs w:val="28"/>
        </w:rPr>
      </w:pPr>
      <w:r w:rsidRPr="001A3705">
        <w:rPr>
          <w:rFonts w:ascii="Arial" w:hAnsi="Arial" w:cs="Arial"/>
          <w:b/>
          <w:sz w:val="22"/>
          <w:szCs w:val="22"/>
        </w:rPr>
        <w:t>Décaissements</w:t>
      </w:r>
      <w:r w:rsidR="0072251C" w:rsidRPr="001A3705">
        <w:rPr>
          <w:rFonts w:ascii="Arial" w:hAnsi="Arial" w:cs="Arial"/>
          <w:b/>
          <w:sz w:val="22"/>
          <w:szCs w:val="22"/>
        </w:rPr>
        <w:t xml:space="preserve"> aux </w:t>
      </w:r>
      <w:r>
        <w:rPr>
          <w:rFonts w:ascii="Arial" w:hAnsi="Arial" w:cs="Arial"/>
          <w:b/>
          <w:sz w:val="22"/>
          <w:szCs w:val="22"/>
        </w:rPr>
        <w:t>SR</w:t>
      </w:r>
      <w:r w:rsidR="0072251C" w:rsidRPr="001A3705">
        <w:rPr>
          <w:rFonts w:ascii="Arial" w:hAnsi="Arial" w:cs="Arial"/>
          <w:b/>
          <w:sz w:val="22"/>
          <w:szCs w:val="22"/>
        </w:rPr>
        <w:t xml:space="preserve"> </w:t>
      </w:r>
      <w:r w:rsidR="0072251C" w:rsidRPr="001A3705">
        <w:rPr>
          <w:rFonts w:ascii="Arial" w:hAnsi="Arial" w:cs="Arial"/>
          <w:sz w:val="22"/>
          <w:szCs w:val="22"/>
        </w:rPr>
        <w:t>–</w:t>
      </w:r>
      <w:r w:rsidR="0072251C" w:rsidRPr="001A3705">
        <w:rPr>
          <w:rFonts w:ascii="Arial" w:hAnsi="Arial" w:cs="Arial"/>
          <w:b/>
          <w:sz w:val="22"/>
          <w:szCs w:val="22"/>
        </w:rPr>
        <w:t xml:space="preserve"> </w:t>
      </w:r>
      <w:r w:rsidR="0072251C" w:rsidRPr="001A3705">
        <w:rPr>
          <w:rFonts w:ascii="Arial" w:hAnsi="Arial" w:cs="Arial"/>
          <w:sz w:val="22"/>
          <w:szCs w:val="22"/>
        </w:rPr>
        <w:t xml:space="preserve">Vérifier que les décaissements du </w:t>
      </w:r>
      <w:r>
        <w:rPr>
          <w:rFonts w:ascii="Arial" w:hAnsi="Arial" w:cs="Arial"/>
          <w:sz w:val="22"/>
          <w:szCs w:val="22"/>
        </w:rPr>
        <w:t xml:space="preserve">PR </w:t>
      </w:r>
      <w:r w:rsidR="0072251C" w:rsidRPr="001A3705">
        <w:rPr>
          <w:rFonts w:ascii="Arial" w:hAnsi="Arial" w:cs="Arial"/>
          <w:sz w:val="22"/>
          <w:szCs w:val="22"/>
        </w:rPr>
        <w:t xml:space="preserve">aux </w:t>
      </w:r>
      <w:r>
        <w:rPr>
          <w:rFonts w:ascii="Arial" w:hAnsi="Arial" w:cs="Arial"/>
          <w:sz w:val="22"/>
          <w:szCs w:val="22"/>
        </w:rPr>
        <w:t>SR</w:t>
      </w:r>
      <w:r w:rsidR="0072251C" w:rsidRPr="001A3705">
        <w:rPr>
          <w:rFonts w:ascii="Arial" w:hAnsi="Arial" w:cs="Arial"/>
          <w:sz w:val="22"/>
          <w:szCs w:val="22"/>
        </w:rPr>
        <w:t xml:space="preserve"> soient </w:t>
      </w:r>
      <w:proofErr w:type="gramStart"/>
      <w:r w:rsidR="0072251C" w:rsidRPr="001A3705">
        <w:rPr>
          <w:rFonts w:ascii="Arial" w:hAnsi="Arial" w:cs="Arial"/>
          <w:sz w:val="22"/>
          <w:szCs w:val="22"/>
        </w:rPr>
        <w:t>conforment</w:t>
      </w:r>
      <w:proofErr w:type="gramEnd"/>
      <w:r w:rsidR="0072251C" w:rsidRPr="001A3705">
        <w:rPr>
          <w:rFonts w:ascii="Arial" w:hAnsi="Arial" w:cs="Arial"/>
          <w:sz w:val="22"/>
          <w:szCs w:val="22"/>
        </w:rPr>
        <w:t xml:space="preserve"> aux sous-accords de subvention passés avec ces derniers ainsi qu’au plan de travail et au budget approuvés. Vérifier que le </w:t>
      </w:r>
      <w:r>
        <w:rPr>
          <w:rFonts w:ascii="Arial" w:hAnsi="Arial" w:cs="Arial"/>
          <w:sz w:val="22"/>
          <w:szCs w:val="22"/>
        </w:rPr>
        <w:t>PR</w:t>
      </w:r>
      <w:r w:rsidR="0072251C" w:rsidRPr="001A3705">
        <w:rPr>
          <w:rFonts w:ascii="Arial" w:hAnsi="Arial" w:cs="Arial"/>
          <w:sz w:val="22"/>
          <w:szCs w:val="22"/>
        </w:rPr>
        <w:t xml:space="preserve"> suit le processus adéquat de validation des rapports de dépenses communiqués par les </w:t>
      </w:r>
      <w:r>
        <w:rPr>
          <w:rFonts w:ascii="Arial" w:hAnsi="Arial" w:cs="Arial"/>
          <w:sz w:val="22"/>
          <w:szCs w:val="22"/>
        </w:rPr>
        <w:t>SR</w:t>
      </w:r>
      <w:r w:rsidR="0072251C" w:rsidRPr="001A3705">
        <w:rPr>
          <w:rFonts w:ascii="Arial" w:hAnsi="Arial" w:cs="Arial"/>
          <w:sz w:val="22"/>
          <w:szCs w:val="22"/>
        </w:rPr>
        <w:t xml:space="preserve"> ;</w:t>
      </w:r>
    </w:p>
    <w:p w14:paraId="1083E00F" w14:textId="77777777" w:rsidR="00396557" w:rsidRPr="00396557" w:rsidRDefault="001A3705">
      <w:pPr>
        <w:pStyle w:val="PrformatHTML"/>
        <w:numPr>
          <w:ilvl w:val="0"/>
          <w:numId w:val="12"/>
        </w:numPr>
        <w:tabs>
          <w:tab w:val="clear" w:pos="916"/>
          <w:tab w:val="left" w:pos="851"/>
        </w:tabs>
        <w:spacing w:after="120"/>
        <w:jc w:val="both"/>
        <w:rPr>
          <w:rFonts w:ascii="Arial" w:hAnsi="Arial" w:cs="Arial"/>
          <w:b/>
          <w:sz w:val="32"/>
          <w:szCs w:val="32"/>
        </w:rPr>
      </w:pPr>
      <w:r w:rsidRPr="001A3705">
        <w:rPr>
          <w:rFonts w:ascii="Arial" w:hAnsi="Arial" w:cs="Arial"/>
          <w:b/>
          <w:sz w:val="22"/>
          <w:szCs w:val="22"/>
        </w:rPr>
        <w:t>Conservation</w:t>
      </w:r>
      <w:r w:rsidR="0072251C" w:rsidRPr="001A3705">
        <w:rPr>
          <w:rFonts w:ascii="Arial" w:hAnsi="Arial" w:cs="Arial"/>
          <w:b/>
          <w:sz w:val="22"/>
          <w:szCs w:val="22"/>
        </w:rPr>
        <w:t xml:space="preserve"> des données et documents justificatifs </w:t>
      </w:r>
      <w:r w:rsidR="0072251C" w:rsidRPr="001A3705">
        <w:rPr>
          <w:rFonts w:ascii="Arial" w:hAnsi="Arial" w:cs="Arial"/>
          <w:sz w:val="22"/>
          <w:szCs w:val="22"/>
        </w:rPr>
        <w:t>–</w:t>
      </w:r>
      <w:r w:rsidR="0072251C" w:rsidRPr="001A3705">
        <w:rPr>
          <w:rFonts w:ascii="Arial" w:hAnsi="Arial" w:cs="Arial"/>
          <w:b/>
          <w:sz w:val="22"/>
          <w:szCs w:val="22"/>
        </w:rPr>
        <w:t xml:space="preserve"> </w:t>
      </w:r>
      <w:r w:rsidR="0072251C" w:rsidRPr="001A3705">
        <w:rPr>
          <w:rFonts w:ascii="Arial" w:hAnsi="Arial" w:cs="Arial"/>
          <w:sz w:val="22"/>
          <w:szCs w:val="22"/>
        </w:rPr>
        <w:t xml:space="preserve">Vérifier que l’ensemble des justificatifs, registres et livres de comptes requis ont été conservés dans le respect des dispositions de l’accord de subvention. Vérifier que des procédures ont été mises en </w:t>
      </w:r>
      <w:r w:rsidR="0072251C" w:rsidRPr="001A3705">
        <w:rPr>
          <w:rFonts w:ascii="Arial" w:hAnsi="Arial" w:cs="Arial"/>
          <w:sz w:val="22"/>
          <w:szCs w:val="22"/>
        </w:rPr>
        <w:lastRenderedPageBreak/>
        <w:t>place pour la sécurisation et la gestion des données électroniques (systèmes et procédures de sauvegarde, etc.) ;</w:t>
      </w:r>
    </w:p>
    <w:p w14:paraId="2E374FB4" w14:textId="77777777" w:rsidR="002E2139" w:rsidRPr="002E2139" w:rsidRDefault="0072251C">
      <w:pPr>
        <w:pStyle w:val="PrformatHTML"/>
        <w:numPr>
          <w:ilvl w:val="0"/>
          <w:numId w:val="12"/>
        </w:numPr>
        <w:tabs>
          <w:tab w:val="clear" w:pos="916"/>
          <w:tab w:val="left" w:pos="851"/>
        </w:tabs>
        <w:spacing w:after="120"/>
        <w:jc w:val="both"/>
        <w:rPr>
          <w:rFonts w:ascii="Arial" w:hAnsi="Arial" w:cs="Arial"/>
          <w:b/>
          <w:sz w:val="36"/>
          <w:szCs w:val="36"/>
        </w:rPr>
      </w:pPr>
      <w:r w:rsidRPr="00396557">
        <w:rPr>
          <w:rFonts w:ascii="Arial" w:hAnsi="Arial" w:cs="Arial"/>
          <w:b/>
          <w:sz w:val="22"/>
          <w:szCs w:val="22"/>
        </w:rPr>
        <w:t>À la demande du Fonds mondial, les auditeurs peuvent également être amenés à examiner les sujets de préoccupation, auquel cas la modification de la portée de l’audit aura fait l’objet d’un accord préalable entre le Fonds mondial et les auditeurs</w:t>
      </w:r>
      <w:r w:rsidR="002E2139">
        <w:rPr>
          <w:rFonts w:ascii="Arial" w:hAnsi="Arial" w:cs="Arial"/>
          <w:b/>
          <w:sz w:val="22"/>
          <w:szCs w:val="22"/>
        </w:rPr>
        <w:t> ;</w:t>
      </w:r>
    </w:p>
    <w:p w14:paraId="1AF98555" w14:textId="77777777" w:rsidR="002E2139" w:rsidRPr="002E2139" w:rsidRDefault="002E2139">
      <w:pPr>
        <w:pStyle w:val="PrformatHTML"/>
        <w:numPr>
          <w:ilvl w:val="0"/>
          <w:numId w:val="12"/>
        </w:numPr>
        <w:tabs>
          <w:tab w:val="clear" w:pos="916"/>
          <w:tab w:val="left" w:pos="851"/>
        </w:tabs>
        <w:spacing w:after="120"/>
        <w:jc w:val="both"/>
        <w:rPr>
          <w:rFonts w:ascii="Arial" w:hAnsi="Arial" w:cs="Arial"/>
          <w:b/>
          <w:sz w:val="40"/>
          <w:szCs w:val="40"/>
        </w:rPr>
      </w:pPr>
      <w:r w:rsidRPr="002E2139">
        <w:rPr>
          <w:rFonts w:ascii="Arial" w:hAnsi="Arial" w:cs="Arial"/>
          <w:b/>
          <w:sz w:val="22"/>
          <w:szCs w:val="22"/>
        </w:rPr>
        <w:t>Biens</w:t>
      </w:r>
      <w:r w:rsidR="0072251C" w:rsidRPr="002E2139">
        <w:rPr>
          <w:rFonts w:ascii="Arial" w:hAnsi="Arial" w:cs="Arial"/>
          <w:b/>
          <w:sz w:val="22"/>
          <w:szCs w:val="22"/>
        </w:rPr>
        <w:t xml:space="preserve"> et services </w:t>
      </w:r>
      <w:r w:rsidR="0072251C" w:rsidRPr="002E2139">
        <w:rPr>
          <w:rFonts w:ascii="Arial" w:hAnsi="Arial" w:cs="Arial"/>
          <w:sz w:val="22"/>
          <w:szCs w:val="22"/>
        </w:rPr>
        <w:t xml:space="preserve">- les biens et services ont été acquis dans un cadre transparent et concurrentiel, et conformément à l’accord de subvention et aux directives d’achat applicables approuvées par le Fonds mondial </w:t>
      </w:r>
      <w:r>
        <w:rPr>
          <w:rFonts w:ascii="Arial" w:hAnsi="Arial" w:cs="Arial"/>
          <w:sz w:val="22"/>
          <w:szCs w:val="22"/>
        </w:rPr>
        <w:t xml:space="preserve">et suivant les manuels de procédures de PR </w:t>
      </w:r>
      <w:r w:rsidR="0072251C" w:rsidRPr="002E2139">
        <w:rPr>
          <w:rFonts w:ascii="Arial" w:hAnsi="Arial" w:cs="Arial"/>
          <w:sz w:val="22"/>
          <w:szCs w:val="22"/>
        </w:rPr>
        <w:t>;</w:t>
      </w:r>
    </w:p>
    <w:p w14:paraId="717CD8A8" w14:textId="77777777" w:rsidR="002E2139" w:rsidRPr="002E2139" w:rsidRDefault="002E2139">
      <w:pPr>
        <w:pStyle w:val="PrformatHTML"/>
        <w:numPr>
          <w:ilvl w:val="0"/>
          <w:numId w:val="12"/>
        </w:numPr>
        <w:tabs>
          <w:tab w:val="clear" w:pos="916"/>
          <w:tab w:val="left" w:pos="851"/>
        </w:tabs>
        <w:spacing w:after="120"/>
        <w:jc w:val="both"/>
        <w:rPr>
          <w:rFonts w:ascii="Arial" w:hAnsi="Arial" w:cs="Arial"/>
          <w:b/>
          <w:sz w:val="44"/>
          <w:szCs w:val="44"/>
        </w:rPr>
      </w:pPr>
      <w:r w:rsidRPr="002E2139">
        <w:rPr>
          <w:rFonts w:ascii="Arial" w:hAnsi="Arial" w:cs="Arial"/>
          <w:b/>
          <w:sz w:val="22"/>
          <w:szCs w:val="22"/>
        </w:rPr>
        <w:t>Systèmes</w:t>
      </w:r>
      <w:r w:rsidR="0072251C" w:rsidRPr="002E2139">
        <w:rPr>
          <w:rFonts w:ascii="Arial" w:hAnsi="Arial" w:cs="Arial"/>
          <w:b/>
          <w:sz w:val="22"/>
          <w:szCs w:val="22"/>
        </w:rPr>
        <w:t xml:space="preserve"> d’achat pour les produits pharmaceutiques et sanitaires</w:t>
      </w:r>
      <w:r w:rsidR="0072251C" w:rsidRPr="002E2139">
        <w:rPr>
          <w:rStyle w:val="Appelnotedebasdep"/>
          <w:rFonts w:ascii="Arial" w:hAnsi="Arial" w:cs="Arial"/>
          <w:b/>
          <w:sz w:val="22"/>
          <w:szCs w:val="22"/>
        </w:rPr>
        <w:footnoteReference w:id="13"/>
      </w:r>
      <w:r w:rsidR="0072251C" w:rsidRPr="002E2139">
        <w:rPr>
          <w:rFonts w:ascii="Arial" w:hAnsi="Arial" w:cs="Arial"/>
          <w:b/>
          <w:sz w:val="22"/>
          <w:szCs w:val="22"/>
        </w:rPr>
        <w:t xml:space="preserve"> </w:t>
      </w:r>
      <w:r w:rsidR="0072251C" w:rsidRPr="002E2139">
        <w:rPr>
          <w:rFonts w:ascii="Arial" w:hAnsi="Arial" w:cs="Arial"/>
          <w:sz w:val="22"/>
          <w:szCs w:val="22"/>
        </w:rPr>
        <w:t>- Revue des procédures d’achat afin de déterminer si de saines pratiques commerciales incluant la mise en concurrence ont été utilisées, si des prix raisonnables ont été obtenus, et si des contrôles adéquats étaient en place par rapport à la qualité et la quantité reçues.</w:t>
      </w:r>
    </w:p>
    <w:p w14:paraId="5D908982" w14:textId="77777777" w:rsidR="002E2139" w:rsidRPr="002E2139" w:rsidRDefault="0072251C">
      <w:pPr>
        <w:pStyle w:val="PrformatHTML"/>
        <w:numPr>
          <w:ilvl w:val="0"/>
          <w:numId w:val="12"/>
        </w:numPr>
        <w:tabs>
          <w:tab w:val="clear" w:pos="916"/>
          <w:tab w:val="left" w:pos="851"/>
        </w:tabs>
        <w:spacing w:after="120"/>
        <w:jc w:val="both"/>
        <w:rPr>
          <w:rFonts w:ascii="Arial" w:hAnsi="Arial" w:cs="Arial"/>
          <w:b/>
          <w:sz w:val="48"/>
          <w:szCs w:val="48"/>
        </w:rPr>
      </w:pPr>
      <w:r w:rsidRPr="002E2139">
        <w:rPr>
          <w:rFonts w:ascii="Arial" w:hAnsi="Arial" w:cs="Arial"/>
          <w:b/>
          <w:sz w:val="22"/>
          <w:szCs w:val="22"/>
        </w:rPr>
        <w:t>Rapport coût-efficacité</w:t>
      </w:r>
      <w:r w:rsidRPr="002E2139">
        <w:rPr>
          <w:rFonts w:ascii="Arial" w:hAnsi="Arial" w:cs="Arial"/>
          <w:sz w:val="22"/>
          <w:szCs w:val="22"/>
        </w:rPr>
        <w:t xml:space="preserve"> - les dépenses engagées dans le cadre de</w:t>
      </w:r>
      <w:r w:rsidR="002E2139">
        <w:rPr>
          <w:rFonts w:ascii="Arial" w:hAnsi="Arial" w:cs="Arial"/>
          <w:sz w:val="22"/>
          <w:szCs w:val="22"/>
        </w:rPr>
        <w:t xml:space="preserve"> la</w:t>
      </w:r>
      <w:r w:rsidRPr="002E2139">
        <w:rPr>
          <w:rFonts w:ascii="Arial" w:hAnsi="Arial" w:cs="Arial"/>
          <w:sz w:val="22"/>
          <w:szCs w:val="22"/>
        </w:rPr>
        <w:t xml:space="preserve"> subvention montrent un souci d’économie et d’efficacité.</w:t>
      </w:r>
    </w:p>
    <w:p w14:paraId="0CF83066" w14:textId="77777777" w:rsidR="002E2139" w:rsidRDefault="0072251C">
      <w:pPr>
        <w:pStyle w:val="PrformatHTML"/>
        <w:numPr>
          <w:ilvl w:val="0"/>
          <w:numId w:val="12"/>
        </w:numPr>
        <w:tabs>
          <w:tab w:val="clear" w:pos="916"/>
          <w:tab w:val="left" w:pos="851"/>
        </w:tabs>
        <w:spacing w:after="120"/>
        <w:jc w:val="both"/>
        <w:rPr>
          <w:rFonts w:ascii="Arial" w:hAnsi="Arial" w:cs="Arial"/>
          <w:b/>
          <w:sz w:val="48"/>
          <w:szCs w:val="48"/>
        </w:rPr>
      </w:pPr>
      <w:r w:rsidRPr="002E2139">
        <w:rPr>
          <w:rFonts w:ascii="Arial" w:eastAsia="Calibri" w:hAnsi="Arial" w:cs="Arial"/>
          <w:b/>
          <w:sz w:val="22"/>
          <w:szCs w:val="22"/>
          <w:lang w:eastAsia="en-US"/>
        </w:rPr>
        <w:t>Coûts liés aux ressources humaines</w:t>
      </w:r>
      <w:r w:rsidRPr="002E2139">
        <w:rPr>
          <w:rFonts w:ascii="Arial" w:eastAsia="Calibri" w:hAnsi="Arial" w:cs="Arial"/>
          <w:sz w:val="22"/>
          <w:szCs w:val="22"/>
          <w:lang w:eastAsia="en-US"/>
        </w:rPr>
        <w:t xml:space="preserve"> </w:t>
      </w:r>
      <w:r w:rsidRPr="002E2139">
        <w:rPr>
          <w:rFonts w:ascii="Arial" w:hAnsi="Arial" w:cs="Arial"/>
          <w:sz w:val="22"/>
        </w:rPr>
        <w:t>-</w:t>
      </w:r>
      <w:r w:rsidRPr="002E2139">
        <w:rPr>
          <w:rFonts w:ascii="Arial" w:eastAsia="Calibri" w:hAnsi="Arial" w:cs="Arial"/>
          <w:sz w:val="22"/>
          <w:szCs w:val="22"/>
          <w:lang w:eastAsia="en-US"/>
        </w:rPr>
        <w:t xml:space="preserve"> Examen des coûts salariaux directs afin de déterminer si les taux de rémunération sont raisonnables pour ce poste, conformément à ceux approuvés par le Fonds mondial lorsque l'approbation est requise, et étayés par des registres de paie appropriés.</w:t>
      </w:r>
    </w:p>
    <w:p w14:paraId="2865694F" w14:textId="77777777" w:rsidR="0072251C" w:rsidRPr="002E2139" w:rsidRDefault="0072251C">
      <w:pPr>
        <w:pStyle w:val="PrformatHTML"/>
        <w:numPr>
          <w:ilvl w:val="0"/>
          <w:numId w:val="12"/>
        </w:numPr>
        <w:tabs>
          <w:tab w:val="clear" w:pos="916"/>
          <w:tab w:val="left" w:pos="851"/>
        </w:tabs>
        <w:spacing w:after="120"/>
        <w:jc w:val="both"/>
        <w:rPr>
          <w:rFonts w:ascii="Arial" w:hAnsi="Arial" w:cs="Arial"/>
          <w:b/>
          <w:sz w:val="48"/>
          <w:szCs w:val="48"/>
        </w:rPr>
      </w:pPr>
      <w:r w:rsidRPr="002E2139">
        <w:rPr>
          <w:rFonts w:ascii="Arial" w:eastAsia="Calibri" w:hAnsi="Arial" w:cs="Arial"/>
          <w:b/>
          <w:sz w:val="22"/>
          <w:szCs w:val="22"/>
          <w:lang w:eastAsia="en-US"/>
        </w:rPr>
        <w:t>Frais de déplacement et frais connexes</w:t>
      </w:r>
      <w:r w:rsidRPr="002E2139">
        <w:rPr>
          <w:rFonts w:ascii="Arial" w:eastAsia="Calibri" w:hAnsi="Arial" w:cs="Arial"/>
          <w:sz w:val="22"/>
          <w:szCs w:val="22"/>
          <w:lang w:eastAsia="en-US"/>
        </w:rPr>
        <w:t xml:space="preserve"> </w:t>
      </w:r>
      <w:r w:rsidRPr="002E2139">
        <w:rPr>
          <w:rFonts w:ascii="Arial" w:hAnsi="Arial" w:cs="Arial"/>
          <w:sz w:val="22"/>
        </w:rPr>
        <w:t>-</w:t>
      </w:r>
      <w:r w:rsidRPr="002E2139">
        <w:rPr>
          <w:rFonts w:ascii="Arial" w:eastAsia="Calibri" w:hAnsi="Arial" w:cs="Arial"/>
          <w:sz w:val="22"/>
          <w:szCs w:val="22"/>
          <w:lang w:eastAsia="en-US"/>
        </w:rPr>
        <w:t xml:space="preserve"> Examen des frais de déplacement et de transport pour déterminer s'ils sont correctement pris en charge et approuvés.</w:t>
      </w:r>
    </w:p>
    <w:p w14:paraId="5585D4A3" w14:textId="77777777" w:rsidR="0072251C" w:rsidRPr="00954B09" w:rsidRDefault="0072251C" w:rsidP="0072251C">
      <w:pPr>
        <w:ind w:left="360"/>
        <w:jc w:val="both"/>
        <w:rPr>
          <w:rFonts w:ascii="Arial" w:hAnsi="Arial" w:cs="Arial"/>
          <w:b/>
          <w:sz w:val="24"/>
        </w:rPr>
      </w:pPr>
    </w:p>
    <w:p w14:paraId="0A3B625C" w14:textId="77777777" w:rsidR="0072251C" w:rsidRPr="00EA556C" w:rsidRDefault="0072251C">
      <w:pPr>
        <w:pStyle w:val="Titre1"/>
        <w:numPr>
          <w:ilvl w:val="0"/>
          <w:numId w:val="13"/>
        </w:numPr>
        <w:rPr>
          <w:rFonts w:ascii="Arial" w:eastAsia="Times New Roman" w:hAnsi="Arial" w:cs="Arial"/>
          <w:b/>
          <w:bCs/>
          <w:sz w:val="28"/>
          <w:szCs w:val="28"/>
          <w:lang w:eastAsia="fr-FR"/>
        </w:rPr>
      </w:pPr>
      <w:bookmarkStart w:id="12" w:name="_Toc223905750"/>
      <w:r w:rsidRPr="00EA556C">
        <w:rPr>
          <w:rFonts w:ascii="Arial" w:eastAsia="Times New Roman" w:hAnsi="Arial" w:cs="Arial"/>
          <w:b/>
          <w:bCs/>
          <w:sz w:val="28"/>
          <w:szCs w:val="28"/>
          <w:lang w:eastAsia="fr-FR"/>
        </w:rPr>
        <w:t>Procédures d'audit</w:t>
      </w:r>
      <w:bookmarkEnd w:id="12"/>
    </w:p>
    <w:p w14:paraId="2339218A" w14:textId="77777777" w:rsidR="0072251C" w:rsidRPr="00190F59" w:rsidRDefault="0072251C">
      <w:pPr>
        <w:pStyle w:val="Titre2"/>
        <w:numPr>
          <w:ilvl w:val="0"/>
          <w:numId w:val="17"/>
        </w:numPr>
        <w:rPr>
          <w:rFonts w:ascii="Arial" w:hAnsi="Arial" w:cs="Arial"/>
          <w:b/>
          <w:bCs/>
          <w:sz w:val="24"/>
          <w:szCs w:val="24"/>
        </w:rPr>
      </w:pPr>
      <w:bookmarkStart w:id="13" w:name="_Toc223905751"/>
      <w:r w:rsidRPr="00190F59">
        <w:rPr>
          <w:rFonts w:ascii="Arial" w:hAnsi="Arial" w:cs="Arial"/>
          <w:b/>
          <w:bCs/>
          <w:sz w:val="24"/>
          <w:szCs w:val="24"/>
        </w:rPr>
        <w:t>Planification</w:t>
      </w:r>
      <w:bookmarkEnd w:id="13"/>
    </w:p>
    <w:p w14:paraId="61C874DC" w14:textId="77777777" w:rsidR="0072251C" w:rsidRPr="007D0362" w:rsidRDefault="0072251C">
      <w:pPr>
        <w:pStyle w:val="Titre2"/>
        <w:numPr>
          <w:ilvl w:val="1"/>
          <w:numId w:val="16"/>
        </w:numPr>
        <w:rPr>
          <w:rFonts w:ascii="Arial" w:hAnsi="Arial" w:cs="Arial"/>
          <w:b/>
          <w:bCs/>
          <w:sz w:val="22"/>
          <w:szCs w:val="22"/>
        </w:rPr>
      </w:pPr>
      <w:bookmarkStart w:id="14" w:name="_Toc223905752"/>
      <w:r w:rsidRPr="007D0362">
        <w:rPr>
          <w:rFonts w:ascii="Arial" w:hAnsi="Arial" w:cs="Arial"/>
          <w:b/>
          <w:bCs/>
          <w:sz w:val="22"/>
          <w:szCs w:val="22"/>
        </w:rPr>
        <w:t xml:space="preserve">Réunion de lancement avec le </w:t>
      </w:r>
      <w:r w:rsidR="00011102" w:rsidRPr="007D0362">
        <w:rPr>
          <w:rFonts w:ascii="Arial" w:hAnsi="Arial" w:cs="Arial"/>
          <w:b/>
          <w:bCs/>
          <w:sz w:val="22"/>
          <w:szCs w:val="22"/>
        </w:rPr>
        <w:t>PR</w:t>
      </w:r>
      <w:bookmarkEnd w:id="14"/>
    </w:p>
    <w:p w14:paraId="623811EF" w14:textId="77777777" w:rsidR="0072251C" w:rsidRPr="00954B09" w:rsidRDefault="0072251C" w:rsidP="0072251C">
      <w:pPr>
        <w:rPr>
          <w:rFonts w:ascii="Arial" w:hAnsi="Arial" w:cs="Arial"/>
          <w:lang w:eastAsia="fr-FR"/>
        </w:rPr>
      </w:pPr>
      <w:r w:rsidRPr="00954B09">
        <w:rPr>
          <w:rFonts w:ascii="Arial" w:hAnsi="Arial" w:cs="Arial"/>
        </w:rPr>
        <w:t xml:space="preserve">Pour </w:t>
      </w:r>
      <w:r w:rsidR="00011102">
        <w:rPr>
          <w:rFonts w:ascii="Arial" w:hAnsi="Arial" w:cs="Arial"/>
        </w:rPr>
        <w:t>la</w:t>
      </w:r>
      <w:r w:rsidRPr="00954B09">
        <w:rPr>
          <w:rFonts w:ascii="Arial" w:hAnsi="Arial" w:cs="Arial"/>
        </w:rPr>
        <w:t xml:space="preserve"> subvention, l'auditeur organisera une réunion d'ouverture avec le </w:t>
      </w:r>
      <w:r w:rsidR="00011102">
        <w:rPr>
          <w:rFonts w:ascii="Arial" w:hAnsi="Arial" w:cs="Arial"/>
        </w:rPr>
        <w:t xml:space="preserve">PR </w:t>
      </w:r>
      <w:r w:rsidRPr="00954B09">
        <w:rPr>
          <w:rFonts w:ascii="Arial" w:hAnsi="Arial" w:cs="Arial"/>
        </w:rPr>
        <w:t>et l'agent local du Fonds mondial (</w:t>
      </w:r>
      <w:proofErr w:type="spellStart"/>
      <w:r w:rsidR="00011102">
        <w:rPr>
          <w:rFonts w:ascii="Arial" w:hAnsi="Arial" w:cs="Arial"/>
        </w:rPr>
        <w:t>Uxxios</w:t>
      </w:r>
      <w:proofErr w:type="spellEnd"/>
      <w:r w:rsidRPr="00954B09">
        <w:rPr>
          <w:rFonts w:ascii="Arial" w:hAnsi="Arial" w:cs="Arial"/>
        </w:rPr>
        <w:t>) pour discuter et expliquer la planification, les travaux sur le terrain et les rapports attendus. L’auditeur expliquera la nature, les objectifs et la portée de l’audit.</w:t>
      </w:r>
    </w:p>
    <w:p w14:paraId="1C14DAE3" w14:textId="77777777" w:rsidR="0072251C" w:rsidRPr="00954B09" w:rsidRDefault="0072251C" w:rsidP="0072251C">
      <w:pPr>
        <w:tabs>
          <w:tab w:val="left" w:pos="0"/>
          <w:tab w:val="left" w:pos="1560"/>
        </w:tabs>
        <w:jc w:val="both"/>
        <w:rPr>
          <w:rFonts w:ascii="Arial" w:hAnsi="Arial" w:cs="Arial"/>
          <w:sz w:val="20"/>
          <w:szCs w:val="20"/>
          <w:lang w:eastAsia="fr-FR"/>
        </w:rPr>
      </w:pPr>
      <w:r w:rsidRPr="00954B09">
        <w:rPr>
          <w:rFonts w:ascii="Arial" w:hAnsi="Arial" w:cs="Arial"/>
        </w:rPr>
        <w:t xml:space="preserve">Lors des réunions de préparation et de lancement, l'auditeur peut demander des informations et des documents supplémentaires qu'il considère nécessaires ou utiles pour la planification et le travail de l'audit sur le terrain. L’auditeur peut contacter directement le </w:t>
      </w:r>
      <w:r w:rsidR="00011102">
        <w:rPr>
          <w:rFonts w:ascii="Arial" w:hAnsi="Arial" w:cs="Arial"/>
        </w:rPr>
        <w:t>PR</w:t>
      </w:r>
      <w:r w:rsidRPr="00954B09">
        <w:rPr>
          <w:rFonts w:ascii="Arial" w:hAnsi="Arial" w:cs="Arial"/>
        </w:rPr>
        <w:t xml:space="preserve"> pour obtenir ces informations. </w:t>
      </w:r>
    </w:p>
    <w:p w14:paraId="671E00DE" w14:textId="77777777" w:rsidR="0072251C" w:rsidRPr="007D0362" w:rsidRDefault="0072251C">
      <w:pPr>
        <w:pStyle w:val="Titre2"/>
        <w:numPr>
          <w:ilvl w:val="1"/>
          <w:numId w:val="16"/>
        </w:numPr>
        <w:rPr>
          <w:rFonts w:ascii="Arial" w:hAnsi="Arial" w:cs="Arial"/>
          <w:b/>
          <w:bCs/>
          <w:sz w:val="22"/>
          <w:szCs w:val="22"/>
        </w:rPr>
      </w:pPr>
      <w:bookmarkStart w:id="15" w:name="_Toc223905753"/>
      <w:r w:rsidRPr="007D0362">
        <w:rPr>
          <w:rFonts w:ascii="Arial" w:hAnsi="Arial" w:cs="Arial"/>
          <w:b/>
          <w:bCs/>
          <w:sz w:val="22"/>
          <w:szCs w:val="22"/>
        </w:rPr>
        <w:t>Activités de planification, plan d'audit et programmes de travail d'audit</w:t>
      </w:r>
      <w:bookmarkEnd w:id="15"/>
    </w:p>
    <w:p w14:paraId="05142CA7" w14:textId="77777777" w:rsidR="0072251C" w:rsidRPr="00954B09" w:rsidRDefault="0072251C" w:rsidP="0072251C">
      <w:pPr>
        <w:tabs>
          <w:tab w:val="left" w:pos="0"/>
          <w:tab w:val="left" w:pos="1560"/>
        </w:tabs>
        <w:jc w:val="both"/>
        <w:rPr>
          <w:rFonts w:ascii="Arial" w:hAnsi="Arial" w:cs="Arial"/>
        </w:rPr>
      </w:pPr>
      <w:r w:rsidRPr="00954B09">
        <w:rPr>
          <w:rFonts w:ascii="Arial" w:hAnsi="Arial" w:cs="Arial"/>
        </w:rPr>
        <w:t xml:space="preserve">Pour </w:t>
      </w:r>
      <w:r w:rsidR="00490364">
        <w:rPr>
          <w:rFonts w:ascii="Arial" w:hAnsi="Arial" w:cs="Arial"/>
        </w:rPr>
        <w:t>la</w:t>
      </w:r>
      <w:r w:rsidRPr="00954B09">
        <w:rPr>
          <w:rFonts w:ascii="Arial" w:hAnsi="Arial" w:cs="Arial"/>
        </w:rPr>
        <w:t xml:space="preserve"> subvention, l'auditeur doit planifier l'audit de manière qu'il soit effectué de manière efficace et efficiente. Une planification adéquate implique de veiller à ce qu'une attention appropriée soit accordée aux domaines importants de l'audit, que les problèmes potentiels soient identifiés et résolus en temps voulu et que l'audit soit correctement organisé et géré dans les délais impartis.</w:t>
      </w:r>
    </w:p>
    <w:p w14:paraId="7201BAA3" w14:textId="77777777" w:rsidR="0072251C" w:rsidRPr="00954B09" w:rsidRDefault="0072251C" w:rsidP="0072251C">
      <w:pPr>
        <w:tabs>
          <w:tab w:val="left" w:pos="0"/>
          <w:tab w:val="left" w:pos="1560"/>
        </w:tabs>
        <w:jc w:val="both"/>
        <w:rPr>
          <w:rFonts w:ascii="Arial" w:hAnsi="Arial" w:cs="Arial"/>
        </w:rPr>
      </w:pPr>
      <w:r w:rsidRPr="00954B09">
        <w:rPr>
          <w:rFonts w:ascii="Arial" w:hAnsi="Arial" w:cs="Arial"/>
        </w:rPr>
        <w:lastRenderedPageBreak/>
        <w:t>L’appréciation par l’auditeur de l’environnement de contrôle a une incidence sur l’évaluation des risques d’anomalies significatives au niveau des états financiers, et donc des réponses globales de l’auditeur.</w:t>
      </w:r>
    </w:p>
    <w:p w14:paraId="4761F35B" w14:textId="77777777" w:rsidR="0072251C" w:rsidRPr="00954B09" w:rsidRDefault="0072251C" w:rsidP="0072251C">
      <w:pPr>
        <w:tabs>
          <w:tab w:val="left" w:pos="0"/>
          <w:tab w:val="left" w:pos="1560"/>
        </w:tabs>
        <w:jc w:val="both"/>
        <w:rPr>
          <w:rFonts w:ascii="Arial" w:hAnsi="Arial" w:cs="Arial"/>
        </w:rPr>
      </w:pPr>
      <w:r w:rsidRPr="00954B09">
        <w:rPr>
          <w:rFonts w:ascii="Arial" w:hAnsi="Arial" w:cs="Arial"/>
        </w:rPr>
        <w:t>L'auditeur devrait avoir un plan d'audit documentant l'approche d'audit et les principes clés de la planification, du travail sur le terrain et des rapports d'audit. L’auditeur doit disposer de programmes de travail d’audit détaillant et documentant les tests et les procédures d’audit.</w:t>
      </w:r>
    </w:p>
    <w:p w14:paraId="13C1B284" w14:textId="77777777" w:rsidR="0072251C" w:rsidRDefault="0072251C" w:rsidP="0072251C">
      <w:pPr>
        <w:tabs>
          <w:tab w:val="left" w:pos="0"/>
          <w:tab w:val="left" w:pos="1560"/>
        </w:tabs>
        <w:jc w:val="both"/>
        <w:rPr>
          <w:rFonts w:ascii="Arial" w:hAnsi="Arial" w:cs="Arial"/>
        </w:rPr>
      </w:pPr>
      <w:r w:rsidRPr="00954B09">
        <w:rPr>
          <w:rFonts w:ascii="Arial" w:hAnsi="Arial" w:cs="Arial"/>
        </w:rPr>
        <w:t>Avant le début des travaux sur le terrain et avant la réunion de lancement</w:t>
      </w:r>
      <w:r w:rsidRPr="00954B09">
        <w:rPr>
          <w:rFonts w:ascii="Arial" w:hAnsi="Arial" w:cs="Arial"/>
          <w:b/>
        </w:rPr>
        <w:t xml:space="preserve">, l'auditeur doit fournir au Fonds mondial et au </w:t>
      </w:r>
      <w:r w:rsidR="00490364">
        <w:rPr>
          <w:rFonts w:ascii="Arial" w:hAnsi="Arial" w:cs="Arial"/>
          <w:b/>
        </w:rPr>
        <w:t>PR</w:t>
      </w:r>
      <w:r w:rsidRPr="00954B09">
        <w:rPr>
          <w:rFonts w:ascii="Arial" w:hAnsi="Arial" w:cs="Arial"/>
          <w:b/>
        </w:rPr>
        <w:t xml:space="preserve"> le plan d'audit de </w:t>
      </w:r>
      <w:r w:rsidR="00490364">
        <w:rPr>
          <w:rFonts w:ascii="Arial" w:hAnsi="Arial" w:cs="Arial"/>
          <w:b/>
        </w:rPr>
        <w:t>la</w:t>
      </w:r>
      <w:r w:rsidRPr="00954B09">
        <w:rPr>
          <w:rFonts w:ascii="Arial" w:hAnsi="Arial" w:cs="Arial"/>
          <w:b/>
        </w:rPr>
        <w:t xml:space="preserve"> subvention</w:t>
      </w:r>
      <w:r w:rsidRPr="00954B09">
        <w:rPr>
          <w:rFonts w:ascii="Arial" w:hAnsi="Arial" w:cs="Arial"/>
        </w:rPr>
        <w:t xml:space="preserve">, y compris l’étendue de l’audit. Une attention particulière sera accordée à la méthode d'audit chez le </w:t>
      </w:r>
      <w:r w:rsidR="00490364">
        <w:rPr>
          <w:rFonts w:ascii="Arial" w:hAnsi="Arial" w:cs="Arial"/>
        </w:rPr>
        <w:t>PR</w:t>
      </w:r>
      <w:r w:rsidRPr="00954B09">
        <w:rPr>
          <w:rFonts w:ascii="Arial" w:hAnsi="Arial" w:cs="Arial"/>
        </w:rPr>
        <w:t xml:space="preserve">, mais également chez les </w:t>
      </w:r>
      <w:r w:rsidR="00490364">
        <w:rPr>
          <w:rFonts w:ascii="Arial" w:hAnsi="Arial" w:cs="Arial"/>
        </w:rPr>
        <w:t>SR</w:t>
      </w:r>
      <w:r w:rsidRPr="00954B09">
        <w:rPr>
          <w:rFonts w:ascii="Arial" w:hAnsi="Arial" w:cs="Arial"/>
        </w:rPr>
        <w:t xml:space="preserve"> sélectionnés.</w:t>
      </w:r>
    </w:p>
    <w:p w14:paraId="08EA3E3C" w14:textId="77777777" w:rsidR="00795B8C" w:rsidRPr="00795B8C" w:rsidRDefault="00795B8C" w:rsidP="00CB1DEA">
      <w:pPr>
        <w:pStyle w:val="Titre2"/>
        <w:numPr>
          <w:ilvl w:val="0"/>
          <w:numId w:val="49"/>
        </w:numPr>
        <w:rPr>
          <w:rFonts w:ascii="Arial" w:hAnsi="Arial" w:cs="Arial"/>
          <w:b/>
          <w:bCs/>
          <w:sz w:val="24"/>
          <w:szCs w:val="24"/>
        </w:rPr>
      </w:pPr>
      <w:bookmarkStart w:id="16" w:name="_Toc223596363"/>
      <w:bookmarkStart w:id="17" w:name="_Toc223905754"/>
      <w:r w:rsidRPr="00795B8C">
        <w:rPr>
          <w:rFonts w:ascii="Arial" w:hAnsi="Arial" w:cs="Arial"/>
          <w:b/>
          <w:bCs/>
          <w:sz w:val="24"/>
          <w:szCs w:val="24"/>
        </w:rPr>
        <w:t>Seuil de Signification</w:t>
      </w:r>
      <w:bookmarkEnd w:id="16"/>
      <w:bookmarkEnd w:id="17"/>
    </w:p>
    <w:p w14:paraId="1D6233D4" w14:textId="77777777" w:rsidR="00795B8C" w:rsidRPr="00795B8C" w:rsidRDefault="00795B8C" w:rsidP="00795B8C">
      <w:pPr>
        <w:tabs>
          <w:tab w:val="left" w:pos="0"/>
          <w:tab w:val="left" w:pos="1560"/>
        </w:tabs>
        <w:jc w:val="both"/>
        <w:rPr>
          <w:rFonts w:ascii="Arial" w:hAnsi="Arial" w:cs="Arial"/>
        </w:rPr>
      </w:pPr>
      <w:r w:rsidRPr="00795B8C">
        <w:rPr>
          <w:rFonts w:ascii="Arial" w:hAnsi="Arial" w:cs="Arial"/>
        </w:rPr>
        <w:t>L’auditeur doit appliquer un seuil de signification et une approche fondée sur les risques pour détecter les erreurs et les anomalies significatives dans les dépenses et les recettes déclarées dans les états financiers des subventions, que celles-ci résultent d’une erreur ou d’une fraude.</w:t>
      </w:r>
    </w:p>
    <w:p w14:paraId="5B6B100D" w14:textId="77777777" w:rsidR="00795B8C" w:rsidRPr="00795B8C" w:rsidRDefault="00795B8C" w:rsidP="00795B8C">
      <w:pPr>
        <w:tabs>
          <w:tab w:val="left" w:pos="0"/>
          <w:tab w:val="left" w:pos="1560"/>
        </w:tabs>
        <w:jc w:val="both"/>
        <w:rPr>
          <w:rFonts w:ascii="Arial" w:hAnsi="Arial" w:cs="Arial"/>
        </w:rPr>
      </w:pPr>
      <w:r w:rsidRPr="00795B8C">
        <w:rPr>
          <w:rFonts w:ascii="Arial" w:hAnsi="Arial" w:cs="Arial"/>
        </w:rPr>
        <w:t xml:space="preserve">Aux fins des présents termes de référence, l’auditeur doit utiliser les seuils de signification suivants </w:t>
      </w:r>
      <w:bookmarkStart w:id="18" w:name="_Hlk101786581"/>
      <w:r w:rsidRPr="00795B8C">
        <w:rPr>
          <w:rFonts w:ascii="Arial" w:hAnsi="Arial" w:cs="Arial"/>
        </w:rPr>
        <w:t>pour évaluer les erreurs et les anomalies</w:t>
      </w:r>
      <w:bookmarkEnd w:id="18"/>
      <w:r w:rsidRPr="00795B8C">
        <w:rPr>
          <w:rFonts w:ascii="Arial" w:hAnsi="Arial" w:cs="Arial"/>
        </w:rPr>
        <w:t xml:space="preserve">, ou pour déterminer si un constat de non-conformité est significatif. </w:t>
      </w:r>
    </w:p>
    <w:p w14:paraId="355399DE" w14:textId="77777777" w:rsidR="00795B8C" w:rsidRPr="00795B8C" w:rsidRDefault="00795B8C">
      <w:pPr>
        <w:numPr>
          <w:ilvl w:val="0"/>
          <w:numId w:val="24"/>
        </w:numPr>
        <w:tabs>
          <w:tab w:val="left" w:pos="0"/>
          <w:tab w:val="left" w:pos="1560"/>
        </w:tabs>
        <w:jc w:val="both"/>
        <w:rPr>
          <w:rFonts w:ascii="Arial" w:hAnsi="Arial" w:cs="Arial"/>
        </w:rPr>
      </w:pPr>
      <w:r w:rsidRPr="00795B8C">
        <w:rPr>
          <w:rFonts w:ascii="Arial" w:hAnsi="Arial" w:cs="Arial"/>
        </w:rPr>
        <w:t>Un seuil de signification correspondant à 2 % du total des dépenses brutes déclarées, avec un degré de confiance de 95 % pour les portefeuilles de la catégorie « ciblé ».</w:t>
      </w:r>
    </w:p>
    <w:p w14:paraId="634296A3" w14:textId="77777777" w:rsidR="00795B8C" w:rsidRPr="00795B8C" w:rsidRDefault="00795B8C">
      <w:pPr>
        <w:numPr>
          <w:ilvl w:val="0"/>
          <w:numId w:val="24"/>
        </w:numPr>
        <w:tabs>
          <w:tab w:val="left" w:pos="0"/>
          <w:tab w:val="left" w:pos="1560"/>
        </w:tabs>
        <w:jc w:val="both"/>
        <w:rPr>
          <w:rFonts w:ascii="Arial" w:hAnsi="Arial" w:cs="Arial"/>
        </w:rPr>
      </w:pPr>
      <w:r w:rsidRPr="00795B8C">
        <w:rPr>
          <w:rFonts w:ascii="Arial" w:hAnsi="Arial" w:cs="Arial"/>
        </w:rPr>
        <w:t>Un seuil de signification correspondant à 2 % du total des dépenses brutes déclarées, moins les dépenses dans le mécanisme d’achat groupé/</w:t>
      </w:r>
      <w:proofErr w:type="spellStart"/>
      <w:r w:rsidRPr="00795B8C">
        <w:rPr>
          <w:rFonts w:ascii="Arial" w:hAnsi="Arial" w:cs="Arial"/>
        </w:rPr>
        <w:t>Wambo</w:t>
      </w:r>
      <w:proofErr w:type="spellEnd"/>
      <w:r w:rsidRPr="00795B8C">
        <w:rPr>
          <w:rFonts w:ascii="Arial" w:hAnsi="Arial" w:cs="Arial"/>
        </w:rPr>
        <w:t>, avec un degré de confiance de 95 % pour les portefeuilles des catégories « à fort impact » et « essentiel ».</w:t>
      </w:r>
    </w:p>
    <w:p w14:paraId="0C99E5E0" w14:textId="77777777" w:rsidR="0072251C" w:rsidRPr="00095229" w:rsidRDefault="0072251C" w:rsidP="00051BAE">
      <w:pPr>
        <w:pStyle w:val="Titre2"/>
        <w:numPr>
          <w:ilvl w:val="0"/>
          <w:numId w:val="50"/>
        </w:numPr>
        <w:rPr>
          <w:rFonts w:ascii="Arial" w:hAnsi="Arial" w:cs="Arial"/>
          <w:b/>
          <w:bCs/>
          <w:sz w:val="24"/>
          <w:szCs w:val="24"/>
        </w:rPr>
      </w:pPr>
      <w:bookmarkStart w:id="19" w:name="_Toc223905755"/>
      <w:r w:rsidRPr="00095229">
        <w:rPr>
          <w:rFonts w:ascii="Arial" w:hAnsi="Arial" w:cs="Arial"/>
          <w:b/>
          <w:bCs/>
          <w:sz w:val="24"/>
          <w:szCs w:val="24"/>
        </w:rPr>
        <w:t>Travail de terrain</w:t>
      </w:r>
      <w:bookmarkEnd w:id="19"/>
    </w:p>
    <w:p w14:paraId="0714831E" w14:textId="77777777" w:rsidR="007C4E02" w:rsidRDefault="007C4E02" w:rsidP="007C4E02">
      <w:pPr>
        <w:pStyle w:val="Titre2"/>
        <w:ind w:left="1800"/>
        <w:rPr>
          <w:rFonts w:ascii="Arial" w:hAnsi="Arial" w:cs="Arial"/>
          <w:b/>
          <w:bCs/>
          <w:sz w:val="22"/>
          <w:szCs w:val="22"/>
        </w:rPr>
      </w:pPr>
    </w:p>
    <w:p w14:paraId="38F6C6FA" w14:textId="77777777" w:rsidR="0072251C" w:rsidRPr="00615615" w:rsidRDefault="0072251C">
      <w:pPr>
        <w:pStyle w:val="Titre2"/>
        <w:numPr>
          <w:ilvl w:val="1"/>
          <w:numId w:val="18"/>
        </w:numPr>
        <w:rPr>
          <w:rFonts w:ascii="Arial" w:hAnsi="Arial" w:cs="Arial"/>
          <w:b/>
          <w:bCs/>
          <w:sz w:val="22"/>
          <w:szCs w:val="22"/>
        </w:rPr>
      </w:pPr>
      <w:bookmarkStart w:id="20" w:name="_Toc223905756"/>
      <w:r w:rsidRPr="00615615">
        <w:rPr>
          <w:rFonts w:ascii="Arial" w:hAnsi="Arial" w:cs="Arial"/>
          <w:b/>
          <w:bCs/>
          <w:sz w:val="22"/>
          <w:szCs w:val="22"/>
        </w:rPr>
        <w:t>Obtention d</w:t>
      </w:r>
      <w:r w:rsidR="00A62059">
        <w:rPr>
          <w:rFonts w:ascii="Arial" w:hAnsi="Arial" w:cs="Arial"/>
          <w:b/>
          <w:bCs/>
          <w:sz w:val="22"/>
          <w:szCs w:val="22"/>
        </w:rPr>
        <w:t>’éléments probants</w:t>
      </w:r>
      <w:r w:rsidRPr="00615615">
        <w:rPr>
          <w:rFonts w:ascii="Arial" w:hAnsi="Arial" w:cs="Arial"/>
          <w:b/>
          <w:bCs/>
          <w:sz w:val="22"/>
          <w:szCs w:val="22"/>
        </w:rPr>
        <w:t xml:space="preserve"> concernant la conception des contrôles et la réalisation de tests de contrôles</w:t>
      </w:r>
      <w:bookmarkEnd w:id="20"/>
    </w:p>
    <w:p w14:paraId="6E3C3DAF" w14:textId="77777777" w:rsidR="0072251C" w:rsidRPr="00C02114" w:rsidRDefault="0072251C" w:rsidP="0072251C">
      <w:pPr>
        <w:pStyle w:val="PrformatHTML"/>
        <w:jc w:val="both"/>
        <w:rPr>
          <w:rFonts w:ascii="Arial" w:hAnsi="Arial" w:cs="Arial"/>
          <w:sz w:val="22"/>
          <w:szCs w:val="22"/>
        </w:rPr>
      </w:pPr>
      <w:r w:rsidRPr="00C02114">
        <w:rPr>
          <w:rFonts w:ascii="Arial" w:hAnsi="Arial" w:cs="Arial"/>
          <w:sz w:val="22"/>
          <w:szCs w:val="22"/>
        </w:rPr>
        <w:t>L'auditeur mettra en œuvre des procédures pour obtenir des éléments probants concernant la conception des contrôles et procédera à des tests de contrôles s'il le juge approprié ou nécessaire aux fins du présent audit financier.</w:t>
      </w:r>
    </w:p>
    <w:p w14:paraId="18174CC0" w14:textId="77777777" w:rsidR="0072251C" w:rsidRPr="00C02114" w:rsidRDefault="0072251C" w:rsidP="0072251C">
      <w:pPr>
        <w:pStyle w:val="PrformatHTML"/>
        <w:jc w:val="both"/>
        <w:rPr>
          <w:rFonts w:ascii="Arial" w:hAnsi="Arial" w:cs="Arial"/>
          <w:sz w:val="22"/>
          <w:szCs w:val="22"/>
        </w:rPr>
      </w:pPr>
    </w:p>
    <w:p w14:paraId="50E82410" w14:textId="77777777" w:rsidR="0072251C" w:rsidRPr="00C02114" w:rsidRDefault="0072251C" w:rsidP="0072251C">
      <w:pPr>
        <w:pStyle w:val="PrformatHTML"/>
        <w:jc w:val="both"/>
        <w:rPr>
          <w:rFonts w:ascii="Arial" w:hAnsi="Arial" w:cs="Arial"/>
          <w:sz w:val="22"/>
          <w:szCs w:val="22"/>
        </w:rPr>
      </w:pPr>
      <w:r w:rsidRPr="00C02114">
        <w:rPr>
          <w:rFonts w:ascii="Arial" w:hAnsi="Arial" w:cs="Arial"/>
          <w:sz w:val="22"/>
          <w:szCs w:val="22"/>
        </w:rPr>
        <w:t xml:space="preserve">L'auditeur concentrera les tests des contrôles sur les contrôles financiers clés, qui se rapportent aux sujets décrits dans les termes de référence et qui sont pertinents pour la gestion des risques. Les constatations de faiblesses et de défaillances importantes dans la conception ou l'efficacité opérationnelle des contrôles du </w:t>
      </w:r>
      <w:r w:rsidR="00C02114">
        <w:rPr>
          <w:rFonts w:ascii="Arial" w:hAnsi="Arial" w:cs="Arial"/>
          <w:sz w:val="22"/>
          <w:szCs w:val="22"/>
        </w:rPr>
        <w:t>PR</w:t>
      </w:r>
      <w:r w:rsidRPr="00C02114">
        <w:rPr>
          <w:rFonts w:ascii="Arial" w:hAnsi="Arial" w:cs="Arial"/>
          <w:sz w:val="22"/>
          <w:szCs w:val="22"/>
        </w:rPr>
        <w:t xml:space="preserve"> doivent être consignées dans la lettre de recommandation.</w:t>
      </w:r>
    </w:p>
    <w:p w14:paraId="74BC4A22" w14:textId="77777777" w:rsidR="0072251C" w:rsidRPr="00C02114" w:rsidRDefault="0072251C" w:rsidP="0072251C">
      <w:pPr>
        <w:pStyle w:val="PrformatHTML"/>
        <w:jc w:val="both"/>
        <w:rPr>
          <w:rFonts w:ascii="Arial" w:hAnsi="Arial" w:cs="Arial"/>
          <w:sz w:val="22"/>
          <w:szCs w:val="22"/>
        </w:rPr>
      </w:pPr>
    </w:p>
    <w:p w14:paraId="7674EFC3" w14:textId="77777777" w:rsidR="0072251C" w:rsidRPr="00C02114" w:rsidRDefault="0072251C" w:rsidP="0072251C">
      <w:pPr>
        <w:pStyle w:val="PrformatHTML"/>
        <w:jc w:val="both"/>
        <w:rPr>
          <w:rFonts w:ascii="Arial" w:hAnsi="Arial" w:cs="Arial"/>
          <w:sz w:val="22"/>
          <w:szCs w:val="22"/>
        </w:rPr>
      </w:pPr>
      <w:r w:rsidRPr="00C02114">
        <w:rPr>
          <w:rFonts w:ascii="Arial" w:hAnsi="Arial" w:cs="Arial"/>
          <w:sz w:val="22"/>
          <w:szCs w:val="22"/>
        </w:rPr>
        <w:t xml:space="preserve">L'audit doit examiner le cadre de contrôle interne (financier et programmatique) du </w:t>
      </w:r>
      <w:r w:rsidR="00C02114">
        <w:rPr>
          <w:rFonts w:ascii="Arial" w:hAnsi="Arial" w:cs="Arial"/>
          <w:sz w:val="22"/>
          <w:szCs w:val="22"/>
        </w:rPr>
        <w:t>PR</w:t>
      </w:r>
      <w:r w:rsidRPr="00C02114">
        <w:rPr>
          <w:rFonts w:ascii="Arial" w:hAnsi="Arial" w:cs="Arial"/>
          <w:sz w:val="22"/>
          <w:szCs w:val="22"/>
        </w:rPr>
        <w:t xml:space="preserve"> et des </w:t>
      </w:r>
      <w:r w:rsidR="00C02114">
        <w:rPr>
          <w:rFonts w:ascii="Arial" w:hAnsi="Arial" w:cs="Arial"/>
          <w:sz w:val="22"/>
          <w:szCs w:val="22"/>
        </w:rPr>
        <w:t>SR</w:t>
      </w:r>
      <w:r w:rsidRPr="00C02114">
        <w:rPr>
          <w:rFonts w:ascii="Arial" w:hAnsi="Arial" w:cs="Arial"/>
          <w:sz w:val="22"/>
          <w:szCs w:val="22"/>
        </w:rPr>
        <w:t xml:space="preserve"> clés identifiés par l'équipe pays du Fonds mondial en consultation avec le </w:t>
      </w:r>
      <w:r w:rsidR="00C02114">
        <w:rPr>
          <w:rFonts w:ascii="Arial" w:hAnsi="Arial" w:cs="Arial"/>
          <w:sz w:val="22"/>
          <w:szCs w:val="22"/>
        </w:rPr>
        <w:t xml:space="preserve">PR </w:t>
      </w:r>
      <w:r w:rsidRPr="00C02114">
        <w:rPr>
          <w:rFonts w:ascii="Arial" w:hAnsi="Arial" w:cs="Arial"/>
          <w:sz w:val="22"/>
          <w:szCs w:val="22"/>
        </w:rPr>
        <w:t xml:space="preserve">et en rendre compte. À la discrétion de l'équipe de pays, de tels tests pourraient être effectués lors d'un audit intermédiaire chez le </w:t>
      </w:r>
      <w:r w:rsidR="00C02114">
        <w:rPr>
          <w:rFonts w:ascii="Arial" w:hAnsi="Arial" w:cs="Arial"/>
          <w:sz w:val="22"/>
          <w:szCs w:val="22"/>
        </w:rPr>
        <w:t>PR</w:t>
      </w:r>
      <w:r w:rsidRPr="00C02114">
        <w:rPr>
          <w:rFonts w:ascii="Arial" w:hAnsi="Arial" w:cs="Arial"/>
          <w:sz w:val="22"/>
          <w:szCs w:val="22"/>
        </w:rPr>
        <w:t>.</w:t>
      </w:r>
    </w:p>
    <w:p w14:paraId="7F1EFDF4" w14:textId="77777777" w:rsidR="0072251C" w:rsidRPr="00954B09" w:rsidRDefault="0072251C" w:rsidP="0072251C">
      <w:pPr>
        <w:pStyle w:val="PrformatHTML"/>
        <w:jc w:val="both"/>
        <w:rPr>
          <w:rFonts w:ascii="Arial" w:hAnsi="Arial" w:cs="Arial"/>
        </w:rPr>
      </w:pPr>
    </w:p>
    <w:p w14:paraId="63016C0E" w14:textId="77777777" w:rsidR="0072251C" w:rsidRPr="009B57B9" w:rsidRDefault="0072251C">
      <w:pPr>
        <w:pStyle w:val="Titre2"/>
        <w:numPr>
          <w:ilvl w:val="1"/>
          <w:numId w:val="18"/>
        </w:numPr>
        <w:rPr>
          <w:rFonts w:ascii="Arial" w:hAnsi="Arial" w:cs="Arial"/>
          <w:b/>
          <w:bCs/>
          <w:sz w:val="24"/>
          <w:szCs w:val="24"/>
        </w:rPr>
      </w:pPr>
      <w:bookmarkStart w:id="21" w:name="_Toc223905757"/>
      <w:r w:rsidRPr="009B57B9">
        <w:rPr>
          <w:rFonts w:ascii="Arial" w:hAnsi="Arial" w:cs="Arial"/>
          <w:b/>
          <w:bCs/>
          <w:sz w:val="24"/>
          <w:szCs w:val="24"/>
        </w:rPr>
        <w:lastRenderedPageBreak/>
        <w:t xml:space="preserve">Procédures </w:t>
      </w:r>
      <w:r w:rsidR="00A62059">
        <w:rPr>
          <w:rFonts w:ascii="Arial" w:hAnsi="Arial" w:cs="Arial"/>
          <w:b/>
          <w:bCs/>
          <w:sz w:val="24"/>
          <w:szCs w:val="24"/>
        </w:rPr>
        <w:t>substantives</w:t>
      </w:r>
      <w:bookmarkEnd w:id="21"/>
    </w:p>
    <w:p w14:paraId="489B3D03" w14:textId="77777777" w:rsidR="00FE274D" w:rsidRPr="00FE274D" w:rsidRDefault="00FE274D" w:rsidP="00FE274D">
      <w:pPr>
        <w:pStyle w:val="PrformatHTML"/>
        <w:jc w:val="both"/>
        <w:rPr>
          <w:rFonts w:ascii="Arial" w:hAnsi="Arial" w:cs="Arial"/>
          <w:lang w:val="fr-CI"/>
        </w:rPr>
      </w:pPr>
      <w:r w:rsidRPr="004E37EB">
        <w:rPr>
          <w:rFonts w:ascii="Arial" w:hAnsi="Arial" w:cs="Arial"/>
          <w:sz w:val="22"/>
          <w:szCs w:val="22"/>
        </w:rPr>
        <w:t>L’auditeur doit mettre en œuvre des procédures substantives afin de tenir compte de son évaluation des risques d’erreurs ou d’inexactitudes significatives dans les dépenses et les recettes déclarées dans les états financiers du programme de subventions, qu’elles aient été causées par une erreur ou par une fraude. Les résultats des tests des contrôles, le cas échéant, doivent être pris en compte. L’auditeur doit exécuter les procédures substantives qui couvrent les sujets décrits dans le cadre de référence et qui sont pertinentes pour la gestion des risques</w:t>
      </w:r>
      <w:r w:rsidRPr="00FE274D">
        <w:rPr>
          <w:rFonts w:ascii="Arial" w:hAnsi="Arial" w:cs="Arial"/>
          <w:vertAlign w:val="superscript"/>
        </w:rPr>
        <w:footnoteReference w:id="14"/>
      </w:r>
      <w:r w:rsidRPr="00FE274D">
        <w:rPr>
          <w:rFonts w:ascii="Arial" w:hAnsi="Arial" w:cs="Arial"/>
          <w:lang w:val="fr-CI"/>
        </w:rPr>
        <w:t xml:space="preserve"> </w:t>
      </w:r>
    </w:p>
    <w:p w14:paraId="06807376" w14:textId="77777777" w:rsidR="0072251C" w:rsidRPr="00954B09" w:rsidRDefault="0072251C" w:rsidP="0072251C">
      <w:pPr>
        <w:pStyle w:val="PrformatHTML"/>
        <w:rPr>
          <w:rFonts w:ascii="Arial" w:hAnsi="Arial" w:cs="Arial"/>
        </w:rPr>
      </w:pPr>
    </w:p>
    <w:p w14:paraId="08DA2167" w14:textId="77777777" w:rsidR="0072251C" w:rsidRDefault="0072251C" w:rsidP="0072251C">
      <w:pPr>
        <w:pStyle w:val="PrformatHTML"/>
        <w:jc w:val="both"/>
        <w:rPr>
          <w:rFonts w:ascii="Arial" w:hAnsi="Arial" w:cs="Arial"/>
          <w:sz w:val="22"/>
          <w:szCs w:val="22"/>
        </w:rPr>
      </w:pPr>
      <w:r w:rsidRPr="00962503">
        <w:rPr>
          <w:rFonts w:ascii="Arial" w:hAnsi="Arial" w:cs="Arial"/>
          <w:sz w:val="22"/>
          <w:szCs w:val="22"/>
        </w:rPr>
        <w:t>En ce qui concerne le risque de fraude, l’auditeur doit se conformer à la norme internationale d'audit 240 « Les responsabilités de l'auditeur en matière de fraude dans le cadre d'un audit d'états financiers ».</w:t>
      </w:r>
    </w:p>
    <w:p w14:paraId="3340345A" w14:textId="77777777" w:rsidR="007C4E02" w:rsidRPr="00962503" w:rsidRDefault="007C4E02" w:rsidP="0072251C">
      <w:pPr>
        <w:pStyle w:val="PrformatHTML"/>
        <w:jc w:val="both"/>
        <w:rPr>
          <w:rFonts w:ascii="Arial" w:hAnsi="Arial" w:cs="Arial"/>
          <w:sz w:val="22"/>
          <w:szCs w:val="22"/>
        </w:rPr>
      </w:pPr>
    </w:p>
    <w:p w14:paraId="4125228F" w14:textId="77777777" w:rsidR="00314F7D" w:rsidRPr="00314F7D" w:rsidRDefault="00314F7D">
      <w:pPr>
        <w:pStyle w:val="Titre2"/>
        <w:numPr>
          <w:ilvl w:val="1"/>
          <w:numId w:val="18"/>
        </w:numPr>
        <w:rPr>
          <w:rFonts w:ascii="Arial" w:hAnsi="Arial" w:cs="Arial"/>
          <w:b/>
          <w:bCs/>
          <w:sz w:val="24"/>
          <w:szCs w:val="24"/>
        </w:rPr>
      </w:pPr>
      <w:bookmarkStart w:id="22" w:name="_Toc223596367"/>
      <w:bookmarkStart w:id="23" w:name="_Toc223905758"/>
      <w:r w:rsidRPr="00314F7D">
        <w:rPr>
          <w:rFonts w:ascii="Arial" w:hAnsi="Arial" w:cs="Arial"/>
          <w:b/>
          <w:bCs/>
          <w:sz w:val="24"/>
          <w:szCs w:val="24"/>
        </w:rPr>
        <w:t>Échantillonnage et autres moyens de sélection des éléments à tester</w:t>
      </w:r>
      <w:bookmarkEnd w:id="22"/>
      <w:bookmarkEnd w:id="23"/>
    </w:p>
    <w:p w14:paraId="48AB94D3" w14:textId="77777777" w:rsidR="004E37EB" w:rsidRPr="004E37EB" w:rsidRDefault="004E37EB" w:rsidP="004E37EB">
      <w:pPr>
        <w:pStyle w:val="PrformatHTML"/>
        <w:spacing w:after="120"/>
        <w:jc w:val="both"/>
        <w:rPr>
          <w:rFonts w:ascii="Arial" w:hAnsi="Arial" w:cs="Arial"/>
          <w:sz w:val="22"/>
          <w:szCs w:val="22"/>
        </w:rPr>
      </w:pPr>
      <w:r w:rsidRPr="004E37EB">
        <w:rPr>
          <w:rFonts w:ascii="Arial" w:hAnsi="Arial" w:cs="Arial"/>
          <w:sz w:val="22"/>
          <w:szCs w:val="22"/>
        </w:rPr>
        <w:t xml:space="preserve">Lors de la conception et de la réalisation des tests des contrôles et des tests de détail, l’auditeur doit appliquer l’échantillonnage de vérification ou d’autres moyens de sélection des éléments à tester. L’échantillonnage d’audit fait intervenir l’application de procédures d’audit à moins de 100 % des éléments d’une population pertinente pour l’audit (par exemple, une catégorie d’opérations ou un solde de compte) de sorte que toutes les unités d’échantillonnage aient une chance d’être sélectionnées afin de fournir à l’auditeur une base raisonnable sur laquelle il pourra tirer des conclusions sur l’ensemble de la population. </w:t>
      </w:r>
    </w:p>
    <w:p w14:paraId="79794A6D" w14:textId="77777777" w:rsidR="004E37EB" w:rsidRPr="004E37EB" w:rsidRDefault="004E37EB" w:rsidP="004E37EB">
      <w:pPr>
        <w:pStyle w:val="PrformatHTML"/>
        <w:spacing w:after="120"/>
        <w:jc w:val="both"/>
        <w:rPr>
          <w:rFonts w:ascii="Arial" w:hAnsi="Arial" w:cs="Arial"/>
          <w:sz w:val="22"/>
          <w:szCs w:val="22"/>
        </w:rPr>
      </w:pPr>
      <w:r w:rsidRPr="004E37EB">
        <w:rPr>
          <w:rFonts w:ascii="Arial" w:hAnsi="Arial" w:cs="Arial"/>
          <w:sz w:val="22"/>
          <w:szCs w:val="22"/>
        </w:rPr>
        <w:t xml:space="preserve">L’échantillonnage d’audit peut utiliser une approche statistique ou non statistique. L’auditeur peut décider de choisir des éléments précis d’une population (par exemple, des éléments de grande valeur ou essentiels, tous les éléments supérieurs à un montant donné, des éléments permettant d’obtenir certaines informations ou des éléments pour tester des activités de contrôle). </w:t>
      </w:r>
    </w:p>
    <w:p w14:paraId="3D292764" w14:textId="77777777" w:rsidR="004E37EB" w:rsidRPr="004E37EB" w:rsidRDefault="004E37EB" w:rsidP="004E37EB">
      <w:pPr>
        <w:pStyle w:val="PrformatHTML"/>
        <w:spacing w:after="120"/>
        <w:jc w:val="both"/>
        <w:rPr>
          <w:rFonts w:ascii="Arial" w:hAnsi="Arial" w:cs="Arial"/>
          <w:sz w:val="22"/>
          <w:szCs w:val="22"/>
        </w:rPr>
      </w:pPr>
      <w:r w:rsidRPr="004E37EB">
        <w:rPr>
          <w:rFonts w:ascii="Arial" w:hAnsi="Arial" w:cs="Arial"/>
          <w:sz w:val="22"/>
          <w:szCs w:val="22"/>
        </w:rPr>
        <w:t>Bien que l’examen sélectif d’éléments spécifiques soit souvent un moyen efficace d’obtenir des preuves, il ne constitue pas un échantillonnage. La projection sur l’ensemble de la population des résultats des procédures appliquées aux éléments sélectionnés de cette manière n’est pas possible ; par conséquent, l’examen sélectif d’éléments spécifiques ne fournit pas de preuves concernant le reste de la population. L’échantillonnage, en revanche, est conçu pour permettre de tirer des conclusions sur l’ensemble d’une population en testant un échantillon qui en est issu.</w:t>
      </w:r>
    </w:p>
    <w:p w14:paraId="6ED90177" w14:textId="77777777" w:rsidR="004E37EB" w:rsidRPr="004E37EB" w:rsidRDefault="004E37EB" w:rsidP="004E37EB">
      <w:pPr>
        <w:pStyle w:val="PrformatHTML"/>
        <w:spacing w:after="120"/>
        <w:jc w:val="both"/>
        <w:rPr>
          <w:rFonts w:ascii="Arial" w:hAnsi="Arial" w:cs="Arial"/>
          <w:sz w:val="22"/>
          <w:szCs w:val="22"/>
        </w:rPr>
      </w:pPr>
      <w:bookmarkStart w:id="24" w:name="_Hlk99707450"/>
      <w:r w:rsidRPr="004E37EB">
        <w:rPr>
          <w:rFonts w:ascii="Arial" w:hAnsi="Arial" w:cs="Arial"/>
          <w:sz w:val="22"/>
          <w:szCs w:val="22"/>
        </w:rPr>
        <w:t xml:space="preserve">L’auditeur </w:t>
      </w:r>
      <w:r w:rsidRPr="004E37EB">
        <w:rPr>
          <w:rFonts w:ascii="Arial" w:hAnsi="Arial" w:cs="Arial"/>
          <w:b/>
          <w:bCs/>
          <w:sz w:val="22"/>
          <w:szCs w:val="22"/>
        </w:rPr>
        <w:t>doit</w:t>
      </w:r>
      <w:r w:rsidRPr="004E37EB">
        <w:rPr>
          <w:rFonts w:ascii="Arial" w:hAnsi="Arial" w:cs="Arial"/>
          <w:sz w:val="22"/>
          <w:szCs w:val="22"/>
        </w:rPr>
        <w:t xml:space="preserve"> clairement fournir des détails sur la couverture des dépenses par groupe de coûts </w:t>
      </w:r>
      <w:r w:rsidR="00314F7D">
        <w:rPr>
          <w:rFonts w:ascii="Arial" w:hAnsi="Arial" w:cs="Arial"/>
          <w:sz w:val="22"/>
          <w:szCs w:val="22"/>
        </w:rPr>
        <w:t>du PR et ses SR</w:t>
      </w:r>
      <w:r w:rsidRPr="004E37EB">
        <w:rPr>
          <w:rFonts w:ascii="Arial" w:hAnsi="Arial" w:cs="Arial"/>
          <w:sz w:val="22"/>
          <w:szCs w:val="22"/>
        </w:rPr>
        <w:t>, ainsi que sur la méthode de sélection de l’échantillon.</w:t>
      </w:r>
      <w:bookmarkEnd w:id="24"/>
      <w:r w:rsidRPr="004E37EB">
        <w:rPr>
          <w:rFonts w:ascii="Arial" w:hAnsi="Arial" w:cs="Arial"/>
          <w:sz w:val="22"/>
          <w:szCs w:val="22"/>
        </w:rPr>
        <w:t xml:space="preserve"> Aux fins des présentes, l</w:t>
      </w:r>
      <w:r w:rsidR="00314F7D">
        <w:rPr>
          <w:rFonts w:ascii="Arial" w:hAnsi="Arial" w:cs="Arial"/>
          <w:sz w:val="22"/>
          <w:szCs w:val="22"/>
        </w:rPr>
        <w:t>’</w:t>
      </w:r>
      <w:r w:rsidRPr="004E37EB">
        <w:rPr>
          <w:rFonts w:ascii="Arial" w:hAnsi="Arial" w:cs="Arial"/>
          <w:sz w:val="22"/>
          <w:szCs w:val="22"/>
        </w:rPr>
        <w:t>auditeur doi</w:t>
      </w:r>
      <w:r w:rsidR="00314F7D">
        <w:rPr>
          <w:rFonts w:ascii="Arial" w:hAnsi="Arial" w:cs="Arial"/>
          <w:sz w:val="22"/>
          <w:szCs w:val="22"/>
        </w:rPr>
        <w:t>t</w:t>
      </w:r>
      <w:r w:rsidRPr="004E37EB">
        <w:rPr>
          <w:rFonts w:ascii="Arial" w:hAnsi="Arial" w:cs="Arial"/>
          <w:sz w:val="22"/>
          <w:szCs w:val="22"/>
        </w:rPr>
        <w:t xml:space="preserve"> échantillonner chaque groupe de coûts se trouvant dans le budget récapitulatif de la subvention à l'examen. Aux fins de l’échantillonnage, l’auditeur doit employer les seuils adéquats, basés sur son évaluation des risques. L’annexe 3 des présents termes de référence doit être utilisée pour documenter ces informations.</w:t>
      </w:r>
    </w:p>
    <w:p w14:paraId="161A1FC7" w14:textId="77777777" w:rsidR="004E37EB" w:rsidRDefault="004E37EB" w:rsidP="0072251C">
      <w:pPr>
        <w:pStyle w:val="PrformatHTML"/>
        <w:rPr>
          <w:rFonts w:ascii="Arial" w:hAnsi="Arial" w:cs="Arial"/>
        </w:rPr>
      </w:pPr>
    </w:p>
    <w:p w14:paraId="0341DE5A" w14:textId="77777777" w:rsidR="0072251C" w:rsidRPr="0098300F" w:rsidRDefault="0072251C">
      <w:pPr>
        <w:pStyle w:val="Titre2"/>
        <w:numPr>
          <w:ilvl w:val="1"/>
          <w:numId w:val="18"/>
        </w:numPr>
        <w:rPr>
          <w:rFonts w:ascii="Arial" w:hAnsi="Arial" w:cs="Arial"/>
          <w:b/>
          <w:bCs/>
          <w:sz w:val="24"/>
          <w:szCs w:val="24"/>
        </w:rPr>
      </w:pPr>
      <w:bookmarkStart w:id="25" w:name="_Toc223905759"/>
      <w:r w:rsidRPr="0098300F">
        <w:rPr>
          <w:rFonts w:ascii="Arial" w:hAnsi="Arial" w:cs="Arial"/>
          <w:b/>
          <w:bCs/>
          <w:sz w:val="24"/>
          <w:szCs w:val="24"/>
        </w:rPr>
        <w:t>Procédures analytiques</w:t>
      </w:r>
      <w:bookmarkEnd w:id="25"/>
    </w:p>
    <w:p w14:paraId="10FBD9FF" w14:textId="77777777" w:rsidR="0072251C" w:rsidRPr="00962503" w:rsidRDefault="0072251C" w:rsidP="0072251C">
      <w:pPr>
        <w:pStyle w:val="PrformatHTML"/>
        <w:jc w:val="both"/>
        <w:rPr>
          <w:rFonts w:ascii="Arial" w:hAnsi="Arial" w:cs="Arial"/>
          <w:sz w:val="22"/>
          <w:szCs w:val="22"/>
        </w:rPr>
      </w:pPr>
      <w:r w:rsidRPr="00962503">
        <w:rPr>
          <w:rFonts w:ascii="Arial" w:hAnsi="Arial" w:cs="Arial"/>
          <w:sz w:val="22"/>
          <w:szCs w:val="22"/>
        </w:rPr>
        <w:t xml:space="preserve">Les procédures analytiques doivent être effectuées par l'auditeur. Elles consistent à vérifier les données financières en évaluant les liens plausibles entre les informations financières et non financières. </w:t>
      </w:r>
      <w:r w:rsidRPr="00314F7D">
        <w:rPr>
          <w:rFonts w:ascii="Arial" w:hAnsi="Arial" w:cs="Arial"/>
          <w:b/>
          <w:bCs/>
          <w:sz w:val="22"/>
          <w:szCs w:val="22"/>
        </w:rPr>
        <w:t>L’examen analytique des dépenses effectives engagées avec le budget de la subvention (comparaisons budget-réel) est un contrôle de conformité critique.</w:t>
      </w:r>
    </w:p>
    <w:p w14:paraId="28E6C111" w14:textId="77777777" w:rsidR="0072251C" w:rsidRPr="00954B09" w:rsidRDefault="0072251C" w:rsidP="0072251C">
      <w:pPr>
        <w:pStyle w:val="PrformatHTML"/>
        <w:rPr>
          <w:rFonts w:ascii="Arial" w:hAnsi="Arial" w:cs="Arial"/>
        </w:rPr>
      </w:pPr>
    </w:p>
    <w:p w14:paraId="378960D9" w14:textId="77777777" w:rsidR="0072251C" w:rsidRPr="0098300F" w:rsidRDefault="00F927B0">
      <w:pPr>
        <w:pStyle w:val="Titre2"/>
        <w:numPr>
          <w:ilvl w:val="1"/>
          <w:numId w:val="18"/>
        </w:numPr>
        <w:rPr>
          <w:rFonts w:ascii="Arial" w:hAnsi="Arial" w:cs="Arial"/>
          <w:b/>
          <w:bCs/>
          <w:sz w:val="24"/>
          <w:szCs w:val="24"/>
        </w:rPr>
      </w:pPr>
      <w:bookmarkStart w:id="26" w:name="_Toc223905760"/>
      <w:r>
        <w:rPr>
          <w:rFonts w:ascii="Arial" w:hAnsi="Arial" w:cs="Arial"/>
          <w:b/>
          <w:bCs/>
          <w:sz w:val="24"/>
          <w:szCs w:val="24"/>
        </w:rPr>
        <w:lastRenderedPageBreak/>
        <w:t xml:space="preserve">Prise en compte des travaux </w:t>
      </w:r>
      <w:r w:rsidR="0072251C" w:rsidRPr="0098300F">
        <w:rPr>
          <w:rFonts w:ascii="Arial" w:hAnsi="Arial" w:cs="Arial"/>
          <w:b/>
          <w:bCs/>
          <w:sz w:val="24"/>
          <w:szCs w:val="24"/>
        </w:rPr>
        <w:t xml:space="preserve">de </w:t>
      </w:r>
      <w:r w:rsidR="001D056C">
        <w:rPr>
          <w:rFonts w:ascii="Arial" w:hAnsi="Arial" w:cs="Arial"/>
          <w:b/>
          <w:bCs/>
          <w:sz w:val="24"/>
          <w:szCs w:val="24"/>
        </w:rPr>
        <w:t>l’</w:t>
      </w:r>
      <w:r w:rsidR="0072251C" w:rsidRPr="0098300F">
        <w:rPr>
          <w:rFonts w:ascii="Arial" w:hAnsi="Arial" w:cs="Arial"/>
          <w:b/>
          <w:bCs/>
          <w:sz w:val="24"/>
          <w:szCs w:val="24"/>
        </w:rPr>
        <w:t>audit interne</w:t>
      </w:r>
      <w:bookmarkEnd w:id="26"/>
    </w:p>
    <w:p w14:paraId="2C553D19" w14:textId="77777777" w:rsidR="0072251C" w:rsidRPr="00962503" w:rsidRDefault="0072251C" w:rsidP="0072251C">
      <w:pPr>
        <w:pStyle w:val="PrformatHTML"/>
        <w:jc w:val="both"/>
        <w:rPr>
          <w:rFonts w:ascii="Arial" w:hAnsi="Arial" w:cs="Arial"/>
          <w:sz w:val="22"/>
          <w:szCs w:val="22"/>
        </w:rPr>
      </w:pPr>
      <w:r w:rsidRPr="00962503">
        <w:rPr>
          <w:rFonts w:ascii="Arial" w:hAnsi="Arial" w:cs="Arial"/>
          <w:sz w:val="22"/>
          <w:szCs w:val="22"/>
        </w:rPr>
        <w:t>Le cas échéant, l'auditeur devrait utiliser l'ISA 610 « Utilisation du travail de</w:t>
      </w:r>
      <w:r w:rsidR="00962503">
        <w:rPr>
          <w:rFonts w:ascii="Arial" w:hAnsi="Arial" w:cs="Arial"/>
          <w:sz w:val="22"/>
          <w:szCs w:val="22"/>
        </w:rPr>
        <w:t xml:space="preserve"> l’</w:t>
      </w:r>
      <w:r w:rsidRPr="00962503">
        <w:rPr>
          <w:rFonts w:ascii="Arial" w:hAnsi="Arial" w:cs="Arial"/>
          <w:sz w:val="22"/>
          <w:szCs w:val="22"/>
        </w:rPr>
        <w:t>auditeur interne ». Si l</w:t>
      </w:r>
      <w:r w:rsidR="00962503">
        <w:rPr>
          <w:rFonts w:ascii="Arial" w:hAnsi="Arial" w:cs="Arial"/>
          <w:sz w:val="22"/>
          <w:szCs w:val="22"/>
        </w:rPr>
        <w:t>’</w:t>
      </w:r>
      <w:r w:rsidRPr="00962503">
        <w:rPr>
          <w:rFonts w:ascii="Arial" w:hAnsi="Arial" w:cs="Arial"/>
          <w:sz w:val="22"/>
          <w:szCs w:val="22"/>
        </w:rPr>
        <w:t>auditeur estiment qu’il est possible de s’appuyer sur une fonction d’audit interne pour la mission, il doi</w:t>
      </w:r>
      <w:r w:rsidR="00962503">
        <w:rPr>
          <w:rFonts w:ascii="Arial" w:hAnsi="Arial" w:cs="Arial"/>
          <w:sz w:val="22"/>
          <w:szCs w:val="22"/>
        </w:rPr>
        <w:t>t</w:t>
      </w:r>
      <w:r w:rsidRPr="00962503">
        <w:rPr>
          <w:rFonts w:ascii="Arial" w:hAnsi="Arial" w:cs="Arial"/>
          <w:sz w:val="22"/>
          <w:szCs w:val="22"/>
        </w:rPr>
        <w:t xml:space="preserve"> :</w:t>
      </w:r>
    </w:p>
    <w:p w14:paraId="5D15C0DF" w14:textId="77777777" w:rsidR="0072251C" w:rsidRPr="00962503" w:rsidRDefault="0072251C" w:rsidP="0072251C">
      <w:pPr>
        <w:pStyle w:val="PrformatHTML"/>
        <w:rPr>
          <w:rFonts w:ascii="Arial" w:hAnsi="Arial" w:cs="Arial"/>
          <w:sz w:val="22"/>
          <w:szCs w:val="22"/>
        </w:rPr>
      </w:pPr>
    </w:p>
    <w:p w14:paraId="26950E38" w14:textId="77777777" w:rsidR="0072251C" w:rsidRPr="00962503" w:rsidRDefault="0072251C">
      <w:pPr>
        <w:pStyle w:val="PrformatHTML"/>
        <w:numPr>
          <w:ilvl w:val="0"/>
          <w:numId w:val="7"/>
        </w:numPr>
        <w:tabs>
          <w:tab w:val="clear" w:pos="916"/>
          <w:tab w:val="left" w:pos="851"/>
        </w:tabs>
        <w:spacing w:after="120"/>
        <w:ind w:left="839" w:hanging="482"/>
        <w:jc w:val="both"/>
        <w:rPr>
          <w:rFonts w:ascii="Arial" w:hAnsi="Arial" w:cs="Arial"/>
          <w:sz w:val="22"/>
          <w:szCs w:val="22"/>
        </w:rPr>
      </w:pPr>
      <w:r w:rsidRPr="00962503">
        <w:rPr>
          <w:rFonts w:ascii="Arial" w:hAnsi="Arial" w:cs="Arial"/>
          <w:sz w:val="22"/>
          <w:szCs w:val="22"/>
        </w:rPr>
        <w:t>Évaluer le</w:t>
      </w:r>
      <w:r w:rsidR="00314F7D">
        <w:rPr>
          <w:rFonts w:ascii="Arial" w:hAnsi="Arial" w:cs="Arial"/>
          <w:sz w:val="22"/>
          <w:szCs w:val="22"/>
        </w:rPr>
        <w:t>s travaux</w:t>
      </w:r>
      <w:r w:rsidRPr="00962503">
        <w:rPr>
          <w:rFonts w:ascii="Arial" w:hAnsi="Arial" w:cs="Arial"/>
          <w:sz w:val="22"/>
          <w:szCs w:val="22"/>
        </w:rPr>
        <w:t xml:space="preserve"> spécifique</w:t>
      </w:r>
      <w:r w:rsidR="00314F7D">
        <w:rPr>
          <w:rFonts w:ascii="Arial" w:hAnsi="Arial" w:cs="Arial"/>
          <w:sz w:val="22"/>
          <w:szCs w:val="22"/>
        </w:rPr>
        <w:t>s</w:t>
      </w:r>
      <w:r w:rsidRPr="00962503">
        <w:rPr>
          <w:rFonts w:ascii="Arial" w:hAnsi="Arial" w:cs="Arial"/>
          <w:sz w:val="22"/>
          <w:szCs w:val="22"/>
        </w:rPr>
        <w:t xml:space="preserve"> de l'auditeur interne et dans quelle mesure </w:t>
      </w:r>
      <w:r w:rsidR="00314F7D" w:rsidRPr="00314F7D">
        <w:rPr>
          <w:rFonts w:ascii="Arial" w:hAnsi="Arial" w:cs="Arial"/>
          <w:sz w:val="22"/>
          <w:szCs w:val="22"/>
        </w:rPr>
        <w:t>l’audit peut en tenir compte</w:t>
      </w:r>
    </w:p>
    <w:p w14:paraId="3F4F40B4" w14:textId="77777777" w:rsidR="0072251C" w:rsidRPr="00962503" w:rsidRDefault="000D1B17">
      <w:pPr>
        <w:pStyle w:val="PrformatHTML"/>
        <w:numPr>
          <w:ilvl w:val="0"/>
          <w:numId w:val="7"/>
        </w:numPr>
        <w:tabs>
          <w:tab w:val="clear" w:pos="916"/>
          <w:tab w:val="left" w:pos="851"/>
        </w:tabs>
        <w:spacing w:after="120"/>
        <w:ind w:left="839" w:hanging="482"/>
        <w:jc w:val="both"/>
        <w:rPr>
          <w:rFonts w:ascii="Arial" w:hAnsi="Arial" w:cs="Arial"/>
          <w:sz w:val="22"/>
          <w:szCs w:val="22"/>
        </w:rPr>
      </w:pPr>
      <w:r>
        <w:rPr>
          <w:rFonts w:ascii="Arial" w:hAnsi="Arial" w:cs="Arial"/>
          <w:sz w:val="22"/>
          <w:szCs w:val="22"/>
        </w:rPr>
        <w:t>D</w:t>
      </w:r>
      <w:r w:rsidR="00314F7D" w:rsidRPr="00314F7D">
        <w:rPr>
          <w:rFonts w:ascii="Arial" w:hAnsi="Arial" w:cs="Arial"/>
          <w:sz w:val="22"/>
          <w:szCs w:val="22"/>
        </w:rPr>
        <w:t>e déterminer si les travaux de l’audit interne permettent d’atteindre l’objectif de l’audit</w:t>
      </w:r>
      <w:r w:rsidR="0072251C" w:rsidRPr="00962503">
        <w:rPr>
          <w:rFonts w:ascii="Arial" w:hAnsi="Arial" w:cs="Arial"/>
          <w:sz w:val="22"/>
          <w:szCs w:val="22"/>
        </w:rPr>
        <w:t>.</w:t>
      </w:r>
    </w:p>
    <w:p w14:paraId="5E72025F" w14:textId="77777777" w:rsidR="0072251C" w:rsidRPr="00962503" w:rsidRDefault="0072251C" w:rsidP="0072251C">
      <w:pPr>
        <w:pStyle w:val="PrformatHTML"/>
        <w:rPr>
          <w:rFonts w:ascii="Arial" w:hAnsi="Arial" w:cs="Arial"/>
          <w:sz w:val="22"/>
          <w:szCs w:val="22"/>
        </w:rPr>
      </w:pPr>
    </w:p>
    <w:p w14:paraId="56D1CD34" w14:textId="77777777" w:rsidR="0072251C" w:rsidRPr="00954B09" w:rsidRDefault="0072251C" w:rsidP="0072251C">
      <w:pPr>
        <w:pStyle w:val="PrformatHTML"/>
        <w:jc w:val="both"/>
        <w:rPr>
          <w:rFonts w:ascii="Arial" w:hAnsi="Arial" w:cs="Arial"/>
        </w:rPr>
      </w:pPr>
      <w:r w:rsidRPr="00962503">
        <w:rPr>
          <w:rFonts w:ascii="Arial" w:hAnsi="Arial" w:cs="Arial"/>
          <w:sz w:val="22"/>
          <w:szCs w:val="22"/>
        </w:rPr>
        <w:t xml:space="preserve">Lorsque le PR dispose d'une fonction d'audit interne et que l'auditeur ne s'y </w:t>
      </w:r>
      <w:proofErr w:type="spellStart"/>
      <w:r w:rsidRPr="00962503">
        <w:rPr>
          <w:rFonts w:ascii="Arial" w:hAnsi="Arial" w:cs="Arial"/>
          <w:sz w:val="22"/>
          <w:szCs w:val="22"/>
        </w:rPr>
        <w:t>fie</w:t>
      </w:r>
      <w:proofErr w:type="spellEnd"/>
      <w:r w:rsidRPr="00962503">
        <w:rPr>
          <w:rFonts w:ascii="Arial" w:hAnsi="Arial" w:cs="Arial"/>
          <w:sz w:val="22"/>
          <w:szCs w:val="22"/>
        </w:rPr>
        <w:t xml:space="preserve"> pas, l'auditeur </w:t>
      </w:r>
      <w:r w:rsidR="00FE1A82">
        <w:rPr>
          <w:rFonts w:ascii="Arial" w:hAnsi="Arial" w:cs="Arial"/>
          <w:sz w:val="22"/>
          <w:szCs w:val="22"/>
        </w:rPr>
        <w:t>doit</w:t>
      </w:r>
      <w:r w:rsidRPr="00962503">
        <w:rPr>
          <w:rFonts w:ascii="Arial" w:hAnsi="Arial" w:cs="Arial"/>
          <w:sz w:val="22"/>
          <w:szCs w:val="22"/>
        </w:rPr>
        <w:t xml:space="preserve"> formuler des recommandations pour l'amélioration de la fonction d'audit interne dans une section spécifique de la lettre de recommandations</w:t>
      </w:r>
      <w:r w:rsidR="00FE1A82">
        <w:rPr>
          <w:rFonts w:ascii="Arial" w:hAnsi="Arial" w:cs="Arial"/>
          <w:sz w:val="22"/>
          <w:szCs w:val="22"/>
        </w:rPr>
        <w:t xml:space="preserve"> prévue à cet effet</w:t>
      </w:r>
      <w:r w:rsidRPr="00954B09">
        <w:rPr>
          <w:rFonts w:ascii="Arial" w:hAnsi="Arial" w:cs="Arial"/>
        </w:rPr>
        <w:t>.</w:t>
      </w:r>
    </w:p>
    <w:p w14:paraId="49BA23CC" w14:textId="77777777" w:rsidR="0072251C" w:rsidRPr="00954B09" w:rsidRDefault="0072251C" w:rsidP="0072251C">
      <w:pPr>
        <w:pStyle w:val="PrformatHTML"/>
        <w:rPr>
          <w:rFonts w:ascii="Arial" w:hAnsi="Arial" w:cs="Arial"/>
        </w:rPr>
      </w:pPr>
    </w:p>
    <w:p w14:paraId="04FC3622" w14:textId="77777777" w:rsidR="0072251C" w:rsidRPr="00153D85" w:rsidRDefault="00F927B0">
      <w:pPr>
        <w:pStyle w:val="Titre2"/>
        <w:numPr>
          <w:ilvl w:val="1"/>
          <w:numId w:val="18"/>
        </w:numPr>
        <w:rPr>
          <w:rFonts w:ascii="Arial" w:hAnsi="Arial" w:cs="Arial"/>
          <w:b/>
          <w:bCs/>
          <w:sz w:val="24"/>
          <w:szCs w:val="24"/>
        </w:rPr>
      </w:pPr>
      <w:bookmarkStart w:id="27" w:name="_Toc223905761"/>
      <w:r>
        <w:rPr>
          <w:rFonts w:ascii="Arial" w:hAnsi="Arial" w:cs="Arial"/>
          <w:b/>
          <w:bCs/>
          <w:sz w:val="24"/>
          <w:szCs w:val="24"/>
        </w:rPr>
        <w:t>Prise en compte des travaux d’experts</w:t>
      </w:r>
      <w:bookmarkEnd w:id="27"/>
    </w:p>
    <w:p w14:paraId="5AB574D7" w14:textId="77777777" w:rsidR="0072251C" w:rsidRPr="00962503" w:rsidRDefault="0072251C" w:rsidP="0072251C">
      <w:pPr>
        <w:pStyle w:val="PrformatHTML"/>
        <w:jc w:val="both"/>
        <w:rPr>
          <w:rFonts w:ascii="Arial" w:hAnsi="Arial" w:cs="Arial"/>
          <w:sz w:val="22"/>
          <w:szCs w:val="22"/>
        </w:rPr>
      </w:pPr>
      <w:r w:rsidRPr="00962503">
        <w:rPr>
          <w:rFonts w:ascii="Arial" w:hAnsi="Arial" w:cs="Arial"/>
          <w:sz w:val="22"/>
          <w:szCs w:val="22"/>
        </w:rPr>
        <w:t xml:space="preserve">L'auditeur peut utiliser les travaux d'une personne ou d'une organisation présentant une expertise dans un domaine autre que la comptabilité ou l'audit, </w:t>
      </w:r>
      <w:r w:rsidR="00C93F54" w:rsidRPr="00C93F54">
        <w:rPr>
          <w:rFonts w:ascii="Arial" w:hAnsi="Arial" w:cs="Arial"/>
          <w:sz w:val="22"/>
          <w:szCs w:val="22"/>
        </w:rPr>
        <w:t>s’il en a besoin pour recueillir suffisamment d’éléments probants et parvenir à sa conclusion. L’auditeur doit se conformer à la norme ISA 620 (Utilisation des travaux d’un expert-réviseur) dans la mesure où cette norme est pertinente pour l’audit</w:t>
      </w:r>
      <w:r w:rsidRPr="00962503">
        <w:rPr>
          <w:rFonts w:ascii="Arial" w:hAnsi="Arial" w:cs="Arial"/>
          <w:sz w:val="22"/>
          <w:szCs w:val="22"/>
        </w:rPr>
        <w:t>.</w:t>
      </w:r>
    </w:p>
    <w:p w14:paraId="7E5048AC" w14:textId="77777777" w:rsidR="0072251C" w:rsidRPr="00954B09" w:rsidRDefault="0072251C" w:rsidP="0072251C">
      <w:pPr>
        <w:pStyle w:val="PrformatHTML"/>
        <w:jc w:val="both"/>
        <w:rPr>
          <w:rFonts w:ascii="Arial" w:hAnsi="Arial" w:cs="Arial"/>
        </w:rPr>
      </w:pPr>
    </w:p>
    <w:p w14:paraId="6900F641" w14:textId="77777777" w:rsidR="0072251C" w:rsidRPr="009C1E29" w:rsidRDefault="00DA6B59">
      <w:pPr>
        <w:pStyle w:val="Titre2"/>
        <w:numPr>
          <w:ilvl w:val="1"/>
          <w:numId w:val="18"/>
        </w:numPr>
        <w:rPr>
          <w:rFonts w:ascii="Arial" w:hAnsi="Arial" w:cs="Arial"/>
          <w:b/>
          <w:bCs/>
          <w:sz w:val="24"/>
          <w:szCs w:val="24"/>
        </w:rPr>
      </w:pPr>
      <w:bookmarkStart w:id="28" w:name="_Toc223905762"/>
      <w:r>
        <w:rPr>
          <w:rFonts w:ascii="Arial" w:hAnsi="Arial" w:cs="Arial"/>
          <w:b/>
          <w:bCs/>
          <w:sz w:val="24"/>
          <w:szCs w:val="24"/>
        </w:rPr>
        <w:t>Déclarations</w:t>
      </w:r>
      <w:r w:rsidR="0072251C" w:rsidRPr="009C1E29">
        <w:rPr>
          <w:rFonts w:ascii="Arial" w:hAnsi="Arial" w:cs="Arial"/>
          <w:b/>
          <w:bCs/>
          <w:sz w:val="24"/>
          <w:szCs w:val="24"/>
        </w:rPr>
        <w:t xml:space="preserve"> écrites</w:t>
      </w:r>
      <w:bookmarkEnd w:id="28"/>
    </w:p>
    <w:p w14:paraId="64F3FA8C" w14:textId="77777777" w:rsidR="0072251C" w:rsidRPr="00962503" w:rsidRDefault="0072251C" w:rsidP="0072251C">
      <w:pPr>
        <w:pStyle w:val="PrformatHTML"/>
        <w:jc w:val="both"/>
        <w:rPr>
          <w:rFonts w:ascii="Arial" w:hAnsi="Arial" w:cs="Arial"/>
          <w:sz w:val="22"/>
          <w:szCs w:val="22"/>
        </w:rPr>
      </w:pPr>
      <w:r w:rsidRPr="00962503">
        <w:rPr>
          <w:rFonts w:ascii="Arial" w:hAnsi="Arial" w:cs="Arial"/>
          <w:sz w:val="22"/>
          <w:szCs w:val="22"/>
        </w:rPr>
        <w:t xml:space="preserve">Conformément à l'exigence standard, à savoir ISA 580 </w:t>
      </w:r>
      <w:r w:rsidR="00DA6B59">
        <w:rPr>
          <w:rFonts w:ascii="Arial" w:hAnsi="Arial" w:cs="Arial"/>
          <w:sz w:val="22"/>
          <w:szCs w:val="22"/>
        </w:rPr>
        <w:t>(</w:t>
      </w:r>
      <w:r w:rsidRPr="00962503">
        <w:rPr>
          <w:rFonts w:ascii="Arial" w:hAnsi="Arial" w:cs="Arial"/>
          <w:sz w:val="22"/>
          <w:szCs w:val="22"/>
        </w:rPr>
        <w:t>Déclarations écrites</w:t>
      </w:r>
      <w:r w:rsidR="00DA6B59">
        <w:rPr>
          <w:rFonts w:ascii="Arial" w:hAnsi="Arial" w:cs="Arial"/>
          <w:sz w:val="22"/>
          <w:szCs w:val="22"/>
        </w:rPr>
        <w:t>)</w:t>
      </w:r>
      <w:r w:rsidRPr="00962503">
        <w:rPr>
          <w:rFonts w:ascii="Arial" w:hAnsi="Arial" w:cs="Arial"/>
          <w:sz w:val="22"/>
          <w:szCs w:val="22"/>
        </w:rPr>
        <w:t xml:space="preserve">, la direction du </w:t>
      </w:r>
      <w:r w:rsidR="003927EE">
        <w:rPr>
          <w:rFonts w:ascii="Arial" w:hAnsi="Arial" w:cs="Arial"/>
          <w:sz w:val="22"/>
          <w:szCs w:val="22"/>
        </w:rPr>
        <w:t>PR</w:t>
      </w:r>
      <w:r w:rsidRPr="00962503">
        <w:rPr>
          <w:rFonts w:ascii="Arial" w:hAnsi="Arial" w:cs="Arial"/>
          <w:sz w:val="22"/>
          <w:szCs w:val="22"/>
        </w:rPr>
        <w:t xml:space="preserve"> doit fournir à l'auditeur une lettre de déclaration écrite. L’auditeur doit demander une lettre de déclaration signée par le</w:t>
      </w:r>
      <w:r w:rsidR="003927EE">
        <w:rPr>
          <w:rFonts w:ascii="Arial" w:hAnsi="Arial" w:cs="Arial"/>
          <w:sz w:val="22"/>
          <w:szCs w:val="22"/>
        </w:rPr>
        <w:t>(s)</w:t>
      </w:r>
      <w:r w:rsidRPr="00962503">
        <w:rPr>
          <w:rFonts w:ascii="Arial" w:hAnsi="Arial" w:cs="Arial"/>
          <w:sz w:val="22"/>
          <w:szCs w:val="22"/>
        </w:rPr>
        <w:t xml:space="preserve"> membre(s) de la direction du </w:t>
      </w:r>
      <w:r w:rsidR="003927EE">
        <w:rPr>
          <w:rFonts w:ascii="Arial" w:hAnsi="Arial" w:cs="Arial"/>
          <w:sz w:val="22"/>
          <w:szCs w:val="22"/>
        </w:rPr>
        <w:t>PR</w:t>
      </w:r>
      <w:r w:rsidRPr="00962503">
        <w:rPr>
          <w:rFonts w:ascii="Arial" w:hAnsi="Arial" w:cs="Arial"/>
          <w:sz w:val="22"/>
          <w:szCs w:val="22"/>
        </w:rPr>
        <w:t xml:space="preserve"> qui </w:t>
      </w:r>
      <w:r w:rsidR="00DA6B59">
        <w:rPr>
          <w:rFonts w:ascii="Arial" w:hAnsi="Arial" w:cs="Arial"/>
          <w:sz w:val="22"/>
          <w:szCs w:val="22"/>
        </w:rPr>
        <w:t xml:space="preserve">a(ont) </w:t>
      </w:r>
      <w:r w:rsidR="00DA6B59" w:rsidRPr="00DA6B59">
        <w:rPr>
          <w:rFonts w:ascii="Arial" w:hAnsi="Arial" w:cs="Arial"/>
          <w:sz w:val="22"/>
          <w:szCs w:val="22"/>
        </w:rPr>
        <w:t>la responsabilité principale de la subvention et de ses aspects financiers</w:t>
      </w:r>
      <w:r w:rsidR="00DA6B59">
        <w:rPr>
          <w:rFonts w:ascii="Arial" w:hAnsi="Arial" w:cs="Arial"/>
          <w:sz w:val="22"/>
          <w:szCs w:val="22"/>
        </w:rPr>
        <w:t>.</w:t>
      </w:r>
    </w:p>
    <w:p w14:paraId="7EDFAC04" w14:textId="77777777" w:rsidR="0072251C" w:rsidRPr="00954B09" w:rsidRDefault="0072251C" w:rsidP="0072251C">
      <w:pPr>
        <w:ind w:left="360"/>
        <w:jc w:val="both"/>
        <w:rPr>
          <w:rFonts w:ascii="Arial" w:hAnsi="Arial" w:cs="Arial"/>
          <w:b/>
          <w:sz w:val="24"/>
        </w:rPr>
      </w:pPr>
    </w:p>
    <w:p w14:paraId="65D70984" w14:textId="77777777" w:rsidR="0072251C" w:rsidRPr="009C1E29" w:rsidRDefault="0072251C">
      <w:pPr>
        <w:pStyle w:val="Titre2"/>
        <w:numPr>
          <w:ilvl w:val="1"/>
          <w:numId w:val="18"/>
        </w:numPr>
        <w:rPr>
          <w:rFonts w:ascii="Arial" w:hAnsi="Arial" w:cs="Arial"/>
          <w:b/>
          <w:bCs/>
          <w:sz w:val="24"/>
          <w:szCs w:val="24"/>
        </w:rPr>
      </w:pPr>
      <w:bookmarkStart w:id="29" w:name="_Toc223905763"/>
      <w:r w:rsidRPr="009C1E29">
        <w:rPr>
          <w:rFonts w:ascii="Arial" w:hAnsi="Arial" w:cs="Arial"/>
          <w:b/>
          <w:bCs/>
          <w:sz w:val="24"/>
          <w:szCs w:val="24"/>
        </w:rPr>
        <w:t>Lettre complémentaire</w:t>
      </w:r>
      <w:bookmarkEnd w:id="29"/>
    </w:p>
    <w:p w14:paraId="0594F4BC" w14:textId="77777777" w:rsidR="0072251C" w:rsidRPr="00962503" w:rsidRDefault="0072251C" w:rsidP="0072251C">
      <w:pPr>
        <w:pStyle w:val="PrformatHTML"/>
        <w:jc w:val="both"/>
        <w:rPr>
          <w:rFonts w:ascii="Arial" w:hAnsi="Arial" w:cs="Arial"/>
          <w:sz w:val="22"/>
          <w:szCs w:val="22"/>
        </w:rPr>
      </w:pPr>
      <w:r w:rsidRPr="00962503">
        <w:rPr>
          <w:rFonts w:ascii="Arial" w:hAnsi="Arial" w:cs="Arial"/>
          <w:sz w:val="22"/>
          <w:szCs w:val="22"/>
        </w:rPr>
        <w:t>L'auditeur peut, à tout moment du processus d'audit, rédiger une lettre complémentaire s'il estime que le Fonds mondial doit être informé des faits et des problèmes urgents, très inhabituels ou d'une importance particulière pour le Fonds mondial.</w:t>
      </w:r>
    </w:p>
    <w:p w14:paraId="3E7D735D" w14:textId="77777777" w:rsidR="0072251C" w:rsidRPr="00954B09" w:rsidRDefault="0072251C" w:rsidP="0072251C">
      <w:pPr>
        <w:pStyle w:val="PrformatHTML"/>
        <w:rPr>
          <w:rFonts w:ascii="Arial" w:hAnsi="Arial" w:cs="Arial"/>
        </w:rPr>
      </w:pPr>
    </w:p>
    <w:p w14:paraId="6DBF90EC" w14:textId="77777777" w:rsidR="0072251C" w:rsidRPr="0074222F" w:rsidRDefault="0072251C" w:rsidP="0072251C">
      <w:pPr>
        <w:pStyle w:val="PrformatHTML"/>
        <w:jc w:val="both"/>
        <w:rPr>
          <w:rFonts w:ascii="Arial" w:hAnsi="Arial" w:cs="Arial"/>
          <w:sz w:val="22"/>
          <w:szCs w:val="22"/>
        </w:rPr>
      </w:pPr>
      <w:r w:rsidRPr="0074222F">
        <w:rPr>
          <w:rFonts w:ascii="Arial" w:hAnsi="Arial" w:cs="Arial"/>
          <w:sz w:val="22"/>
          <w:szCs w:val="22"/>
        </w:rPr>
        <w:t>Par exemple, cela pourrait être le cas de fraudes ou d'irrégularités survenues ou susceptibles de se produire. Le Fonds mondial décidera des mesures de suivi, y compris, le cas échéant, du lancement d’une enquête de son bureau de l’Inspecteur général.</w:t>
      </w:r>
    </w:p>
    <w:p w14:paraId="69279B47" w14:textId="77777777" w:rsidR="0072251C" w:rsidRPr="00954B09" w:rsidRDefault="0072251C" w:rsidP="0072251C">
      <w:pPr>
        <w:ind w:left="360"/>
        <w:jc w:val="both"/>
        <w:rPr>
          <w:rFonts w:ascii="Arial" w:hAnsi="Arial" w:cs="Arial"/>
          <w:b/>
          <w:sz w:val="24"/>
        </w:rPr>
      </w:pPr>
    </w:p>
    <w:p w14:paraId="2F7CE236" w14:textId="77777777" w:rsidR="0072251C" w:rsidRPr="009C1E29" w:rsidRDefault="0072251C">
      <w:pPr>
        <w:pStyle w:val="Titre2"/>
        <w:numPr>
          <w:ilvl w:val="1"/>
          <w:numId w:val="18"/>
        </w:numPr>
        <w:rPr>
          <w:rFonts w:ascii="Arial" w:hAnsi="Arial" w:cs="Arial"/>
          <w:b/>
          <w:bCs/>
          <w:sz w:val="24"/>
          <w:szCs w:val="24"/>
        </w:rPr>
      </w:pPr>
      <w:bookmarkStart w:id="30" w:name="_Toc223905764"/>
      <w:r w:rsidRPr="009C1E29">
        <w:rPr>
          <w:rFonts w:ascii="Arial" w:hAnsi="Arial" w:cs="Arial"/>
          <w:b/>
          <w:bCs/>
          <w:sz w:val="24"/>
          <w:szCs w:val="24"/>
        </w:rPr>
        <w:t xml:space="preserve">Mémorandum de </w:t>
      </w:r>
      <w:proofErr w:type="gramStart"/>
      <w:r w:rsidRPr="009C1E29">
        <w:rPr>
          <w:rFonts w:ascii="Arial" w:hAnsi="Arial" w:cs="Arial"/>
          <w:b/>
          <w:bCs/>
          <w:sz w:val="24"/>
          <w:szCs w:val="24"/>
        </w:rPr>
        <w:t>debriefing</w:t>
      </w:r>
      <w:proofErr w:type="gramEnd"/>
      <w:r w:rsidRPr="009C1E29">
        <w:rPr>
          <w:rFonts w:ascii="Arial" w:hAnsi="Arial" w:cs="Arial"/>
          <w:b/>
          <w:bCs/>
          <w:sz w:val="24"/>
          <w:szCs w:val="24"/>
        </w:rPr>
        <w:t xml:space="preserve"> ('Aide-Mémoire')</w:t>
      </w:r>
      <w:bookmarkEnd w:id="30"/>
    </w:p>
    <w:p w14:paraId="64FF0F47" w14:textId="77777777" w:rsidR="0072251C" w:rsidRPr="0074222F"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74222F">
        <w:rPr>
          <w:rFonts w:ascii="Arial" w:eastAsia="Times New Roman" w:hAnsi="Arial" w:cs="Arial"/>
          <w:lang w:eastAsia="fr-FR"/>
        </w:rPr>
        <w:t xml:space="preserve">L’auditeur rédigera un mémorandum de </w:t>
      </w:r>
      <w:proofErr w:type="gramStart"/>
      <w:r w:rsidRPr="0074222F">
        <w:rPr>
          <w:rFonts w:ascii="Arial" w:eastAsia="Times New Roman" w:hAnsi="Arial" w:cs="Arial"/>
          <w:lang w:eastAsia="fr-FR"/>
        </w:rPr>
        <w:t>debriefing</w:t>
      </w:r>
      <w:proofErr w:type="gramEnd"/>
      <w:r w:rsidRPr="0074222F">
        <w:rPr>
          <w:rFonts w:ascii="Arial" w:eastAsia="Times New Roman" w:hAnsi="Arial" w:cs="Arial"/>
          <w:lang w:eastAsia="fr-FR"/>
        </w:rPr>
        <w:t xml:space="preserve"> pour la réunion de clôture, qui fournira les principales conclusions aux fins de discussion. Le </w:t>
      </w:r>
      <w:r w:rsidR="0074222F">
        <w:rPr>
          <w:rFonts w:ascii="Arial" w:eastAsia="Times New Roman" w:hAnsi="Arial" w:cs="Arial"/>
          <w:lang w:eastAsia="fr-FR"/>
        </w:rPr>
        <w:t>PR</w:t>
      </w:r>
      <w:r w:rsidRPr="0074222F">
        <w:rPr>
          <w:rFonts w:ascii="Arial" w:eastAsia="Times New Roman" w:hAnsi="Arial" w:cs="Arial"/>
          <w:lang w:eastAsia="fr-FR"/>
        </w:rPr>
        <w:t xml:space="preserve"> doit envoyer une copie du mémorandum et/ou du rapport provisoire au Fonds mondial</w:t>
      </w:r>
      <w:r w:rsidR="0074222F">
        <w:rPr>
          <w:rFonts w:ascii="Arial" w:eastAsia="Times New Roman" w:hAnsi="Arial" w:cs="Arial"/>
          <w:lang w:eastAsia="fr-FR"/>
        </w:rPr>
        <w:t xml:space="preserve"> si </w:t>
      </w:r>
      <w:r w:rsidR="00FA6603">
        <w:rPr>
          <w:rFonts w:ascii="Arial" w:eastAsia="Times New Roman" w:hAnsi="Arial" w:cs="Arial"/>
          <w:lang w:eastAsia="fr-FR"/>
        </w:rPr>
        <w:t>nécessaire</w:t>
      </w:r>
      <w:r w:rsidRPr="0074222F">
        <w:rPr>
          <w:rFonts w:ascii="Arial" w:eastAsia="Times New Roman" w:hAnsi="Arial" w:cs="Arial"/>
          <w:lang w:eastAsia="fr-FR"/>
        </w:rPr>
        <w:t>.</w:t>
      </w:r>
    </w:p>
    <w:p w14:paraId="27F9F295"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fr-FR"/>
        </w:rPr>
      </w:pPr>
    </w:p>
    <w:p w14:paraId="3ADC0529" w14:textId="77777777" w:rsidR="0072251C" w:rsidRPr="00FA6603" w:rsidRDefault="0072251C">
      <w:pPr>
        <w:pStyle w:val="Titre2"/>
        <w:numPr>
          <w:ilvl w:val="1"/>
          <w:numId w:val="18"/>
        </w:numPr>
        <w:rPr>
          <w:rFonts w:ascii="Arial" w:hAnsi="Arial" w:cs="Arial"/>
          <w:b/>
          <w:bCs/>
          <w:sz w:val="24"/>
          <w:szCs w:val="24"/>
        </w:rPr>
      </w:pPr>
      <w:bookmarkStart w:id="31" w:name="_Toc223905765"/>
      <w:r w:rsidRPr="00FA6603">
        <w:rPr>
          <w:rFonts w:ascii="Arial" w:hAnsi="Arial" w:cs="Arial"/>
          <w:b/>
          <w:bCs/>
          <w:sz w:val="24"/>
          <w:szCs w:val="24"/>
        </w:rPr>
        <w:t xml:space="preserve">Réunion de </w:t>
      </w:r>
      <w:r w:rsidR="00FA6603">
        <w:rPr>
          <w:rFonts w:ascii="Arial" w:hAnsi="Arial" w:cs="Arial"/>
          <w:b/>
          <w:bCs/>
          <w:sz w:val="24"/>
          <w:szCs w:val="24"/>
        </w:rPr>
        <w:t>clôture</w:t>
      </w:r>
      <w:r w:rsidRPr="00FA6603">
        <w:rPr>
          <w:rFonts w:ascii="Arial" w:hAnsi="Arial" w:cs="Arial"/>
          <w:b/>
          <w:bCs/>
          <w:sz w:val="24"/>
          <w:szCs w:val="24"/>
        </w:rPr>
        <w:t xml:space="preserve"> d</w:t>
      </w:r>
      <w:r w:rsidR="00FA6603">
        <w:rPr>
          <w:rFonts w:ascii="Arial" w:hAnsi="Arial" w:cs="Arial"/>
          <w:b/>
          <w:bCs/>
          <w:sz w:val="24"/>
          <w:szCs w:val="24"/>
        </w:rPr>
        <w:t>e l’</w:t>
      </w:r>
      <w:r w:rsidRPr="00FA6603">
        <w:rPr>
          <w:rFonts w:ascii="Arial" w:hAnsi="Arial" w:cs="Arial"/>
          <w:b/>
          <w:bCs/>
          <w:sz w:val="24"/>
          <w:szCs w:val="24"/>
        </w:rPr>
        <w:t>audit</w:t>
      </w:r>
      <w:bookmarkEnd w:id="31"/>
      <w:r w:rsidRPr="00FA6603">
        <w:rPr>
          <w:rFonts w:ascii="Arial" w:hAnsi="Arial" w:cs="Arial"/>
          <w:b/>
          <w:bCs/>
          <w:sz w:val="24"/>
          <w:szCs w:val="24"/>
        </w:rPr>
        <w:t xml:space="preserve"> </w:t>
      </w:r>
    </w:p>
    <w:p w14:paraId="25BED73A" w14:textId="77777777" w:rsidR="0072251C" w:rsidRPr="0074222F"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74222F">
        <w:rPr>
          <w:rFonts w:ascii="Arial" w:eastAsia="Times New Roman" w:hAnsi="Arial" w:cs="Arial"/>
          <w:lang w:eastAsia="fr-FR"/>
        </w:rPr>
        <w:t xml:space="preserve">L’auditeur doit organiser une réunion de clôture avec le </w:t>
      </w:r>
      <w:r w:rsidR="0074222F">
        <w:rPr>
          <w:rFonts w:ascii="Arial" w:eastAsia="Times New Roman" w:hAnsi="Arial" w:cs="Arial"/>
          <w:lang w:eastAsia="fr-FR"/>
        </w:rPr>
        <w:t>PR</w:t>
      </w:r>
      <w:r w:rsidRPr="0074222F">
        <w:rPr>
          <w:rFonts w:ascii="Arial" w:eastAsia="Times New Roman" w:hAnsi="Arial" w:cs="Arial"/>
          <w:lang w:eastAsia="fr-FR"/>
        </w:rPr>
        <w:t xml:space="preserve">. Le but de cette réunion est de discuter du mémorandum de débriefing et d'obtenir la confirmation et les premiers commentaires du </w:t>
      </w:r>
      <w:r w:rsidR="0074222F">
        <w:rPr>
          <w:rFonts w:ascii="Arial" w:eastAsia="Times New Roman" w:hAnsi="Arial" w:cs="Arial"/>
          <w:lang w:eastAsia="fr-FR"/>
        </w:rPr>
        <w:t xml:space="preserve">PR </w:t>
      </w:r>
      <w:r w:rsidRPr="0074222F">
        <w:rPr>
          <w:rFonts w:ascii="Arial" w:eastAsia="Times New Roman" w:hAnsi="Arial" w:cs="Arial"/>
          <w:lang w:eastAsia="fr-FR"/>
        </w:rPr>
        <w:t xml:space="preserve">sur les conclusions et les recommandations de l’auditeur. L’auditeur et le </w:t>
      </w:r>
      <w:r w:rsidR="0074222F">
        <w:rPr>
          <w:rFonts w:ascii="Arial" w:eastAsia="Times New Roman" w:hAnsi="Arial" w:cs="Arial"/>
          <w:lang w:eastAsia="fr-FR"/>
        </w:rPr>
        <w:t>PR</w:t>
      </w:r>
      <w:r w:rsidRPr="0074222F">
        <w:rPr>
          <w:rFonts w:ascii="Arial" w:eastAsia="Times New Roman" w:hAnsi="Arial" w:cs="Arial"/>
          <w:lang w:eastAsia="fr-FR"/>
        </w:rPr>
        <w:t xml:space="preserve"> peuvent convenir des informations en suspens à fournir par le </w:t>
      </w:r>
      <w:r w:rsidR="0074222F">
        <w:rPr>
          <w:rFonts w:ascii="Arial" w:eastAsia="Times New Roman" w:hAnsi="Arial" w:cs="Arial"/>
          <w:lang w:eastAsia="fr-FR"/>
        </w:rPr>
        <w:t>PR</w:t>
      </w:r>
      <w:r w:rsidRPr="0074222F">
        <w:rPr>
          <w:rFonts w:ascii="Arial" w:eastAsia="Times New Roman" w:hAnsi="Arial" w:cs="Arial"/>
          <w:lang w:eastAsia="fr-FR"/>
        </w:rPr>
        <w:t xml:space="preserve"> et, le cas échéant, d'une date limite pour la soumission.</w:t>
      </w:r>
    </w:p>
    <w:p w14:paraId="2553A40A" w14:textId="77777777" w:rsidR="0072251C" w:rsidRPr="0074222F"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
    <w:p w14:paraId="14C8D08D" w14:textId="77777777" w:rsidR="0072251C" w:rsidRPr="0074222F"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74222F">
        <w:rPr>
          <w:rFonts w:ascii="Arial" w:eastAsia="Times New Roman" w:hAnsi="Arial" w:cs="Arial"/>
          <w:lang w:eastAsia="fr-FR"/>
        </w:rPr>
        <w:t xml:space="preserve">À la demande de l'équipe de pays du Fonds mondial, l'auditeur informera également le mécanisme de coordination national </w:t>
      </w:r>
      <w:r w:rsidR="0074222F">
        <w:rPr>
          <w:rFonts w:ascii="Arial" w:eastAsia="Times New Roman" w:hAnsi="Arial" w:cs="Arial"/>
          <w:lang w:eastAsia="fr-FR"/>
        </w:rPr>
        <w:t xml:space="preserve">(CCM) </w:t>
      </w:r>
      <w:r w:rsidRPr="0074222F">
        <w:rPr>
          <w:rFonts w:ascii="Arial" w:eastAsia="Times New Roman" w:hAnsi="Arial" w:cs="Arial"/>
          <w:lang w:eastAsia="fr-FR"/>
        </w:rPr>
        <w:t>sur la conclusion du rapport. L’agent local du fonds (</w:t>
      </w:r>
      <w:proofErr w:type="spellStart"/>
      <w:r w:rsidR="0074222F">
        <w:rPr>
          <w:rFonts w:ascii="Arial" w:eastAsia="Times New Roman" w:hAnsi="Arial" w:cs="Arial"/>
          <w:lang w:eastAsia="fr-FR"/>
        </w:rPr>
        <w:t>Uxxios</w:t>
      </w:r>
      <w:proofErr w:type="spellEnd"/>
      <w:r w:rsidRPr="0074222F">
        <w:rPr>
          <w:rFonts w:ascii="Arial" w:eastAsia="Times New Roman" w:hAnsi="Arial" w:cs="Arial"/>
          <w:lang w:eastAsia="fr-FR"/>
        </w:rPr>
        <w:t xml:space="preserve">) sera également invité à participer à cette réunion. </w:t>
      </w:r>
    </w:p>
    <w:p w14:paraId="76F57E8C" w14:textId="77777777" w:rsidR="0072251C" w:rsidRPr="00954B09" w:rsidRDefault="0072251C" w:rsidP="0072251C">
      <w:pPr>
        <w:ind w:left="360"/>
        <w:jc w:val="both"/>
        <w:rPr>
          <w:rFonts w:ascii="Arial" w:eastAsia="Times New Roman" w:hAnsi="Arial" w:cs="Arial"/>
          <w:b/>
          <w:szCs w:val="24"/>
          <w:lang w:eastAsia="fr-FR"/>
        </w:rPr>
      </w:pPr>
    </w:p>
    <w:p w14:paraId="4304AC15" w14:textId="77777777" w:rsidR="0072251C" w:rsidRPr="00C34148" w:rsidRDefault="0072251C">
      <w:pPr>
        <w:pStyle w:val="Titre1"/>
        <w:numPr>
          <w:ilvl w:val="0"/>
          <w:numId w:val="13"/>
        </w:numPr>
        <w:rPr>
          <w:rFonts w:ascii="Arial" w:eastAsia="Times New Roman" w:hAnsi="Arial" w:cs="Arial"/>
          <w:b/>
          <w:bCs/>
          <w:sz w:val="28"/>
          <w:szCs w:val="28"/>
          <w:lang w:eastAsia="fr-FR"/>
        </w:rPr>
      </w:pPr>
      <w:bookmarkStart w:id="32" w:name="_Toc223905766"/>
      <w:r w:rsidRPr="00C34148">
        <w:rPr>
          <w:rFonts w:ascii="Arial" w:eastAsia="Times New Roman" w:hAnsi="Arial" w:cs="Arial"/>
          <w:b/>
          <w:bCs/>
          <w:sz w:val="28"/>
          <w:szCs w:val="28"/>
          <w:lang w:eastAsia="fr-FR"/>
        </w:rPr>
        <w:t>Rapport de l’auditeur et langue</w:t>
      </w:r>
      <w:bookmarkEnd w:id="32"/>
    </w:p>
    <w:p w14:paraId="254A78C6" w14:textId="77777777" w:rsidR="0072251C" w:rsidRPr="0074222F" w:rsidRDefault="0072251C" w:rsidP="00E6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lang w:eastAsia="fr-FR"/>
        </w:rPr>
      </w:pPr>
      <w:r w:rsidRPr="0074222F">
        <w:rPr>
          <w:rFonts w:ascii="Arial" w:eastAsia="Times New Roman" w:hAnsi="Arial" w:cs="Arial"/>
          <w:lang w:eastAsia="fr-FR"/>
        </w:rPr>
        <w:t xml:space="preserve">Lors de la préparation du rapport d'audit pour </w:t>
      </w:r>
      <w:r w:rsidR="004B23C4">
        <w:rPr>
          <w:rFonts w:ascii="Arial" w:eastAsia="Times New Roman" w:hAnsi="Arial" w:cs="Arial"/>
          <w:lang w:eastAsia="fr-FR"/>
        </w:rPr>
        <w:t>la subvention</w:t>
      </w:r>
      <w:r w:rsidRPr="0074222F">
        <w:rPr>
          <w:rFonts w:ascii="Arial" w:eastAsia="Times New Roman" w:hAnsi="Arial" w:cs="Arial"/>
          <w:lang w:eastAsia="fr-FR"/>
        </w:rPr>
        <w:t>, l'auditeur doit se conformer au modèle</w:t>
      </w:r>
      <w:r w:rsidR="00CB39DC">
        <w:rPr>
          <w:rStyle w:val="Appelnotedebasdep"/>
          <w:rFonts w:ascii="Arial" w:eastAsia="Times New Roman" w:hAnsi="Arial" w:cs="Arial"/>
          <w:lang w:eastAsia="fr-FR"/>
        </w:rPr>
        <w:footnoteReference w:id="15"/>
      </w:r>
      <w:r w:rsidRPr="0074222F">
        <w:rPr>
          <w:rFonts w:ascii="Arial" w:eastAsia="Times New Roman" w:hAnsi="Arial" w:cs="Arial"/>
          <w:lang w:eastAsia="fr-FR"/>
        </w:rPr>
        <w:t xml:space="preserve"> de rapport d'audit financier figurant </w:t>
      </w:r>
      <w:r w:rsidR="00CB39DC">
        <w:rPr>
          <w:rFonts w:ascii="Arial" w:eastAsia="Times New Roman" w:hAnsi="Arial" w:cs="Arial"/>
          <w:lang w:eastAsia="fr-FR"/>
        </w:rPr>
        <w:t>dans les directives du Fonds mondial</w:t>
      </w:r>
      <w:r w:rsidRPr="0074222F">
        <w:rPr>
          <w:rFonts w:ascii="Arial" w:eastAsia="Times New Roman" w:hAnsi="Arial" w:cs="Arial"/>
          <w:lang w:eastAsia="fr-FR"/>
        </w:rPr>
        <w:t xml:space="preserve">, en </w:t>
      </w:r>
      <w:r w:rsidR="004B23C4">
        <w:rPr>
          <w:rFonts w:ascii="Arial" w:eastAsia="Times New Roman" w:hAnsi="Arial" w:cs="Arial"/>
          <w:lang w:eastAsia="fr-FR"/>
        </w:rPr>
        <w:t>français</w:t>
      </w:r>
      <w:r w:rsidRPr="0074222F">
        <w:rPr>
          <w:rFonts w:ascii="Arial" w:eastAsia="Times New Roman" w:hAnsi="Arial" w:cs="Arial"/>
          <w:lang w:eastAsia="fr-FR"/>
        </w:rPr>
        <w:t>. L’auditeur émettra :</w:t>
      </w:r>
    </w:p>
    <w:p w14:paraId="350800EC" w14:textId="77777777" w:rsidR="0072251C" w:rsidRPr="0074222F" w:rsidRDefault="0072251C" w:rsidP="00E6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jc w:val="both"/>
        <w:rPr>
          <w:rFonts w:ascii="Arial" w:eastAsia="Times New Roman" w:hAnsi="Arial" w:cs="Arial"/>
          <w:lang w:eastAsia="fr-FR"/>
        </w:rPr>
      </w:pPr>
      <w:r w:rsidRPr="0074222F">
        <w:rPr>
          <w:rFonts w:ascii="Arial" w:eastAsia="Times New Roman" w:hAnsi="Arial" w:cs="Arial"/>
          <w:lang w:eastAsia="fr-FR"/>
        </w:rPr>
        <w:t>• un avis sur les états financiers consolidés conformément à ISA ou à ISSAI.</w:t>
      </w:r>
    </w:p>
    <w:p w14:paraId="0F183208" w14:textId="77777777" w:rsidR="0072251C" w:rsidRPr="0074222F" w:rsidRDefault="0072251C" w:rsidP="00E6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jc w:val="both"/>
        <w:rPr>
          <w:rFonts w:ascii="Arial" w:eastAsia="Times New Roman" w:hAnsi="Arial" w:cs="Arial"/>
          <w:lang w:eastAsia="fr-FR"/>
        </w:rPr>
      </w:pPr>
      <w:r w:rsidRPr="0074222F">
        <w:rPr>
          <w:rFonts w:ascii="Arial" w:eastAsia="Times New Roman" w:hAnsi="Arial" w:cs="Arial"/>
          <w:lang w:eastAsia="fr-FR"/>
        </w:rPr>
        <w:t>• un avis sur la conformité de l’exécutant avec la convention de subvention conformément à ISA ou ISSAI</w:t>
      </w:r>
    </w:p>
    <w:p w14:paraId="2E441DA5" w14:textId="77777777" w:rsidR="0072251C" w:rsidRPr="0074222F"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
    <w:p w14:paraId="06321A63" w14:textId="77777777" w:rsidR="0072251C" w:rsidRPr="0074222F"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74222F">
        <w:rPr>
          <w:rFonts w:ascii="Arial" w:eastAsia="Times New Roman" w:hAnsi="Arial" w:cs="Arial"/>
          <w:lang w:eastAsia="fr-FR"/>
        </w:rPr>
        <w:t xml:space="preserve">Le rapport d'audit doit être présenté en français qui </w:t>
      </w:r>
      <w:r w:rsidR="000A70C7">
        <w:rPr>
          <w:rFonts w:ascii="Arial" w:eastAsia="Times New Roman" w:hAnsi="Arial" w:cs="Arial"/>
          <w:lang w:eastAsia="fr-FR"/>
        </w:rPr>
        <w:t xml:space="preserve">est la langue officielle en Côte d’Ivoire et l’une des </w:t>
      </w:r>
      <w:r w:rsidRPr="0074222F">
        <w:rPr>
          <w:rFonts w:ascii="Arial" w:eastAsia="Times New Roman" w:hAnsi="Arial" w:cs="Arial"/>
          <w:lang w:eastAsia="fr-FR"/>
        </w:rPr>
        <w:t>langues officielles du Fonds mondial.</w:t>
      </w:r>
    </w:p>
    <w:p w14:paraId="4B2AFA77" w14:textId="77777777" w:rsidR="0072251C" w:rsidRPr="00954B09" w:rsidRDefault="0072251C" w:rsidP="0072251C">
      <w:pPr>
        <w:ind w:left="360"/>
        <w:jc w:val="both"/>
        <w:rPr>
          <w:rFonts w:ascii="Arial" w:hAnsi="Arial" w:cs="Arial"/>
          <w:b/>
          <w:sz w:val="24"/>
        </w:rPr>
      </w:pPr>
    </w:p>
    <w:p w14:paraId="4AD79167" w14:textId="77777777" w:rsidR="0072251C" w:rsidRPr="00615615" w:rsidRDefault="0072251C">
      <w:pPr>
        <w:pStyle w:val="Titre1"/>
        <w:numPr>
          <w:ilvl w:val="0"/>
          <w:numId w:val="13"/>
        </w:numPr>
        <w:rPr>
          <w:rFonts w:ascii="Arial" w:eastAsia="Times New Roman" w:hAnsi="Arial" w:cs="Arial"/>
          <w:b/>
          <w:bCs/>
          <w:sz w:val="28"/>
          <w:szCs w:val="28"/>
          <w:lang w:eastAsia="fr-FR"/>
        </w:rPr>
      </w:pPr>
      <w:bookmarkStart w:id="33" w:name="_Toc223905767"/>
      <w:r w:rsidRPr="00615615">
        <w:rPr>
          <w:rFonts w:ascii="Arial" w:eastAsia="Times New Roman" w:hAnsi="Arial" w:cs="Arial"/>
          <w:b/>
          <w:bCs/>
          <w:sz w:val="28"/>
          <w:szCs w:val="28"/>
          <w:lang w:eastAsia="fr-FR"/>
        </w:rPr>
        <w:t>Lettre de recommandation</w:t>
      </w:r>
      <w:bookmarkEnd w:id="33"/>
    </w:p>
    <w:p w14:paraId="4AF20504" w14:textId="77777777" w:rsidR="00BA0D1D" w:rsidRDefault="0072251C" w:rsidP="00BA0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711D61">
        <w:rPr>
          <w:rFonts w:ascii="Arial" w:eastAsia="Times New Roman" w:hAnsi="Arial" w:cs="Arial"/>
          <w:lang w:eastAsia="fr-FR"/>
        </w:rPr>
        <w:t>Parallèlement au rapport d'audit, l</w:t>
      </w:r>
      <w:r w:rsidR="00711D61">
        <w:rPr>
          <w:rFonts w:ascii="Arial" w:eastAsia="Times New Roman" w:hAnsi="Arial" w:cs="Arial"/>
          <w:lang w:eastAsia="fr-FR"/>
        </w:rPr>
        <w:t>’</w:t>
      </w:r>
      <w:r w:rsidRPr="00711D61">
        <w:rPr>
          <w:rFonts w:ascii="Arial" w:eastAsia="Times New Roman" w:hAnsi="Arial" w:cs="Arial"/>
          <w:lang w:eastAsia="fr-FR"/>
        </w:rPr>
        <w:t>auditeur préparer</w:t>
      </w:r>
      <w:r w:rsidR="00711D61">
        <w:rPr>
          <w:rFonts w:ascii="Arial" w:eastAsia="Times New Roman" w:hAnsi="Arial" w:cs="Arial"/>
          <w:lang w:eastAsia="fr-FR"/>
        </w:rPr>
        <w:t>a</w:t>
      </w:r>
      <w:r w:rsidRPr="00711D61">
        <w:rPr>
          <w:rFonts w:ascii="Arial" w:eastAsia="Times New Roman" w:hAnsi="Arial" w:cs="Arial"/>
          <w:lang w:eastAsia="fr-FR"/>
        </w:rPr>
        <w:t xml:space="preserve"> une lettre de recommandation pour </w:t>
      </w:r>
      <w:r w:rsidR="00711D61">
        <w:rPr>
          <w:rFonts w:ascii="Arial" w:eastAsia="Times New Roman" w:hAnsi="Arial" w:cs="Arial"/>
          <w:lang w:eastAsia="fr-FR"/>
        </w:rPr>
        <w:t>la subvention</w:t>
      </w:r>
      <w:r w:rsidRPr="00711D61">
        <w:rPr>
          <w:rFonts w:ascii="Arial" w:eastAsia="Times New Roman" w:hAnsi="Arial" w:cs="Arial"/>
          <w:lang w:eastAsia="fr-FR"/>
        </w:rPr>
        <w:t xml:space="preserve">, </w:t>
      </w:r>
      <w:r w:rsidR="00BA0D1D" w:rsidRPr="00BA0D1D">
        <w:rPr>
          <w:rFonts w:ascii="Arial" w:eastAsia="Times New Roman" w:hAnsi="Arial" w:cs="Arial"/>
          <w:lang w:eastAsia="fr-FR"/>
        </w:rPr>
        <w:t xml:space="preserve">réunissant ses conclusions visant le </w:t>
      </w:r>
      <w:r w:rsidR="00BA0D1D">
        <w:rPr>
          <w:rFonts w:ascii="Arial" w:eastAsia="Times New Roman" w:hAnsi="Arial" w:cs="Arial"/>
          <w:lang w:eastAsia="fr-FR"/>
        </w:rPr>
        <w:t>PR</w:t>
      </w:r>
      <w:r w:rsidR="00BA0D1D" w:rsidRPr="00BA0D1D">
        <w:rPr>
          <w:rFonts w:ascii="Arial" w:eastAsia="Times New Roman" w:hAnsi="Arial" w:cs="Arial"/>
          <w:lang w:eastAsia="fr-FR"/>
        </w:rPr>
        <w:t xml:space="preserve"> et les </w:t>
      </w:r>
      <w:r w:rsidR="00BA0D1D">
        <w:rPr>
          <w:rFonts w:ascii="Arial" w:eastAsia="Times New Roman" w:hAnsi="Arial" w:cs="Arial"/>
          <w:lang w:eastAsia="fr-FR"/>
        </w:rPr>
        <w:t>SR</w:t>
      </w:r>
      <w:r w:rsidR="00BA0D1D" w:rsidRPr="00BA0D1D">
        <w:rPr>
          <w:rFonts w:ascii="Arial" w:eastAsia="Times New Roman" w:hAnsi="Arial" w:cs="Arial"/>
          <w:lang w:eastAsia="fr-FR"/>
        </w:rPr>
        <w:t xml:space="preserve"> sélectionnés</w:t>
      </w:r>
      <w:r w:rsidRPr="00711D61">
        <w:rPr>
          <w:rFonts w:ascii="Arial" w:eastAsia="Times New Roman" w:hAnsi="Arial" w:cs="Arial"/>
          <w:lang w:eastAsia="fr-FR"/>
        </w:rPr>
        <w:t>.</w:t>
      </w:r>
      <w:r w:rsidR="00BA0D1D">
        <w:rPr>
          <w:rFonts w:ascii="Arial" w:eastAsia="Times New Roman" w:hAnsi="Arial" w:cs="Arial"/>
          <w:lang w:eastAsia="fr-FR"/>
        </w:rPr>
        <w:t xml:space="preserve"> </w:t>
      </w:r>
      <w:r w:rsidR="00BA0D1D" w:rsidRPr="00BA0D1D">
        <w:rPr>
          <w:rFonts w:ascii="Arial" w:eastAsia="Times New Roman" w:hAnsi="Arial" w:cs="Arial"/>
          <w:lang w:eastAsia="fr-FR"/>
        </w:rPr>
        <w:t>L</w:t>
      </w:r>
      <w:r w:rsidR="00BA0D1D">
        <w:rPr>
          <w:rFonts w:ascii="Arial" w:eastAsia="Times New Roman" w:hAnsi="Arial" w:cs="Arial"/>
          <w:lang w:eastAsia="fr-FR"/>
        </w:rPr>
        <w:t>’a</w:t>
      </w:r>
      <w:r w:rsidR="00BA0D1D" w:rsidRPr="00BA0D1D">
        <w:rPr>
          <w:rFonts w:ascii="Arial" w:eastAsia="Times New Roman" w:hAnsi="Arial" w:cs="Arial"/>
          <w:lang w:eastAsia="fr-FR"/>
        </w:rPr>
        <w:t>uditeur</w:t>
      </w:r>
      <w:r w:rsidR="00BA0D1D">
        <w:rPr>
          <w:rFonts w:ascii="Arial" w:eastAsia="Times New Roman" w:hAnsi="Arial" w:cs="Arial"/>
          <w:lang w:eastAsia="fr-FR"/>
        </w:rPr>
        <w:t xml:space="preserve"> doit</w:t>
      </w:r>
      <w:r w:rsidR="00BA0D1D" w:rsidRPr="00BA0D1D">
        <w:rPr>
          <w:rFonts w:ascii="Arial" w:eastAsia="Times New Roman" w:hAnsi="Arial" w:cs="Arial"/>
          <w:lang w:eastAsia="fr-FR"/>
        </w:rPr>
        <w:t xml:space="preserve"> utiliser le document type de lettre de recommandation fourni à l’</w:t>
      </w:r>
      <w:r w:rsidR="00BA0D1D" w:rsidRPr="00BA0D1D">
        <w:rPr>
          <w:rFonts w:ascii="Arial" w:eastAsia="Times New Roman" w:hAnsi="Arial" w:cs="Arial"/>
          <w:u w:val="single"/>
          <w:lang w:eastAsia="fr-FR"/>
        </w:rPr>
        <w:t>annexe 4</w:t>
      </w:r>
      <w:r w:rsidR="00BA0D1D" w:rsidRPr="00BA0D1D">
        <w:rPr>
          <w:rFonts w:ascii="Arial" w:eastAsia="Times New Roman" w:hAnsi="Arial" w:cs="Arial"/>
          <w:lang w:eastAsia="fr-FR"/>
        </w:rPr>
        <w:t xml:space="preserve"> et présenter l’information demandée en suivant la structure exposée dans ce document. Voici quelques directives concernant la lettre de recommandation.</w:t>
      </w:r>
    </w:p>
    <w:p w14:paraId="41B75A2C" w14:textId="77777777" w:rsidR="00BA0D1D" w:rsidRPr="00BA0D1D" w:rsidRDefault="00BA0D1D" w:rsidP="00BA0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fr-FR"/>
        </w:rPr>
      </w:pPr>
    </w:p>
    <w:p w14:paraId="320B1D28" w14:textId="77777777" w:rsidR="00BA0D1D" w:rsidRPr="00BA0D1D" w:rsidRDefault="00BA0D1D">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077" w:hanging="357"/>
        <w:jc w:val="both"/>
        <w:rPr>
          <w:rFonts w:ascii="Arial" w:eastAsia="Times New Roman" w:hAnsi="Arial" w:cs="Arial"/>
          <w:lang w:eastAsia="fr-FR"/>
        </w:rPr>
      </w:pPr>
      <w:r w:rsidRPr="00BA0D1D">
        <w:rPr>
          <w:rFonts w:ascii="Arial" w:eastAsia="Times New Roman" w:hAnsi="Arial" w:cs="Arial"/>
          <w:lang w:eastAsia="fr-FR"/>
        </w:rPr>
        <w:t xml:space="preserve">La première page de la lettre de recommandation doit clairement indiquer qu’il s’agit d’un document confidentiel qui doit être traité comme tel. </w:t>
      </w:r>
    </w:p>
    <w:p w14:paraId="6F6A52D5" w14:textId="77777777" w:rsidR="00BA0D1D" w:rsidRPr="00BA0D1D" w:rsidRDefault="00BA0D1D">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077" w:hanging="357"/>
        <w:jc w:val="both"/>
        <w:rPr>
          <w:rFonts w:ascii="Arial" w:eastAsia="Times New Roman" w:hAnsi="Arial" w:cs="Arial"/>
          <w:lang w:eastAsia="fr-FR"/>
        </w:rPr>
      </w:pPr>
      <w:r w:rsidRPr="00BA0D1D">
        <w:rPr>
          <w:rFonts w:ascii="Arial" w:eastAsia="Times New Roman" w:hAnsi="Arial" w:cs="Arial"/>
          <w:lang w:eastAsia="fr-FR"/>
        </w:rPr>
        <w:t xml:space="preserve">La lettre de recommandation doit indiquer que l’auditeur convient que la lettre de recommandation soit partagée avec le Fonds mondial et l’agent local du Fonds (de manière confidentielle). </w:t>
      </w:r>
    </w:p>
    <w:p w14:paraId="5CF8A445" w14:textId="77777777" w:rsidR="00BA0D1D" w:rsidRPr="00BA0D1D" w:rsidRDefault="00BA0D1D">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077" w:hanging="357"/>
        <w:jc w:val="both"/>
        <w:rPr>
          <w:rFonts w:ascii="Arial" w:eastAsia="Times New Roman" w:hAnsi="Arial" w:cs="Arial"/>
          <w:u w:val="single"/>
          <w:lang w:eastAsia="fr-FR"/>
        </w:rPr>
      </w:pPr>
      <w:r w:rsidRPr="00BA0D1D">
        <w:rPr>
          <w:rFonts w:ascii="Arial" w:eastAsia="Times New Roman" w:hAnsi="Arial" w:cs="Arial"/>
          <w:lang w:eastAsia="fr-FR"/>
        </w:rPr>
        <w:t xml:space="preserve">La lettre de recommandation doit utiliser un système de notation indiquant le degré de gravité comparable au système suggéré dans les </w:t>
      </w:r>
      <w:hyperlink r:id="rId21" w:history="1">
        <w:r w:rsidRPr="00BA0D1D">
          <w:rPr>
            <w:rStyle w:val="Lienhypertexte"/>
            <w:rFonts w:ascii="Arial" w:eastAsia="Times New Roman" w:hAnsi="Arial" w:cs="Arial"/>
            <w:i/>
            <w:iCs/>
            <w:lang w:eastAsia="fr-FR"/>
          </w:rPr>
          <w:t>Directives relatives aux audits annuels des états financiers des programmes de subvention</w:t>
        </w:r>
      </w:hyperlink>
      <w:r w:rsidRPr="00BA0D1D">
        <w:rPr>
          <w:rFonts w:ascii="Arial" w:eastAsia="Times New Roman" w:hAnsi="Arial" w:cs="Arial"/>
          <w:lang w:eastAsia="fr-FR"/>
        </w:rPr>
        <w:t>.</w:t>
      </w:r>
    </w:p>
    <w:p w14:paraId="49C2E4AD" w14:textId="77777777" w:rsidR="00BA0D1D" w:rsidRPr="00BA0D1D" w:rsidRDefault="00BA0D1D">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077" w:hanging="357"/>
        <w:jc w:val="both"/>
        <w:rPr>
          <w:rFonts w:ascii="Arial" w:eastAsia="Times New Roman" w:hAnsi="Arial" w:cs="Arial"/>
          <w:lang w:eastAsia="fr-FR"/>
        </w:rPr>
      </w:pPr>
      <w:r w:rsidRPr="00BA0D1D">
        <w:rPr>
          <w:rFonts w:ascii="Arial" w:eastAsia="Times New Roman" w:hAnsi="Arial" w:cs="Arial"/>
          <w:lang w:eastAsia="fr-FR"/>
        </w:rPr>
        <w:t>Les normes suivantes de l’IAASB peuvent fournir une orientation :</w:t>
      </w:r>
    </w:p>
    <w:p w14:paraId="54CB931E" w14:textId="77777777" w:rsidR="00BA0D1D" w:rsidRPr="00BA0D1D" w:rsidRDefault="00BA0D1D">
      <w:pPr>
        <w:numPr>
          <w:ilvl w:val="2"/>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roofErr w:type="gramStart"/>
      <w:r w:rsidRPr="00BA0D1D">
        <w:rPr>
          <w:rFonts w:ascii="Arial" w:eastAsia="Times New Roman" w:hAnsi="Arial" w:cs="Arial"/>
          <w:lang w:eastAsia="fr-FR"/>
        </w:rPr>
        <w:t>norme</w:t>
      </w:r>
      <w:proofErr w:type="gramEnd"/>
      <w:r w:rsidRPr="00BA0D1D">
        <w:rPr>
          <w:rFonts w:ascii="Arial" w:eastAsia="Times New Roman" w:hAnsi="Arial" w:cs="Arial"/>
          <w:lang w:eastAsia="fr-FR"/>
        </w:rPr>
        <w:t xml:space="preserve"> relative à la communication des observations relevées dans une lettre de recommandation aux personnes chargées de la gouvernance d’une entité : http://web.ifac.org/download/ISA_260_standalone_2009_Handbook.pdf ;</w:t>
      </w:r>
    </w:p>
    <w:p w14:paraId="20D7D0AC" w14:textId="77777777" w:rsidR="00BA0D1D" w:rsidRPr="00BA0D1D" w:rsidRDefault="00BA0D1D">
      <w:pPr>
        <w:numPr>
          <w:ilvl w:val="3"/>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roofErr w:type="gramStart"/>
      <w:r w:rsidRPr="00BA0D1D">
        <w:rPr>
          <w:rFonts w:ascii="Arial" w:eastAsia="Times New Roman" w:hAnsi="Arial" w:cs="Arial"/>
          <w:lang w:eastAsia="fr-FR"/>
        </w:rPr>
        <w:t>norme</w:t>
      </w:r>
      <w:proofErr w:type="gramEnd"/>
      <w:r w:rsidRPr="00BA0D1D">
        <w:rPr>
          <w:rFonts w:ascii="Arial" w:eastAsia="Times New Roman" w:hAnsi="Arial" w:cs="Arial"/>
          <w:lang w:eastAsia="fr-FR"/>
        </w:rPr>
        <w:t xml:space="preserve"> relative à la communication des défaillances en matière de contrôle interne : </w:t>
      </w:r>
      <w:r w:rsidRPr="00BA0D1D">
        <w:rPr>
          <w:rFonts w:ascii="Arial" w:eastAsia="Times New Roman" w:hAnsi="Arial" w:cs="Arial"/>
          <w:u w:val="single"/>
          <w:lang w:eastAsia="fr-FR"/>
        </w:rPr>
        <w:t>http://web.ifac.org/download/ISA_265_standalone_2009_Handbook.pdf</w:t>
      </w:r>
    </w:p>
    <w:p w14:paraId="126D2A1C" w14:textId="77777777" w:rsidR="00BA0D1D" w:rsidRPr="00BA0D1D" w:rsidRDefault="00BA0D1D">
      <w:pPr>
        <w:numPr>
          <w:ilvl w:val="3"/>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BA0D1D">
        <w:rPr>
          <w:rFonts w:ascii="Arial" w:eastAsia="Times New Roman" w:hAnsi="Arial" w:cs="Arial"/>
          <w:lang w:eastAsia="fr-FR"/>
        </w:rPr>
        <w:t>http://web.ifac.org/download/ISA_265_standalone_2009_Handbook.pdf.</w:t>
      </w:r>
    </w:p>
    <w:p w14:paraId="00F51C90" w14:textId="77777777" w:rsidR="00BA0D1D" w:rsidRPr="00BA0D1D" w:rsidRDefault="00BA0D1D">
      <w:pPr>
        <w:numPr>
          <w:ilvl w:val="2"/>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BA0D1D">
        <w:rPr>
          <w:rFonts w:ascii="Arial" w:eastAsia="Times New Roman" w:hAnsi="Arial" w:cs="Arial"/>
          <w:lang w:eastAsia="fr-FR"/>
        </w:rPr>
        <w:t>Lorsque l</w:t>
      </w:r>
      <w:r w:rsidR="009A6AFF">
        <w:rPr>
          <w:rFonts w:ascii="Arial" w:eastAsia="Times New Roman" w:hAnsi="Arial" w:cs="Arial"/>
          <w:lang w:eastAsia="fr-FR"/>
        </w:rPr>
        <w:t>’</w:t>
      </w:r>
      <w:r w:rsidRPr="00BA0D1D">
        <w:rPr>
          <w:rFonts w:ascii="Arial" w:eastAsia="Times New Roman" w:hAnsi="Arial" w:cs="Arial"/>
          <w:lang w:eastAsia="fr-FR"/>
        </w:rPr>
        <w:t>auditeur</w:t>
      </w:r>
      <w:r w:rsidR="009A6AFF">
        <w:rPr>
          <w:rFonts w:ascii="Arial" w:eastAsia="Times New Roman" w:hAnsi="Arial" w:cs="Arial"/>
          <w:lang w:eastAsia="fr-FR"/>
        </w:rPr>
        <w:t xml:space="preserve"> est </w:t>
      </w:r>
      <w:r w:rsidRPr="00BA0D1D">
        <w:rPr>
          <w:rFonts w:ascii="Arial" w:eastAsia="Times New Roman" w:hAnsi="Arial" w:cs="Arial"/>
          <w:lang w:eastAsia="fr-FR"/>
        </w:rPr>
        <w:t xml:space="preserve">issu du secteur public (par exemple l’Institution supérieure de contrôle des finances publiques), il est possible de s’appuyer sur les normes édictées par l’Organisation internationale des institutions supérieures de contrôle des finances publiques (voir le chapitre 4 « Normes relatives à l’information en matière d’audit des comptes publics » du Code d’éthique et des normes d’audit de ladite Organisation : </w:t>
      </w:r>
      <w:hyperlink r:id="rId22" w:history="1">
        <w:r w:rsidRPr="00BA0D1D">
          <w:rPr>
            <w:rStyle w:val="Lienhypertexte"/>
            <w:rFonts w:ascii="Arial" w:eastAsia="Times New Roman" w:hAnsi="Arial" w:cs="Arial"/>
            <w:lang w:eastAsia="fr-FR"/>
          </w:rPr>
          <w:t>https://www.intosai.org/</w:t>
        </w:r>
      </w:hyperlink>
      <w:r w:rsidRPr="00BA0D1D">
        <w:rPr>
          <w:rFonts w:ascii="Arial" w:eastAsia="Times New Roman" w:hAnsi="Arial" w:cs="Arial"/>
          <w:lang w:eastAsia="fr-FR"/>
        </w:rPr>
        <w:t>)</w:t>
      </w:r>
    </w:p>
    <w:p w14:paraId="5655701E" w14:textId="77777777" w:rsidR="00BA0D1D" w:rsidRPr="00711D61" w:rsidRDefault="00BA0D1D" w:rsidP="00711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
    <w:p w14:paraId="26BB0465"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fr-FR"/>
        </w:rPr>
      </w:pPr>
    </w:p>
    <w:p w14:paraId="6FA45F4B" w14:textId="77777777" w:rsidR="0072251C" w:rsidRPr="000E6527" w:rsidRDefault="0072251C">
      <w:pPr>
        <w:pStyle w:val="Titre2"/>
        <w:numPr>
          <w:ilvl w:val="1"/>
          <w:numId w:val="21"/>
        </w:numPr>
        <w:rPr>
          <w:rFonts w:ascii="Arial" w:hAnsi="Arial" w:cs="Arial"/>
          <w:b/>
          <w:bCs/>
          <w:sz w:val="22"/>
          <w:szCs w:val="22"/>
        </w:rPr>
      </w:pPr>
      <w:bookmarkStart w:id="34" w:name="_Toc223905768"/>
      <w:r w:rsidRPr="000E6527">
        <w:rPr>
          <w:rFonts w:ascii="Arial" w:hAnsi="Arial" w:cs="Arial"/>
          <w:b/>
          <w:bCs/>
          <w:sz w:val="22"/>
          <w:szCs w:val="22"/>
        </w:rPr>
        <w:t>Cadre de contrôle interne</w:t>
      </w:r>
      <w:r w:rsidRPr="00CE24AE">
        <w:rPr>
          <w:bCs/>
          <w:sz w:val="20"/>
          <w:szCs w:val="20"/>
          <w:vertAlign w:val="superscript"/>
        </w:rPr>
        <w:footnoteReference w:id="16"/>
      </w:r>
      <w:bookmarkEnd w:id="34"/>
    </w:p>
    <w:p w14:paraId="0FE8C0D4" w14:textId="77777777" w:rsidR="0072251C" w:rsidRPr="00522F9B"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522F9B">
        <w:rPr>
          <w:rFonts w:ascii="Arial" w:eastAsia="Times New Roman" w:hAnsi="Arial" w:cs="Arial"/>
          <w:lang w:eastAsia="fr-FR"/>
        </w:rPr>
        <w:t xml:space="preserve">La lettre de recommandation doit mettre en évidence les faiblesses du cadre de contrôle interne de la subvention relevées en ce qui concerne les processus mentionnés. Pour chaque faiblesse, l’auditeur est invité à formuler une recommandation. </w:t>
      </w:r>
      <w:r w:rsidR="00E57DF4" w:rsidRPr="00E57DF4">
        <w:rPr>
          <w:rFonts w:ascii="Arial" w:eastAsia="Times New Roman" w:hAnsi="Arial" w:cs="Arial"/>
          <w:lang w:eastAsia="fr-FR"/>
        </w:rPr>
        <w:t xml:space="preserve">L’auditeur doit également présenter un résumé des procédures de contrôle du </w:t>
      </w:r>
      <w:r w:rsidR="00E57DF4">
        <w:rPr>
          <w:rFonts w:ascii="Arial" w:eastAsia="Times New Roman" w:hAnsi="Arial" w:cs="Arial"/>
          <w:lang w:eastAsia="fr-FR"/>
        </w:rPr>
        <w:t xml:space="preserve">PR </w:t>
      </w:r>
      <w:r w:rsidR="00E57DF4" w:rsidRPr="00E57DF4">
        <w:rPr>
          <w:rFonts w:ascii="Arial" w:eastAsia="Times New Roman" w:hAnsi="Arial" w:cs="Arial"/>
          <w:lang w:eastAsia="fr-FR"/>
        </w:rPr>
        <w:t>dans la lettre de recommandation</w:t>
      </w:r>
    </w:p>
    <w:p w14:paraId="6F3A2CCD" w14:textId="77777777" w:rsidR="0072251C" w:rsidRPr="00522F9B"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
    <w:p w14:paraId="25D59F9F" w14:textId="77777777" w:rsidR="0072251C" w:rsidRPr="00522F9B"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522F9B">
        <w:rPr>
          <w:rFonts w:ascii="Arial" w:eastAsia="Times New Roman" w:hAnsi="Arial" w:cs="Arial"/>
          <w:lang w:eastAsia="fr-FR"/>
        </w:rPr>
        <w:t>L’auditeur doit commenter les cas de non-conformité relevés dans les livres, procédures, systèmes et contrôles comptables qui ont été examinés au cours de l’audit, en se référant notamment aux dépenses non éligibles et aux points faibles systématiques.</w:t>
      </w:r>
    </w:p>
    <w:p w14:paraId="0F596703" w14:textId="77777777" w:rsidR="0072251C" w:rsidRPr="00522F9B"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
    <w:p w14:paraId="73D1A62B" w14:textId="77777777" w:rsidR="0072251C" w:rsidRPr="00522F9B"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522F9B">
        <w:rPr>
          <w:rFonts w:ascii="Arial" w:eastAsia="Times New Roman" w:hAnsi="Arial" w:cs="Arial"/>
          <w:lang w:eastAsia="fr-FR"/>
        </w:rPr>
        <w:t xml:space="preserve">L’auditeur doit communiquer les situations </w:t>
      </w:r>
      <w:r w:rsidR="00572FEB">
        <w:rPr>
          <w:rFonts w:ascii="Arial" w:eastAsia="Times New Roman" w:hAnsi="Arial" w:cs="Arial"/>
          <w:lang w:eastAsia="fr-FR"/>
        </w:rPr>
        <w:t xml:space="preserve">portées </w:t>
      </w:r>
      <w:r w:rsidRPr="00522F9B">
        <w:rPr>
          <w:rFonts w:ascii="Arial" w:eastAsia="Times New Roman" w:hAnsi="Arial" w:cs="Arial"/>
          <w:lang w:eastAsia="fr-FR"/>
        </w:rPr>
        <w:t>à son attention durant l’audit qui pourraient avoir un impact significatif sur</w:t>
      </w:r>
      <w:r w:rsidR="00A060CD">
        <w:rPr>
          <w:rFonts w:ascii="Arial" w:eastAsia="Times New Roman" w:hAnsi="Arial" w:cs="Arial"/>
          <w:lang w:eastAsia="fr-FR"/>
        </w:rPr>
        <w:t xml:space="preserve"> la mise en œuvre </w:t>
      </w:r>
      <w:r w:rsidRPr="00522F9B">
        <w:rPr>
          <w:rFonts w:ascii="Arial" w:eastAsia="Times New Roman" w:hAnsi="Arial" w:cs="Arial"/>
          <w:lang w:eastAsia="fr-FR"/>
        </w:rPr>
        <w:t>ou la pérennité d</w:t>
      </w:r>
      <w:r w:rsidR="00A060CD">
        <w:rPr>
          <w:rFonts w:ascii="Arial" w:eastAsia="Times New Roman" w:hAnsi="Arial" w:cs="Arial"/>
          <w:lang w:eastAsia="fr-FR"/>
        </w:rPr>
        <w:t>u programme d</w:t>
      </w:r>
      <w:r w:rsidRPr="00522F9B">
        <w:rPr>
          <w:rFonts w:ascii="Arial" w:eastAsia="Times New Roman" w:hAnsi="Arial" w:cs="Arial"/>
          <w:lang w:eastAsia="fr-FR"/>
        </w:rPr>
        <w:t>e la subvention</w:t>
      </w:r>
      <w:r w:rsidR="00A060CD">
        <w:rPr>
          <w:rFonts w:ascii="Arial" w:eastAsia="Times New Roman" w:hAnsi="Arial" w:cs="Arial"/>
          <w:lang w:eastAsia="fr-FR"/>
        </w:rPr>
        <w:t>. L</w:t>
      </w:r>
      <w:r w:rsidRPr="00522F9B">
        <w:rPr>
          <w:rFonts w:ascii="Arial" w:eastAsia="Times New Roman" w:hAnsi="Arial" w:cs="Arial"/>
          <w:lang w:eastAsia="fr-FR"/>
        </w:rPr>
        <w:t xml:space="preserve">a lettre de recommandation </w:t>
      </w:r>
      <w:r w:rsidR="00A060CD" w:rsidRPr="00A060CD">
        <w:rPr>
          <w:rFonts w:ascii="Arial" w:eastAsia="Times New Roman" w:hAnsi="Arial" w:cs="Arial"/>
          <w:lang w:eastAsia="fr-FR"/>
        </w:rPr>
        <w:t>devra au moins comprendre les sections suivantes</w:t>
      </w:r>
      <w:r w:rsidRPr="00522F9B">
        <w:rPr>
          <w:rFonts w:ascii="Arial" w:eastAsia="Times New Roman" w:hAnsi="Arial" w:cs="Arial"/>
          <w:lang w:eastAsia="fr-FR"/>
        </w:rPr>
        <w:t> :</w:t>
      </w:r>
    </w:p>
    <w:p w14:paraId="4CE0B5C8" w14:textId="77777777" w:rsidR="0072251C" w:rsidRPr="00522F9B" w:rsidRDefault="0072251C" w:rsidP="0072251C">
      <w:pPr>
        <w:pStyle w:val="Paragraphedeliste"/>
        <w:spacing w:after="0" w:line="240" w:lineRule="auto"/>
        <w:ind w:left="567"/>
        <w:contextualSpacing w:val="0"/>
        <w:jc w:val="both"/>
        <w:rPr>
          <w:rFonts w:ascii="Arial" w:hAnsi="Arial" w:cs="Arial"/>
          <w:noProof/>
          <w:sz w:val="24"/>
          <w:szCs w:val="24"/>
        </w:rPr>
      </w:pPr>
    </w:p>
    <w:p w14:paraId="63AAA4BA" w14:textId="77777777" w:rsidR="0072251C" w:rsidRPr="00E33B16" w:rsidRDefault="0072251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522F9B">
        <w:rPr>
          <w:rFonts w:ascii="Arial" w:eastAsia="Times New Roman" w:hAnsi="Arial" w:cs="Arial"/>
          <w:b/>
          <w:lang w:eastAsia="fr-FR"/>
        </w:rPr>
        <w:t>Contrôle interne :</w:t>
      </w:r>
      <w:r w:rsidRPr="00522F9B">
        <w:rPr>
          <w:rFonts w:ascii="Arial" w:eastAsia="Times New Roman" w:hAnsi="Arial" w:cs="Arial"/>
          <w:lang w:eastAsia="fr-FR"/>
        </w:rPr>
        <w:t xml:space="preserve"> cette section vise à rendre compte de tous les autres problèmes de contrôle interne essentiels relevés par l'auditeur lors de l'examen décrit dans le périmètre des travaux, en particulier dans les sous-catégories suivantes : (a) la gestion financière, (b) la gestion des </w:t>
      </w:r>
      <w:r w:rsidR="00F74F3A">
        <w:rPr>
          <w:rFonts w:ascii="Arial" w:eastAsia="Times New Roman" w:hAnsi="Arial" w:cs="Arial"/>
          <w:lang w:eastAsia="fr-FR"/>
        </w:rPr>
        <w:t>SR</w:t>
      </w:r>
      <w:r w:rsidRPr="00522F9B">
        <w:rPr>
          <w:rFonts w:ascii="Arial" w:eastAsia="Times New Roman" w:hAnsi="Arial" w:cs="Arial"/>
          <w:lang w:eastAsia="fr-FR"/>
        </w:rPr>
        <w:t xml:space="preserve"> (c) gestion du programme d) gestion des stocks</w:t>
      </w:r>
      <w:r w:rsidR="00E33B16">
        <w:rPr>
          <w:rFonts w:ascii="Arial" w:eastAsia="Times New Roman" w:hAnsi="Arial" w:cs="Arial"/>
          <w:lang w:eastAsia="fr-FR"/>
        </w:rPr>
        <w:t xml:space="preserve">, e) </w:t>
      </w:r>
      <w:r w:rsidR="00E33B16" w:rsidRPr="00E33B16">
        <w:rPr>
          <w:rFonts w:ascii="Arial" w:eastAsia="Times New Roman" w:hAnsi="Arial" w:cs="Arial"/>
          <w:lang w:eastAsia="fr-FR"/>
        </w:rPr>
        <w:t xml:space="preserve">les contrôles informatiques généraux, f) les contrôles liés aux tierces parties au service du </w:t>
      </w:r>
      <w:r w:rsidR="00E33B16">
        <w:rPr>
          <w:rFonts w:ascii="Arial" w:eastAsia="Times New Roman" w:hAnsi="Arial" w:cs="Arial"/>
          <w:lang w:eastAsia="fr-FR"/>
        </w:rPr>
        <w:t>PR</w:t>
      </w:r>
      <w:r w:rsidR="00E33B16" w:rsidRPr="00E33B16">
        <w:rPr>
          <w:rFonts w:ascii="Arial" w:eastAsia="Times New Roman" w:hAnsi="Arial" w:cs="Arial"/>
          <w:lang w:eastAsia="fr-FR"/>
        </w:rPr>
        <w:t xml:space="preserve"> ou du Fonds mondial, y compris pour l’examen des conditions de leurs engagements et de leur observance de ces engagements.</w:t>
      </w:r>
    </w:p>
    <w:p w14:paraId="247E6311" w14:textId="77777777" w:rsidR="0072251C" w:rsidRPr="00522F9B"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
    <w:p w14:paraId="1FAB4172" w14:textId="77777777" w:rsidR="0072251C" w:rsidRPr="00522F9B" w:rsidRDefault="00A060CD">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Pr>
          <w:rFonts w:ascii="Arial" w:eastAsia="Times New Roman" w:hAnsi="Arial" w:cs="Arial"/>
          <w:b/>
          <w:lang w:eastAsia="fr-FR"/>
        </w:rPr>
        <w:t>Conformité</w:t>
      </w:r>
      <w:r w:rsidR="0072251C" w:rsidRPr="00522F9B">
        <w:rPr>
          <w:rFonts w:ascii="Arial" w:eastAsia="Times New Roman" w:hAnsi="Arial" w:cs="Arial"/>
          <w:b/>
          <w:lang w:eastAsia="fr-FR"/>
        </w:rPr>
        <w:t xml:space="preserve"> </w:t>
      </w:r>
      <w:r>
        <w:rPr>
          <w:rFonts w:ascii="Arial" w:eastAsia="Times New Roman" w:hAnsi="Arial" w:cs="Arial"/>
          <w:b/>
          <w:lang w:eastAsia="fr-FR"/>
        </w:rPr>
        <w:t xml:space="preserve">à l’accord de subvention </w:t>
      </w:r>
      <w:r w:rsidR="0072251C" w:rsidRPr="00522F9B">
        <w:rPr>
          <w:rFonts w:ascii="Arial" w:eastAsia="Times New Roman" w:hAnsi="Arial" w:cs="Arial"/>
          <w:b/>
          <w:lang w:eastAsia="fr-FR"/>
        </w:rPr>
        <w:t xml:space="preserve">et </w:t>
      </w:r>
      <w:r>
        <w:rPr>
          <w:rFonts w:ascii="Arial" w:eastAsia="Times New Roman" w:hAnsi="Arial" w:cs="Arial"/>
          <w:b/>
          <w:lang w:eastAsia="fr-FR"/>
        </w:rPr>
        <w:t>à</w:t>
      </w:r>
      <w:r w:rsidR="0072251C" w:rsidRPr="00522F9B">
        <w:rPr>
          <w:rFonts w:ascii="Arial" w:eastAsia="Times New Roman" w:hAnsi="Arial" w:cs="Arial"/>
          <w:b/>
          <w:lang w:eastAsia="fr-FR"/>
        </w:rPr>
        <w:t xml:space="preserve"> la l</w:t>
      </w:r>
      <w:r>
        <w:rPr>
          <w:rFonts w:ascii="Arial" w:eastAsia="Times New Roman" w:hAnsi="Arial" w:cs="Arial"/>
          <w:b/>
          <w:lang w:eastAsia="fr-FR"/>
        </w:rPr>
        <w:t>égislation</w:t>
      </w:r>
      <w:r w:rsidR="0072251C" w:rsidRPr="00522F9B">
        <w:rPr>
          <w:rFonts w:ascii="Arial" w:eastAsia="Times New Roman" w:hAnsi="Arial" w:cs="Arial"/>
          <w:b/>
          <w:lang w:eastAsia="fr-FR"/>
        </w:rPr>
        <w:t xml:space="preserve"> applicable :</w:t>
      </w:r>
      <w:r w:rsidR="0072251C" w:rsidRPr="00522F9B">
        <w:rPr>
          <w:rFonts w:ascii="Arial" w:eastAsia="Times New Roman" w:hAnsi="Arial" w:cs="Arial"/>
          <w:lang w:eastAsia="fr-FR"/>
        </w:rPr>
        <w:t xml:space="preserve"> identifier les cas de non-conformité de </w:t>
      </w:r>
      <w:r w:rsidR="00D37D83">
        <w:rPr>
          <w:rFonts w:ascii="Arial" w:eastAsia="Times New Roman" w:hAnsi="Arial" w:cs="Arial"/>
          <w:lang w:eastAsia="fr-FR"/>
        </w:rPr>
        <w:t>l’accord</w:t>
      </w:r>
      <w:r w:rsidR="0072251C" w:rsidRPr="00522F9B">
        <w:rPr>
          <w:rFonts w:ascii="Arial" w:eastAsia="Times New Roman" w:hAnsi="Arial" w:cs="Arial"/>
          <w:lang w:eastAsia="fr-FR"/>
        </w:rPr>
        <w:t xml:space="preserve"> de subvention concernée constatés par l'auditeur dans le cadre de ses travaux, afin de se forger une opinion </w:t>
      </w:r>
      <w:r w:rsidR="00D37D83" w:rsidRPr="00D37D83">
        <w:rPr>
          <w:rFonts w:ascii="Arial" w:eastAsia="Times New Roman" w:hAnsi="Arial" w:cs="Arial"/>
          <w:lang w:eastAsia="fr-FR"/>
        </w:rPr>
        <w:t>d’audit des états financiers de</w:t>
      </w:r>
      <w:r w:rsidR="00D37D83">
        <w:rPr>
          <w:rFonts w:ascii="Arial" w:eastAsia="Times New Roman" w:hAnsi="Arial" w:cs="Arial"/>
          <w:lang w:eastAsia="fr-FR"/>
        </w:rPr>
        <w:t xml:space="preserve"> la</w:t>
      </w:r>
      <w:r w:rsidR="00D37D83" w:rsidRPr="00D37D83">
        <w:rPr>
          <w:rFonts w:ascii="Arial" w:eastAsia="Times New Roman" w:hAnsi="Arial" w:cs="Arial"/>
          <w:lang w:eastAsia="fr-FR"/>
        </w:rPr>
        <w:t xml:space="preserve"> subvention qu’aucun cas de non-conformité n’a été relevé dans l’échantillon audité. Cela signifie que l’auditeur doit s’assurer que la dépense correspond à l’activité approuvée dans le budget détaillé de la période à l'examen et correspond également à toute réaffectation budgétaire subséquente, y compris les approbations requises pour les réaffectations.</w:t>
      </w:r>
    </w:p>
    <w:p w14:paraId="07FA63B8" w14:textId="77777777" w:rsidR="0072251C" w:rsidRPr="00522F9B"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
    <w:p w14:paraId="2BD05141" w14:textId="77777777" w:rsidR="0072251C" w:rsidRPr="00522F9B" w:rsidRDefault="006E27EF">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6E27EF">
        <w:rPr>
          <w:rFonts w:ascii="Arial" w:eastAsia="Times New Roman" w:hAnsi="Arial" w:cs="Arial"/>
          <w:b/>
          <w:bCs/>
          <w:lang w:eastAsia="fr-FR"/>
        </w:rPr>
        <w:t>Rapport coût-efficacité</w:t>
      </w:r>
      <w:r w:rsidR="0072251C" w:rsidRPr="00522F9B">
        <w:rPr>
          <w:rFonts w:ascii="Arial" w:eastAsia="Times New Roman" w:hAnsi="Arial" w:cs="Arial"/>
          <w:b/>
          <w:lang w:eastAsia="fr-FR"/>
        </w:rPr>
        <w:t xml:space="preserve"> : </w:t>
      </w:r>
      <w:r w:rsidR="00567754">
        <w:rPr>
          <w:rFonts w:ascii="Arial" w:eastAsia="Times New Roman" w:hAnsi="Arial" w:cs="Arial"/>
          <w:lang w:eastAsia="fr-FR"/>
        </w:rPr>
        <w:t>c</w:t>
      </w:r>
      <w:r w:rsidR="00567754" w:rsidRPr="00567754">
        <w:rPr>
          <w:rFonts w:ascii="Arial" w:eastAsia="Times New Roman" w:hAnsi="Arial" w:cs="Arial"/>
          <w:lang w:eastAsia="fr-FR"/>
        </w:rPr>
        <w:t xml:space="preserve">ette section comprend l’opinion que l’auditeur a formulée dans le cadre de sa vérification des dépenses liées à la subvention concernant le souci d’économie et d’efficacité du </w:t>
      </w:r>
      <w:r w:rsidR="00567754">
        <w:rPr>
          <w:rFonts w:ascii="Arial" w:eastAsia="Times New Roman" w:hAnsi="Arial" w:cs="Arial"/>
          <w:lang w:eastAsia="fr-FR"/>
        </w:rPr>
        <w:t>PR</w:t>
      </w:r>
      <w:r w:rsidR="00567754" w:rsidRPr="00567754">
        <w:rPr>
          <w:rFonts w:ascii="Arial" w:eastAsia="Times New Roman" w:hAnsi="Arial" w:cs="Arial"/>
          <w:lang w:eastAsia="fr-FR"/>
        </w:rPr>
        <w:t xml:space="preserve"> et </w:t>
      </w:r>
      <w:r w:rsidR="00567754">
        <w:rPr>
          <w:rFonts w:ascii="Arial" w:eastAsia="Times New Roman" w:hAnsi="Arial" w:cs="Arial"/>
          <w:lang w:eastAsia="fr-FR"/>
        </w:rPr>
        <w:t>des SR</w:t>
      </w:r>
      <w:r w:rsidR="00567754" w:rsidRPr="00567754">
        <w:rPr>
          <w:rFonts w:ascii="Arial" w:eastAsia="Times New Roman" w:hAnsi="Arial" w:cs="Arial"/>
          <w:lang w:eastAsia="fr-FR"/>
        </w:rPr>
        <w:t>. L’équipe de pays du Fonds mondial peut demander à l’auditeur de fournir ce service supplémentaire. Tous les constats touchant le rapport coût-efficacité (déficiences des contrôles, pertes estimées découlant de l’inefficacité de processus et autres) doivent être décrits dans cette section de la lettre de recommandation.</w:t>
      </w:r>
    </w:p>
    <w:p w14:paraId="71C9E20F" w14:textId="77777777" w:rsidR="0072251C" w:rsidRPr="00522F9B"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
    <w:p w14:paraId="68F2432C" w14:textId="77777777" w:rsidR="0072251C" w:rsidRPr="00522F9B" w:rsidRDefault="0072251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522F9B">
        <w:rPr>
          <w:rFonts w:ascii="Arial" w:eastAsia="Times New Roman" w:hAnsi="Arial" w:cs="Arial"/>
          <w:b/>
          <w:lang w:eastAsia="fr-FR"/>
        </w:rPr>
        <w:t xml:space="preserve">Dépenses </w:t>
      </w:r>
      <w:r w:rsidR="00163986">
        <w:rPr>
          <w:rFonts w:ascii="Arial" w:eastAsia="Times New Roman" w:hAnsi="Arial" w:cs="Arial"/>
          <w:b/>
          <w:lang w:eastAsia="fr-FR"/>
        </w:rPr>
        <w:t>irrecevables</w:t>
      </w:r>
      <w:r w:rsidRPr="00522F9B">
        <w:rPr>
          <w:rFonts w:ascii="Arial" w:eastAsia="Times New Roman" w:hAnsi="Arial" w:cs="Arial"/>
          <w:b/>
          <w:lang w:eastAsia="fr-FR"/>
        </w:rPr>
        <w:t xml:space="preserve"> et non </w:t>
      </w:r>
      <w:r w:rsidR="0048173C">
        <w:rPr>
          <w:rFonts w:ascii="Arial" w:eastAsia="Times New Roman" w:hAnsi="Arial" w:cs="Arial"/>
          <w:b/>
          <w:lang w:eastAsia="fr-FR"/>
        </w:rPr>
        <w:t>justifiées</w:t>
      </w:r>
      <w:r w:rsidRPr="00522F9B">
        <w:rPr>
          <w:rFonts w:ascii="Arial" w:eastAsia="Times New Roman" w:hAnsi="Arial" w:cs="Arial"/>
          <w:b/>
          <w:lang w:eastAsia="fr-FR"/>
        </w:rPr>
        <w:t xml:space="preserve"> : </w:t>
      </w:r>
      <w:r w:rsidR="00176C16">
        <w:rPr>
          <w:rFonts w:ascii="Arial" w:eastAsia="Times New Roman" w:hAnsi="Arial" w:cs="Arial"/>
          <w:lang w:eastAsia="fr-FR"/>
        </w:rPr>
        <w:t>c</w:t>
      </w:r>
      <w:r w:rsidR="0048173C" w:rsidRPr="0048173C">
        <w:rPr>
          <w:rFonts w:ascii="Arial" w:eastAsia="Times New Roman" w:hAnsi="Arial" w:cs="Arial"/>
          <w:lang w:eastAsia="fr-FR"/>
        </w:rPr>
        <w:t xml:space="preserve">ette section présente sous forme de tableau </w:t>
      </w:r>
      <w:r w:rsidR="00163986">
        <w:rPr>
          <w:rFonts w:ascii="Arial" w:eastAsia="Times New Roman" w:hAnsi="Arial" w:cs="Arial"/>
          <w:lang w:eastAsia="fr-FR"/>
        </w:rPr>
        <w:t xml:space="preserve">en </w:t>
      </w:r>
      <w:r w:rsidR="00163986" w:rsidRPr="00163986">
        <w:rPr>
          <w:rFonts w:ascii="Arial" w:eastAsia="Times New Roman" w:hAnsi="Arial" w:cs="Arial"/>
          <w:u w:val="single"/>
          <w:lang w:eastAsia="fr-FR"/>
        </w:rPr>
        <w:t>annexe 6</w:t>
      </w:r>
      <w:r w:rsidR="00163986">
        <w:rPr>
          <w:rFonts w:ascii="Arial" w:eastAsia="Times New Roman" w:hAnsi="Arial" w:cs="Arial"/>
          <w:lang w:eastAsia="fr-FR"/>
        </w:rPr>
        <w:t xml:space="preserve">, </w:t>
      </w:r>
      <w:r w:rsidR="0048173C" w:rsidRPr="0048173C">
        <w:rPr>
          <w:rFonts w:ascii="Arial" w:eastAsia="Times New Roman" w:hAnsi="Arial" w:cs="Arial"/>
          <w:lang w:eastAsia="fr-FR"/>
        </w:rPr>
        <w:t>les dépenses non conformes relevées par l</w:t>
      </w:r>
      <w:r w:rsidR="00176C16">
        <w:rPr>
          <w:rFonts w:ascii="Arial" w:eastAsia="Times New Roman" w:hAnsi="Arial" w:cs="Arial"/>
          <w:lang w:eastAsia="fr-FR"/>
        </w:rPr>
        <w:t>’</w:t>
      </w:r>
      <w:r w:rsidR="0048173C" w:rsidRPr="0048173C">
        <w:rPr>
          <w:rFonts w:ascii="Arial" w:eastAsia="Times New Roman" w:hAnsi="Arial" w:cs="Arial"/>
          <w:lang w:eastAsia="fr-FR"/>
        </w:rPr>
        <w:t xml:space="preserve">auditeur dans le cadre de </w:t>
      </w:r>
      <w:r w:rsidR="00176C16">
        <w:rPr>
          <w:rFonts w:ascii="Arial" w:eastAsia="Times New Roman" w:hAnsi="Arial" w:cs="Arial"/>
          <w:lang w:eastAsia="fr-FR"/>
        </w:rPr>
        <w:t>ses travaux</w:t>
      </w:r>
      <w:r w:rsidR="0048173C" w:rsidRPr="0048173C">
        <w:rPr>
          <w:rFonts w:ascii="Arial" w:eastAsia="Times New Roman" w:hAnsi="Arial" w:cs="Arial"/>
          <w:lang w:eastAsia="fr-FR"/>
        </w:rPr>
        <w:t>. L</w:t>
      </w:r>
      <w:r w:rsidR="00176C16">
        <w:rPr>
          <w:rFonts w:ascii="Arial" w:eastAsia="Times New Roman" w:hAnsi="Arial" w:cs="Arial"/>
          <w:lang w:eastAsia="fr-FR"/>
        </w:rPr>
        <w:t>’</w:t>
      </w:r>
      <w:r w:rsidR="0048173C" w:rsidRPr="0048173C">
        <w:rPr>
          <w:rFonts w:ascii="Arial" w:eastAsia="Times New Roman" w:hAnsi="Arial" w:cs="Arial"/>
          <w:lang w:eastAsia="fr-FR"/>
        </w:rPr>
        <w:t>auditeur doi</w:t>
      </w:r>
      <w:r w:rsidR="00176C16">
        <w:rPr>
          <w:rFonts w:ascii="Arial" w:eastAsia="Times New Roman" w:hAnsi="Arial" w:cs="Arial"/>
          <w:lang w:eastAsia="fr-FR"/>
        </w:rPr>
        <w:t>t</w:t>
      </w:r>
      <w:r w:rsidR="0048173C" w:rsidRPr="0048173C">
        <w:rPr>
          <w:rFonts w:ascii="Arial" w:eastAsia="Times New Roman" w:hAnsi="Arial" w:cs="Arial"/>
          <w:lang w:eastAsia="fr-FR"/>
        </w:rPr>
        <w:t xml:space="preserve"> fournir au Fonds mondial la version électronique, lisible par machine, de cette section.</w:t>
      </w:r>
    </w:p>
    <w:p w14:paraId="3107D437" w14:textId="77777777" w:rsidR="0072251C" w:rsidRPr="00522F9B"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
    <w:p w14:paraId="146504AB" w14:textId="77777777" w:rsidR="0072251C" w:rsidRPr="00522F9B" w:rsidRDefault="0072251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522F9B">
        <w:rPr>
          <w:rFonts w:ascii="Arial" w:eastAsia="Times New Roman" w:hAnsi="Arial" w:cs="Arial"/>
          <w:b/>
          <w:lang w:eastAsia="fr-FR"/>
        </w:rPr>
        <w:t>Suivi d</w:t>
      </w:r>
      <w:r w:rsidR="00176C16">
        <w:rPr>
          <w:rFonts w:ascii="Arial" w:eastAsia="Times New Roman" w:hAnsi="Arial" w:cs="Arial"/>
          <w:b/>
          <w:lang w:eastAsia="fr-FR"/>
        </w:rPr>
        <w:t>es</w:t>
      </w:r>
      <w:r w:rsidRPr="00522F9B">
        <w:rPr>
          <w:rFonts w:ascii="Arial" w:eastAsia="Times New Roman" w:hAnsi="Arial" w:cs="Arial"/>
          <w:b/>
          <w:lang w:eastAsia="fr-FR"/>
        </w:rPr>
        <w:t xml:space="preserve"> rapport</w:t>
      </w:r>
      <w:r w:rsidR="00176C16">
        <w:rPr>
          <w:rFonts w:ascii="Arial" w:eastAsia="Times New Roman" w:hAnsi="Arial" w:cs="Arial"/>
          <w:b/>
          <w:lang w:eastAsia="fr-FR"/>
        </w:rPr>
        <w:t>s</w:t>
      </w:r>
      <w:r w:rsidRPr="00522F9B">
        <w:rPr>
          <w:rFonts w:ascii="Arial" w:eastAsia="Times New Roman" w:hAnsi="Arial" w:cs="Arial"/>
          <w:b/>
          <w:lang w:eastAsia="fr-FR"/>
        </w:rPr>
        <w:t xml:space="preserve"> d'audit</w:t>
      </w:r>
      <w:r w:rsidR="00176C16">
        <w:rPr>
          <w:rFonts w:ascii="Arial" w:eastAsia="Times New Roman" w:hAnsi="Arial" w:cs="Arial"/>
          <w:b/>
          <w:lang w:eastAsia="fr-FR"/>
        </w:rPr>
        <w:t>s</w:t>
      </w:r>
      <w:r w:rsidRPr="00522F9B">
        <w:rPr>
          <w:rFonts w:ascii="Arial" w:eastAsia="Times New Roman" w:hAnsi="Arial" w:cs="Arial"/>
          <w:b/>
          <w:lang w:eastAsia="fr-FR"/>
        </w:rPr>
        <w:t xml:space="preserve"> précédent</w:t>
      </w:r>
      <w:r w:rsidR="00176C16">
        <w:rPr>
          <w:rFonts w:ascii="Arial" w:eastAsia="Times New Roman" w:hAnsi="Arial" w:cs="Arial"/>
          <w:b/>
          <w:lang w:eastAsia="fr-FR"/>
        </w:rPr>
        <w:t>s</w:t>
      </w:r>
      <w:r w:rsidRPr="00522F9B">
        <w:rPr>
          <w:rFonts w:ascii="Arial" w:eastAsia="Times New Roman" w:hAnsi="Arial" w:cs="Arial"/>
          <w:b/>
          <w:lang w:eastAsia="fr-FR"/>
        </w:rPr>
        <w:t xml:space="preserve"> :</w:t>
      </w:r>
      <w:r w:rsidRPr="00522F9B">
        <w:rPr>
          <w:rFonts w:ascii="Arial" w:eastAsia="Times New Roman" w:hAnsi="Arial" w:cs="Arial"/>
          <w:lang w:eastAsia="fr-FR"/>
        </w:rPr>
        <w:t xml:space="preserve"> </w:t>
      </w:r>
      <w:r w:rsidR="00176C16">
        <w:rPr>
          <w:rFonts w:ascii="Arial" w:eastAsia="Times New Roman" w:hAnsi="Arial" w:cs="Arial"/>
          <w:lang w:eastAsia="fr-FR"/>
        </w:rPr>
        <w:t>dans</w:t>
      </w:r>
      <w:r w:rsidR="00176C16" w:rsidRPr="00176C16">
        <w:rPr>
          <w:rFonts w:ascii="Arial" w:eastAsia="Times New Roman" w:hAnsi="Arial" w:cs="Arial"/>
          <w:lang w:eastAsia="fr-FR"/>
        </w:rPr>
        <w:t xml:space="preserve"> cette section, l’auditeur fait le point sur l’état d’avancement des recommandations formulées dans les précédents rapports d’audit</w:t>
      </w:r>
      <w:r w:rsidRPr="00522F9B">
        <w:rPr>
          <w:rFonts w:ascii="Arial" w:eastAsia="Times New Roman" w:hAnsi="Arial" w:cs="Arial"/>
          <w:lang w:eastAsia="fr-FR"/>
        </w:rPr>
        <w:t>.</w:t>
      </w:r>
    </w:p>
    <w:p w14:paraId="0270E0ED" w14:textId="77777777" w:rsidR="0072251C" w:rsidRPr="00954B09" w:rsidRDefault="0072251C" w:rsidP="0072251C">
      <w:pPr>
        <w:pStyle w:val="Paragraphedeliste"/>
        <w:spacing w:after="0" w:line="240" w:lineRule="auto"/>
        <w:ind w:left="567"/>
        <w:contextualSpacing w:val="0"/>
        <w:jc w:val="both"/>
        <w:rPr>
          <w:rFonts w:ascii="Arial" w:hAnsi="Arial" w:cs="Arial"/>
        </w:rPr>
      </w:pPr>
    </w:p>
    <w:p w14:paraId="3F719E8B" w14:textId="77777777" w:rsidR="0072251C" w:rsidRPr="002228DA" w:rsidRDefault="0072251C">
      <w:pPr>
        <w:pStyle w:val="Titre2"/>
        <w:numPr>
          <w:ilvl w:val="1"/>
          <w:numId w:val="21"/>
        </w:numPr>
        <w:rPr>
          <w:rFonts w:ascii="Arial" w:hAnsi="Arial" w:cs="Arial"/>
          <w:b/>
          <w:bCs/>
          <w:sz w:val="22"/>
          <w:szCs w:val="22"/>
        </w:rPr>
      </w:pPr>
      <w:bookmarkStart w:id="35" w:name="_Toc223905769"/>
      <w:r w:rsidRPr="002228DA">
        <w:rPr>
          <w:rFonts w:ascii="Arial" w:hAnsi="Arial" w:cs="Arial"/>
          <w:b/>
          <w:bCs/>
          <w:sz w:val="22"/>
          <w:szCs w:val="22"/>
        </w:rPr>
        <w:lastRenderedPageBreak/>
        <w:t>Gestion des risques</w:t>
      </w:r>
      <w:bookmarkEnd w:id="35"/>
    </w:p>
    <w:p w14:paraId="04DC080E" w14:textId="77777777" w:rsidR="00F51940" w:rsidRPr="00F51940" w:rsidRDefault="00F51940" w:rsidP="003B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lang w:val="en-US" w:eastAsia="fr-FR"/>
        </w:rPr>
      </w:pPr>
      <w:r w:rsidRPr="00F51940">
        <w:rPr>
          <w:rFonts w:ascii="Arial" w:eastAsia="Times New Roman" w:hAnsi="Arial" w:cs="Arial"/>
          <w:lang w:eastAsia="fr-FR"/>
        </w:rPr>
        <w:t>En tout ce qui concerne la section de la lettre de recommandation sur la gestion financière, le cadre de référence exige que l’auditeur détermine le degré de risque de chacune des six sous-catégories des risques financiers définies par le Fonds mondial. L’auditeur doit fournir un tableau sommaire des niveaux de risque perçus au moyen des niveaux de risque définis par le Fonds mondial (Faible, Moyen, Élevé, Très élevé) avec une justification. Les six catégories sont :</w:t>
      </w:r>
    </w:p>
    <w:p w14:paraId="082DA521" w14:textId="77777777" w:rsidR="00F51940" w:rsidRPr="00F51940" w:rsidRDefault="00F51940">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654"/>
        <w:rPr>
          <w:rFonts w:ascii="Arial" w:eastAsia="Times New Roman" w:hAnsi="Arial" w:cs="Arial"/>
          <w:lang w:eastAsia="fr-FR"/>
        </w:rPr>
      </w:pPr>
      <w:proofErr w:type="gramStart"/>
      <w:r w:rsidRPr="00F51940">
        <w:rPr>
          <w:rFonts w:ascii="Arial" w:eastAsia="Times New Roman" w:hAnsi="Arial" w:cs="Arial"/>
          <w:lang w:eastAsia="fr-FR"/>
        </w:rPr>
        <w:t>modalités</w:t>
      </w:r>
      <w:proofErr w:type="gramEnd"/>
      <w:r w:rsidRPr="00F51940">
        <w:rPr>
          <w:rFonts w:ascii="Arial" w:eastAsia="Times New Roman" w:hAnsi="Arial" w:cs="Arial"/>
          <w:lang w:eastAsia="fr-FR"/>
        </w:rPr>
        <w:t xml:space="preserve"> inadaptées de circulation des capitaux ; </w:t>
      </w:r>
    </w:p>
    <w:p w14:paraId="5A24A4A0" w14:textId="77777777" w:rsidR="00F51940" w:rsidRPr="00F51940" w:rsidRDefault="00F51940">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654"/>
        <w:rPr>
          <w:rFonts w:ascii="Arial" w:eastAsia="Times New Roman" w:hAnsi="Arial" w:cs="Arial"/>
          <w:lang w:val="en-US" w:eastAsia="fr-FR"/>
        </w:rPr>
      </w:pPr>
      <w:proofErr w:type="gramStart"/>
      <w:r w:rsidRPr="00F51940">
        <w:rPr>
          <w:rFonts w:ascii="Arial" w:eastAsia="Times New Roman" w:hAnsi="Arial" w:cs="Arial"/>
          <w:lang w:eastAsia="fr-FR"/>
        </w:rPr>
        <w:t>contrôles</w:t>
      </w:r>
      <w:proofErr w:type="gramEnd"/>
      <w:r w:rsidRPr="00F51940">
        <w:rPr>
          <w:rFonts w:ascii="Arial" w:eastAsia="Times New Roman" w:hAnsi="Arial" w:cs="Arial"/>
          <w:lang w:eastAsia="fr-FR"/>
        </w:rPr>
        <w:t xml:space="preserve"> internes inadéquats ; </w:t>
      </w:r>
    </w:p>
    <w:p w14:paraId="4ACC6C76" w14:textId="77777777" w:rsidR="00F51940" w:rsidRPr="00F51940" w:rsidRDefault="00F51940">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654"/>
        <w:rPr>
          <w:rFonts w:ascii="Arial" w:eastAsia="Times New Roman" w:hAnsi="Arial" w:cs="Arial"/>
          <w:lang w:eastAsia="fr-FR"/>
        </w:rPr>
      </w:pPr>
      <w:proofErr w:type="gramStart"/>
      <w:r w:rsidRPr="00F51940">
        <w:rPr>
          <w:rFonts w:ascii="Arial" w:eastAsia="Times New Roman" w:hAnsi="Arial" w:cs="Arial"/>
          <w:lang w:eastAsia="fr-FR"/>
        </w:rPr>
        <w:t>fraude</w:t>
      </w:r>
      <w:proofErr w:type="gramEnd"/>
      <w:r w:rsidRPr="00F51940">
        <w:rPr>
          <w:rFonts w:ascii="Arial" w:eastAsia="Times New Roman" w:hAnsi="Arial" w:cs="Arial"/>
          <w:lang w:eastAsia="fr-FR"/>
        </w:rPr>
        <w:t xml:space="preserve"> financière, corruption et vol ; </w:t>
      </w:r>
    </w:p>
    <w:p w14:paraId="1F69B8A5" w14:textId="77777777" w:rsidR="00F51940" w:rsidRPr="00F51940" w:rsidRDefault="00F51940">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654"/>
        <w:rPr>
          <w:rFonts w:ascii="Arial" w:eastAsia="Times New Roman" w:hAnsi="Arial" w:cs="Arial"/>
          <w:lang w:eastAsia="fr-FR"/>
        </w:rPr>
      </w:pPr>
      <w:proofErr w:type="gramStart"/>
      <w:r w:rsidRPr="00F51940">
        <w:rPr>
          <w:rFonts w:ascii="Arial" w:eastAsia="Times New Roman" w:hAnsi="Arial" w:cs="Arial"/>
          <w:lang w:eastAsia="fr-FR"/>
        </w:rPr>
        <w:t>comptabilité</w:t>
      </w:r>
      <w:proofErr w:type="gramEnd"/>
      <w:r w:rsidRPr="00F51940">
        <w:rPr>
          <w:rFonts w:ascii="Arial" w:eastAsia="Times New Roman" w:hAnsi="Arial" w:cs="Arial"/>
          <w:lang w:eastAsia="fr-FR"/>
        </w:rPr>
        <w:t xml:space="preserve"> et rapports financiers inadéquats ; </w:t>
      </w:r>
    </w:p>
    <w:p w14:paraId="35DD5A40" w14:textId="77777777" w:rsidR="00F51940" w:rsidRPr="00F51940" w:rsidRDefault="00F51940">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654"/>
        <w:rPr>
          <w:rFonts w:ascii="Arial" w:eastAsia="Times New Roman" w:hAnsi="Arial" w:cs="Arial"/>
          <w:lang w:val="en-US" w:eastAsia="fr-FR"/>
        </w:rPr>
      </w:pPr>
      <w:proofErr w:type="gramStart"/>
      <w:r w:rsidRPr="00F51940">
        <w:rPr>
          <w:rFonts w:ascii="Arial" w:eastAsia="Times New Roman" w:hAnsi="Arial" w:cs="Arial"/>
          <w:lang w:eastAsia="fr-FR"/>
        </w:rPr>
        <w:t>rapport</w:t>
      </w:r>
      <w:proofErr w:type="gramEnd"/>
      <w:r w:rsidRPr="00F51940">
        <w:rPr>
          <w:rFonts w:ascii="Arial" w:eastAsia="Times New Roman" w:hAnsi="Arial" w:cs="Arial"/>
          <w:lang w:eastAsia="fr-FR"/>
        </w:rPr>
        <w:t xml:space="preserve"> coût-efficacité médiocre ;</w:t>
      </w:r>
    </w:p>
    <w:p w14:paraId="07DC0798" w14:textId="77777777" w:rsidR="00F51940" w:rsidRPr="00F51940" w:rsidRDefault="00F51940">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654"/>
        <w:rPr>
          <w:rFonts w:ascii="Arial" w:eastAsia="Times New Roman" w:hAnsi="Arial" w:cs="Arial"/>
          <w:lang w:val="en-US" w:eastAsia="fr-FR"/>
        </w:rPr>
      </w:pPr>
      <w:proofErr w:type="gramStart"/>
      <w:r w:rsidRPr="00F51940">
        <w:rPr>
          <w:rFonts w:ascii="Arial" w:eastAsia="Times New Roman" w:hAnsi="Arial" w:cs="Arial"/>
          <w:lang w:eastAsia="fr-FR"/>
        </w:rPr>
        <w:t>modalités</w:t>
      </w:r>
      <w:proofErr w:type="gramEnd"/>
      <w:r w:rsidRPr="00F51940">
        <w:rPr>
          <w:rFonts w:ascii="Arial" w:eastAsia="Times New Roman" w:hAnsi="Arial" w:cs="Arial"/>
          <w:lang w:eastAsia="fr-FR"/>
        </w:rPr>
        <w:t xml:space="preserve"> d’audit inadéquates.</w:t>
      </w:r>
    </w:p>
    <w:p w14:paraId="1F1C0A7E" w14:textId="77777777" w:rsidR="0072251C" w:rsidRPr="00F74F3A"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6"/>
          <w:lang w:eastAsia="fr-FR"/>
        </w:rPr>
      </w:pPr>
    </w:p>
    <w:p w14:paraId="11CB4710" w14:textId="77777777" w:rsidR="0072251C" w:rsidRPr="00F74F3A"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F74F3A">
        <w:rPr>
          <w:rFonts w:ascii="Arial" w:eastAsia="Times New Roman" w:hAnsi="Arial" w:cs="Arial"/>
          <w:lang w:eastAsia="fr-FR"/>
        </w:rPr>
        <w:t>Les définitions de chacune de ces catégories figurent dans les</w:t>
      </w:r>
      <w:r w:rsidR="009D5909">
        <w:rPr>
          <w:rFonts w:ascii="Arial" w:eastAsia="Times New Roman" w:hAnsi="Arial" w:cs="Arial"/>
          <w:lang w:eastAsia="fr-FR"/>
        </w:rPr>
        <w:t xml:space="preserve"> </w:t>
      </w:r>
      <w:hyperlink r:id="rId23" w:history="1">
        <w:r w:rsidR="009D5909" w:rsidRPr="009D5909">
          <w:rPr>
            <w:rFonts w:ascii="Arial" w:eastAsia="MS Gothic" w:hAnsi="Arial" w:cs="Arial"/>
            <w:i/>
            <w:iCs/>
            <w:color w:val="0000FF"/>
            <w:u w:val="single"/>
            <w:lang w:val="fr"/>
          </w:rPr>
          <w:t>Directives sur la gestion des risques financiers du Fonds mondial</w:t>
        </w:r>
      </w:hyperlink>
      <w:r w:rsidRPr="00F74F3A">
        <w:rPr>
          <w:rStyle w:val="Appelnotedebasdep"/>
          <w:rFonts w:ascii="Arial" w:eastAsia="Times New Roman" w:hAnsi="Arial" w:cs="Arial"/>
          <w:u w:val="single"/>
          <w:lang w:eastAsia="fr-FR"/>
        </w:rPr>
        <w:footnoteReference w:id="17"/>
      </w:r>
      <w:r w:rsidRPr="00F74F3A">
        <w:rPr>
          <w:rFonts w:ascii="Arial" w:eastAsia="Times New Roman" w:hAnsi="Arial" w:cs="Arial"/>
          <w:lang w:eastAsia="fr-FR"/>
        </w:rPr>
        <w:t xml:space="preserve">. </w:t>
      </w:r>
      <w:r w:rsidR="009D5909" w:rsidRPr="009D5909">
        <w:rPr>
          <w:rFonts w:ascii="Arial" w:eastAsia="Times New Roman" w:hAnsi="Arial" w:cs="Arial"/>
          <w:lang w:eastAsia="fr-FR"/>
        </w:rPr>
        <w:t>L’auditeur est censé classer chaque constatation, le cas échéant, dans l’une de ces six catégories et fournir un tableau récapitulatif présentant les constatations par catégorie de risque et par niveau. Le jugement de l’auditeur sur les principaux risques d’audit et la méthodologie utilisée pour traiter ces risques doivent être indiqués dans cette section</w:t>
      </w:r>
      <w:r w:rsidRPr="00F74F3A">
        <w:rPr>
          <w:rFonts w:ascii="Arial" w:eastAsia="Times New Roman" w:hAnsi="Arial" w:cs="Arial"/>
          <w:lang w:eastAsia="fr-FR"/>
        </w:rPr>
        <w:t>.</w:t>
      </w:r>
    </w:p>
    <w:p w14:paraId="3E71E8A2" w14:textId="77777777" w:rsidR="0072251C" w:rsidRPr="00954B09" w:rsidRDefault="0072251C" w:rsidP="0072251C">
      <w:pPr>
        <w:ind w:left="360"/>
        <w:jc w:val="both"/>
        <w:rPr>
          <w:rFonts w:ascii="Arial" w:hAnsi="Arial" w:cs="Arial"/>
          <w:b/>
          <w:sz w:val="10"/>
        </w:rPr>
      </w:pPr>
    </w:p>
    <w:p w14:paraId="32F6750E" w14:textId="77777777" w:rsidR="0072251C" w:rsidRPr="002228DA" w:rsidRDefault="0072251C">
      <w:pPr>
        <w:pStyle w:val="Titre2"/>
        <w:numPr>
          <w:ilvl w:val="1"/>
          <w:numId w:val="21"/>
        </w:numPr>
        <w:rPr>
          <w:rFonts w:ascii="Arial" w:hAnsi="Arial" w:cs="Arial"/>
          <w:b/>
          <w:bCs/>
          <w:sz w:val="22"/>
          <w:szCs w:val="22"/>
        </w:rPr>
      </w:pPr>
      <w:bookmarkStart w:id="36" w:name="_Toc223905770"/>
      <w:r w:rsidRPr="002228DA">
        <w:rPr>
          <w:rFonts w:ascii="Arial" w:hAnsi="Arial" w:cs="Arial"/>
          <w:b/>
          <w:bCs/>
          <w:sz w:val="22"/>
          <w:szCs w:val="22"/>
        </w:rPr>
        <w:t>Autres d</w:t>
      </w:r>
      <w:r w:rsidR="00A00A89">
        <w:rPr>
          <w:rFonts w:ascii="Arial" w:hAnsi="Arial" w:cs="Arial"/>
          <w:b/>
          <w:bCs/>
          <w:sz w:val="22"/>
          <w:szCs w:val="22"/>
        </w:rPr>
        <w:t>éclarations</w:t>
      </w:r>
      <w:r w:rsidRPr="002228DA">
        <w:rPr>
          <w:rFonts w:ascii="Arial" w:hAnsi="Arial" w:cs="Arial"/>
          <w:b/>
          <w:bCs/>
          <w:sz w:val="22"/>
          <w:szCs w:val="22"/>
        </w:rPr>
        <w:t xml:space="preserve"> importantes</w:t>
      </w:r>
      <w:bookmarkEnd w:id="36"/>
    </w:p>
    <w:p w14:paraId="33F56AA3" w14:textId="77777777" w:rsidR="00DA7E34" w:rsidRPr="00DA7E34" w:rsidRDefault="00DA7E34" w:rsidP="00F54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lang w:eastAsia="fr-FR"/>
        </w:rPr>
      </w:pPr>
      <w:r w:rsidRPr="00DA7E34">
        <w:rPr>
          <w:rFonts w:ascii="Arial" w:eastAsia="Times New Roman" w:hAnsi="Arial" w:cs="Arial"/>
          <w:lang w:eastAsia="fr-FR"/>
        </w:rPr>
        <w:t xml:space="preserve">Sur la base des constatations de la révision du cadre de contrôle interne (y compris éventuellement celles d’un agent tiers) et du niveau de ces constatations, l’auditeur </w:t>
      </w:r>
      <w:r w:rsidRPr="00AC34B4">
        <w:rPr>
          <w:rFonts w:ascii="Arial" w:eastAsia="Times New Roman" w:hAnsi="Arial" w:cs="Arial"/>
          <w:b/>
          <w:bCs/>
          <w:lang w:eastAsia="fr-FR"/>
        </w:rPr>
        <w:t>doit</w:t>
      </w:r>
      <w:r w:rsidRPr="00DA7E34">
        <w:rPr>
          <w:rFonts w:ascii="Arial" w:eastAsia="Times New Roman" w:hAnsi="Arial" w:cs="Arial"/>
          <w:lang w:eastAsia="fr-FR"/>
        </w:rPr>
        <w:t xml:space="preserve"> pointer à la direction toute autre information importante</w:t>
      </w:r>
    </w:p>
    <w:p w14:paraId="6908ACCE" w14:textId="77777777" w:rsidR="0072251C" w:rsidRPr="00AC34B4" w:rsidRDefault="00AC34B4" w:rsidP="00AC34B4">
      <w:pPr>
        <w:pStyle w:val="Default"/>
        <w:jc w:val="both"/>
        <w:rPr>
          <w:rFonts w:ascii="Arial" w:eastAsia="Times New Roman" w:hAnsi="Arial" w:cs="Arial"/>
          <w:color w:val="auto"/>
          <w:sz w:val="22"/>
          <w:szCs w:val="22"/>
          <w:lang w:eastAsia="fr-FR"/>
        </w:rPr>
      </w:pPr>
      <w:r w:rsidRPr="00AC34B4">
        <w:rPr>
          <w:rFonts w:ascii="Arial" w:eastAsia="Times New Roman" w:hAnsi="Arial" w:cs="Arial"/>
          <w:color w:val="auto"/>
          <w:sz w:val="22"/>
          <w:szCs w:val="22"/>
          <w:lang w:eastAsia="fr-FR"/>
        </w:rPr>
        <w:t xml:space="preserve">La lettre de recommandation doit comprendre les réponses fournies par le </w:t>
      </w:r>
      <w:r>
        <w:rPr>
          <w:rFonts w:ascii="Arial" w:eastAsia="Times New Roman" w:hAnsi="Arial" w:cs="Arial"/>
          <w:color w:val="auto"/>
          <w:sz w:val="22"/>
          <w:szCs w:val="22"/>
          <w:lang w:eastAsia="fr-FR"/>
        </w:rPr>
        <w:t>PR</w:t>
      </w:r>
      <w:r w:rsidRPr="00AC34B4">
        <w:rPr>
          <w:rFonts w:ascii="Arial" w:eastAsia="Times New Roman" w:hAnsi="Arial" w:cs="Arial"/>
          <w:color w:val="auto"/>
          <w:sz w:val="22"/>
          <w:szCs w:val="22"/>
          <w:lang w:eastAsia="fr-FR"/>
        </w:rPr>
        <w:t xml:space="preserve"> lors de la discussion des recommandations d’audit, ainsi qu’un calendrier pour la mise en œuvre des recommandations convenues. Dans les cas où le </w:t>
      </w:r>
      <w:r>
        <w:rPr>
          <w:rFonts w:ascii="Arial" w:eastAsia="Times New Roman" w:hAnsi="Arial" w:cs="Arial"/>
          <w:color w:val="auto"/>
          <w:sz w:val="22"/>
          <w:szCs w:val="22"/>
          <w:lang w:eastAsia="fr-FR"/>
        </w:rPr>
        <w:t>PR</w:t>
      </w:r>
      <w:r w:rsidRPr="00AC34B4">
        <w:rPr>
          <w:rFonts w:ascii="Arial" w:eastAsia="Times New Roman" w:hAnsi="Arial" w:cs="Arial"/>
          <w:color w:val="auto"/>
          <w:sz w:val="22"/>
          <w:szCs w:val="22"/>
          <w:lang w:eastAsia="fr-FR"/>
        </w:rPr>
        <w:t xml:space="preserve"> n’accepte pas une constatation de l’audit ou l’auditeur n’est pas d’accord avec l’adéquation de la réponse de la direction, la lettre de recommandation en accusera réception. Toutes les observations et recommandations seront discutées avec la direction du </w:t>
      </w:r>
      <w:r>
        <w:rPr>
          <w:rFonts w:ascii="Arial" w:eastAsia="Times New Roman" w:hAnsi="Arial" w:cs="Arial"/>
          <w:color w:val="auto"/>
          <w:sz w:val="22"/>
          <w:szCs w:val="22"/>
          <w:lang w:eastAsia="fr-FR"/>
        </w:rPr>
        <w:t>PR</w:t>
      </w:r>
      <w:r w:rsidRPr="00AC34B4">
        <w:rPr>
          <w:rFonts w:ascii="Arial" w:eastAsia="Times New Roman" w:hAnsi="Arial" w:cs="Arial"/>
          <w:color w:val="auto"/>
          <w:sz w:val="22"/>
          <w:szCs w:val="22"/>
          <w:lang w:eastAsia="fr-FR"/>
        </w:rPr>
        <w:t xml:space="preserve"> avant la finalisation de la lettre</w:t>
      </w:r>
      <w:r w:rsidR="0072251C" w:rsidRPr="00AC34B4">
        <w:rPr>
          <w:rFonts w:ascii="Arial" w:eastAsia="Times New Roman" w:hAnsi="Arial" w:cs="Arial"/>
          <w:color w:val="auto"/>
          <w:sz w:val="22"/>
          <w:szCs w:val="22"/>
          <w:lang w:eastAsia="fr-FR"/>
        </w:rPr>
        <w:t xml:space="preserve">. </w:t>
      </w:r>
    </w:p>
    <w:p w14:paraId="0CDA4084"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p>
    <w:p w14:paraId="2BE9CE16" w14:textId="77777777" w:rsidR="0072251C" w:rsidRPr="00CE48F6" w:rsidRDefault="0072251C">
      <w:pPr>
        <w:pStyle w:val="Titre2"/>
        <w:numPr>
          <w:ilvl w:val="1"/>
          <w:numId w:val="21"/>
        </w:numPr>
        <w:rPr>
          <w:rFonts w:ascii="Arial" w:hAnsi="Arial" w:cs="Arial"/>
          <w:b/>
          <w:sz w:val="22"/>
          <w:szCs w:val="22"/>
        </w:rPr>
      </w:pPr>
      <w:bookmarkStart w:id="37" w:name="_Toc223905771"/>
      <w:r w:rsidRPr="00CE48F6">
        <w:rPr>
          <w:rFonts w:ascii="Arial" w:hAnsi="Arial" w:cs="Arial"/>
          <w:b/>
          <w:sz w:val="22"/>
          <w:szCs w:val="22"/>
        </w:rPr>
        <w:t xml:space="preserve">Processus </w:t>
      </w:r>
      <w:r w:rsidR="000C2CFB">
        <w:rPr>
          <w:rFonts w:ascii="Arial" w:hAnsi="Arial" w:cs="Arial"/>
          <w:b/>
          <w:sz w:val="22"/>
          <w:szCs w:val="22"/>
        </w:rPr>
        <w:t>d’examen</w:t>
      </w:r>
      <w:r w:rsidRPr="00CE48F6">
        <w:rPr>
          <w:rFonts w:ascii="Arial" w:hAnsi="Arial" w:cs="Arial"/>
          <w:b/>
          <w:sz w:val="22"/>
          <w:szCs w:val="22"/>
        </w:rPr>
        <w:t xml:space="preserve"> des rapports</w:t>
      </w:r>
      <w:bookmarkEnd w:id="37"/>
    </w:p>
    <w:p w14:paraId="4393FC6E"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
          <w:szCs w:val="20"/>
          <w:lang w:eastAsia="fr-FR"/>
        </w:rPr>
      </w:pPr>
    </w:p>
    <w:p w14:paraId="1F47EB05" w14:textId="77777777" w:rsidR="0072251C" w:rsidRPr="00CE48F6" w:rsidRDefault="0072251C">
      <w:pPr>
        <w:pStyle w:val="Titre2"/>
        <w:numPr>
          <w:ilvl w:val="2"/>
          <w:numId w:val="22"/>
        </w:numPr>
        <w:rPr>
          <w:rFonts w:ascii="Arial" w:hAnsi="Arial" w:cs="Arial"/>
          <w:b/>
          <w:sz w:val="22"/>
          <w:szCs w:val="22"/>
        </w:rPr>
      </w:pPr>
      <w:bookmarkStart w:id="38" w:name="_Toc223905772"/>
      <w:r w:rsidRPr="00CE48F6">
        <w:rPr>
          <w:rFonts w:ascii="Arial" w:hAnsi="Arial" w:cs="Arial"/>
          <w:b/>
          <w:sz w:val="22"/>
          <w:szCs w:val="22"/>
        </w:rPr>
        <w:t>Rapport provisoire</w:t>
      </w:r>
      <w:bookmarkEnd w:id="38"/>
    </w:p>
    <w:p w14:paraId="250FD73D" w14:textId="77777777" w:rsidR="0072251C" w:rsidRPr="00FF3095" w:rsidRDefault="000C2CFB"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0C2CFB">
        <w:rPr>
          <w:rFonts w:ascii="Arial" w:eastAsia="Times New Roman" w:hAnsi="Arial" w:cs="Arial"/>
          <w:lang w:eastAsia="fr-FR"/>
        </w:rPr>
        <w:t xml:space="preserve">Le récipiendaire principal doit présenter ses commentaires sur le rapport provisoire de l’auditeur dans les </w:t>
      </w:r>
      <w:r>
        <w:rPr>
          <w:rFonts w:ascii="Arial" w:eastAsia="Times New Roman" w:hAnsi="Arial" w:cs="Arial"/>
          <w:lang w:eastAsia="fr-FR"/>
        </w:rPr>
        <w:t>cinq (5)</w:t>
      </w:r>
      <w:r w:rsidRPr="000C2CFB">
        <w:rPr>
          <w:rFonts w:ascii="Arial" w:eastAsia="Times New Roman" w:hAnsi="Arial" w:cs="Arial"/>
          <w:lang w:eastAsia="fr-FR"/>
        </w:rPr>
        <w:t xml:space="preserve"> jours c</w:t>
      </w:r>
      <w:r>
        <w:rPr>
          <w:rFonts w:ascii="Arial" w:eastAsia="Times New Roman" w:hAnsi="Arial" w:cs="Arial"/>
          <w:lang w:eastAsia="fr-FR"/>
        </w:rPr>
        <w:t>alendaires</w:t>
      </w:r>
      <w:r w:rsidRPr="000C2CFB">
        <w:rPr>
          <w:rFonts w:ascii="Arial" w:eastAsia="Times New Roman" w:hAnsi="Arial" w:cs="Arial"/>
          <w:lang w:eastAsia="fr-FR"/>
        </w:rPr>
        <w:t xml:space="preserve"> à compter de sa réception</w:t>
      </w:r>
      <w:r>
        <w:rPr>
          <w:rFonts w:ascii="Arial" w:eastAsia="Times New Roman" w:hAnsi="Arial" w:cs="Arial"/>
          <w:lang w:eastAsia="fr-FR"/>
        </w:rPr>
        <w:t>.</w:t>
      </w:r>
      <w:r w:rsidR="0072251C" w:rsidRPr="00FF3095">
        <w:rPr>
          <w:rFonts w:ascii="Arial" w:eastAsia="Times New Roman" w:hAnsi="Arial" w:cs="Arial"/>
          <w:lang w:eastAsia="fr-FR"/>
        </w:rPr>
        <w:t xml:space="preserve"> </w:t>
      </w:r>
      <w:r w:rsidRPr="000C2CFB">
        <w:rPr>
          <w:rFonts w:ascii="Arial" w:eastAsia="Times New Roman" w:hAnsi="Arial" w:cs="Arial"/>
          <w:lang w:eastAsia="fr-FR"/>
        </w:rPr>
        <w:t>L’équipe de pays du Fonds mondial concernée peut également demander à consulter le rapport provisoire. À la suite de l’examen du rapport provisoire et si le Fonds mondial demande à l’auditeur de mener des travaux supplémentaires, une nouvelle date pour la communication de l’information peut être fixée</w:t>
      </w:r>
      <w:r w:rsidR="0072251C" w:rsidRPr="00FF3095">
        <w:rPr>
          <w:rFonts w:ascii="Arial" w:eastAsia="Times New Roman" w:hAnsi="Arial" w:cs="Arial"/>
          <w:lang w:eastAsia="fr-FR"/>
        </w:rPr>
        <w:t>.</w:t>
      </w:r>
    </w:p>
    <w:p w14:paraId="6BC11061" w14:textId="77777777" w:rsidR="0072251C"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p>
    <w:p w14:paraId="689E558B" w14:textId="77777777" w:rsidR="00B85240" w:rsidRPr="00B85240" w:rsidRDefault="00B85240" w:rsidP="00B85240">
      <w:pPr>
        <w:spacing w:after="120" w:line="240" w:lineRule="auto"/>
        <w:jc w:val="both"/>
        <w:rPr>
          <w:rFonts w:ascii="Arial" w:eastAsia="Times New Roman" w:hAnsi="Arial" w:cs="Arial"/>
          <w:lang w:eastAsia="fr-FR"/>
        </w:rPr>
      </w:pPr>
      <w:r w:rsidRPr="00B85240">
        <w:rPr>
          <w:rFonts w:ascii="Arial" w:eastAsia="Times New Roman" w:hAnsi="Arial" w:cs="Arial"/>
          <w:lang w:eastAsia="fr-FR"/>
        </w:rPr>
        <w:t xml:space="preserve">L’auditeur doit soumettre une nouvelle version du rapport provisoire prenant en compte les commentaires du </w:t>
      </w:r>
      <w:r>
        <w:rPr>
          <w:rFonts w:ascii="Arial" w:eastAsia="Times New Roman" w:hAnsi="Arial" w:cs="Arial"/>
          <w:lang w:eastAsia="fr-FR"/>
        </w:rPr>
        <w:t>PR</w:t>
      </w:r>
      <w:r w:rsidRPr="00B85240">
        <w:rPr>
          <w:rFonts w:ascii="Arial" w:eastAsia="Times New Roman" w:hAnsi="Arial" w:cs="Arial"/>
          <w:lang w:eastAsia="fr-FR"/>
        </w:rPr>
        <w:t xml:space="preserve"> (et, éventuellement, du Fonds mondial) dans un délai de cinq jours calendaires à compter de la réception des commentaires. Le </w:t>
      </w:r>
      <w:r>
        <w:rPr>
          <w:rFonts w:ascii="Arial" w:eastAsia="Times New Roman" w:hAnsi="Arial" w:cs="Arial"/>
          <w:lang w:eastAsia="fr-FR"/>
        </w:rPr>
        <w:t>PR</w:t>
      </w:r>
      <w:r w:rsidRPr="00B85240">
        <w:rPr>
          <w:rFonts w:ascii="Arial" w:eastAsia="Times New Roman" w:hAnsi="Arial" w:cs="Arial"/>
          <w:lang w:eastAsia="fr-FR"/>
        </w:rPr>
        <w:t xml:space="preserve"> enverra ses commentaires sur le rapport provisoire mis à jour dans un délai de cinq </w:t>
      </w:r>
      <w:r>
        <w:rPr>
          <w:rFonts w:ascii="Arial" w:eastAsia="Times New Roman" w:hAnsi="Arial" w:cs="Arial"/>
          <w:lang w:eastAsia="fr-FR"/>
        </w:rPr>
        <w:t xml:space="preserve">(5) </w:t>
      </w:r>
      <w:r w:rsidRPr="00B85240">
        <w:rPr>
          <w:rFonts w:ascii="Arial" w:eastAsia="Times New Roman" w:hAnsi="Arial" w:cs="Arial"/>
          <w:lang w:eastAsia="fr-FR"/>
        </w:rPr>
        <w:t>jours calendaires.</w:t>
      </w:r>
    </w:p>
    <w:p w14:paraId="1D449C86" w14:textId="77777777" w:rsidR="00B85240" w:rsidRPr="00FF3095" w:rsidRDefault="00B85240" w:rsidP="00B8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B85240">
        <w:rPr>
          <w:rFonts w:ascii="Arial" w:eastAsia="Times New Roman" w:hAnsi="Arial" w:cs="Arial"/>
          <w:lang w:eastAsia="fr-FR"/>
        </w:rPr>
        <w:t xml:space="preserve">Si les commentaires du </w:t>
      </w:r>
      <w:r>
        <w:rPr>
          <w:rFonts w:ascii="Arial" w:eastAsia="Times New Roman" w:hAnsi="Arial" w:cs="Arial"/>
          <w:lang w:eastAsia="fr-FR"/>
        </w:rPr>
        <w:t>PR</w:t>
      </w:r>
      <w:r w:rsidRPr="00B85240">
        <w:rPr>
          <w:rFonts w:ascii="Arial" w:eastAsia="Times New Roman" w:hAnsi="Arial" w:cs="Arial"/>
          <w:lang w:eastAsia="fr-FR"/>
        </w:rPr>
        <w:t xml:space="preserve"> ne sont pas reçus dans ce délai, l’auditeur le relancera jusqu’à ce qu’une réponse écrite du </w:t>
      </w:r>
      <w:r w:rsidR="007729AA">
        <w:rPr>
          <w:rFonts w:ascii="Arial" w:eastAsia="Times New Roman" w:hAnsi="Arial" w:cs="Arial"/>
          <w:lang w:eastAsia="fr-FR"/>
        </w:rPr>
        <w:t>PR</w:t>
      </w:r>
      <w:r w:rsidRPr="00B85240">
        <w:rPr>
          <w:rFonts w:ascii="Arial" w:eastAsia="Times New Roman" w:hAnsi="Arial" w:cs="Arial"/>
          <w:lang w:eastAsia="fr-FR"/>
        </w:rPr>
        <w:t xml:space="preserve"> soit reçue. En cas de retard excessif de la part du </w:t>
      </w:r>
      <w:r w:rsidR="007729AA">
        <w:rPr>
          <w:rFonts w:ascii="Arial" w:eastAsia="Times New Roman" w:hAnsi="Arial" w:cs="Arial"/>
          <w:lang w:eastAsia="fr-FR"/>
        </w:rPr>
        <w:t xml:space="preserve">PR </w:t>
      </w:r>
      <w:r w:rsidRPr="00B85240">
        <w:rPr>
          <w:rFonts w:ascii="Arial" w:eastAsia="Times New Roman" w:hAnsi="Arial" w:cs="Arial"/>
          <w:lang w:eastAsia="fr-FR"/>
        </w:rPr>
        <w:t xml:space="preserve">(plus de dix </w:t>
      </w:r>
      <w:r w:rsidRPr="00B85240">
        <w:rPr>
          <w:rFonts w:ascii="Arial" w:eastAsia="Times New Roman" w:hAnsi="Arial" w:cs="Arial"/>
          <w:lang w:eastAsia="fr-FR"/>
        </w:rPr>
        <w:lastRenderedPageBreak/>
        <w:t>jours calendaires), l’auditeur devra contacter le Fonds mondial pour trouver une solution adaptée</w:t>
      </w:r>
    </w:p>
    <w:p w14:paraId="6C359126"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p>
    <w:p w14:paraId="5E0E6227" w14:textId="77777777" w:rsidR="0072251C" w:rsidRPr="00CE48F6" w:rsidRDefault="0072251C">
      <w:pPr>
        <w:pStyle w:val="Titre2"/>
        <w:numPr>
          <w:ilvl w:val="2"/>
          <w:numId w:val="23"/>
        </w:numPr>
        <w:rPr>
          <w:rFonts w:ascii="Arial" w:hAnsi="Arial" w:cs="Arial"/>
          <w:b/>
          <w:sz w:val="22"/>
          <w:szCs w:val="22"/>
        </w:rPr>
      </w:pPr>
      <w:bookmarkStart w:id="39" w:name="_Toc223905773"/>
      <w:r w:rsidRPr="00CE48F6">
        <w:rPr>
          <w:rFonts w:ascii="Arial" w:hAnsi="Arial" w:cs="Arial"/>
          <w:b/>
          <w:sz w:val="22"/>
          <w:szCs w:val="22"/>
        </w:rPr>
        <w:t>Rapport final</w:t>
      </w:r>
      <w:r w:rsidR="007729AA">
        <w:rPr>
          <w:rFonts w:ascii="Arial" w:hAnsi="Arial" w:cs="Arial"/>
          <w:b/>
          <w:sz w:val="22"/>
          <w:szCs w:val="22"/>
        </w:rPr>
        <w:t xml:space="preserve"> et langue</w:t>
      </w:r>
      <w:bookmarkEnd w:id="39"/>
    </w:p>
    <w:p w14:paraId="68D85C0A" w14:textId="77777777" w:rsidR="007729AA" w:rsidRPr="007729AA" w:rsidRDefault="007729AA"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7729AA">
        <w:rPr>
          <w:rFonts w:ascii="Arial" w:eastAsia="Times New Roman" w:hAnsi="Arial" w:cs="Arial"/>
          <w:lang w:eastAsia="fr-FR"/>
        </w:rPr>
        <w:t xml:space="preserve">Le rapport final et la lettre de recommandation doivent être conformes à l’article </w:t>
      </w:r>
      <w:bookmarkStart w:id="40" w:name="_Hlk101786949"/>
      <w:r w:rsidRPr="007729AA">
        <w:rPr>
          <w:rFonts w:ascii="Arial" w:eastAsia="Times New Roman" w:hAnsi="Arial" w:cs="Arial"/>
          <w:lang w:eastAsia="fr-FR"/>
        </w:rPr>
        <w:t>104 des Directives</w:t>
      </w:r>
      <w:bookmarkEnd w:id="40"/>
      <w:r w:rsidRPr="007729AA">
        <w:rPr>
          <w:rFonts w:ascii="Arial" w:eastAsia="Times New Roman" w:hAnsi="Arial" w:cs="Arial"/>
          <w:lang w:eastAsia="fr-FR"/>
        </w:rPr>
        <w:t xml:space="preserve"> sur les audits annuels des subventions du Fonds mondial, rédigés en Français qui est l’une des langues officielles du Fonds mondial et basés sur les documents types fournis aux annexes 3 et 4 des présents termes de référence</w:t>
      </w:r>
      <w:r w:rsidR="001A675E">
        <w:rPr>
          <w:rFonts w:ascii="Arial" w:eastAsia="Times New Roman" w:hAnsi="Arial" w:cs="Arial"/>
          <w:lang w:eastAsia="fr-FR"/>
        </w:rPr>
        <w:t>.</w:t>
      </w:r>
    </w:p>
    <w:p w14:paraId="4F4FDEB9" w14:textId="77777777" w:rsidR="007729AA" w:rsidRDefault="007729AA"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Calibri" w:hAnsiTheme="majorHAnsi" w:cstheme="majorHAnsi"/>
          <w:lang w:val="fr"/>
        </w:rPr>
      </w:pPr>
    </w:p>
    <w:p w14:paraId="4620390C" w14:textId="77777777" w:rsidR="001A675E" w:rsidRDefault="001A675E"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Calibri" w:hAnsiTheme="majorHAnsi" w:cstheme="majorHAnsi"/>
          <w:lang w:val="fr"/>
        </w:rPr>
      </w:pPr>
      <w:r w:rsidRPr="001A675E">
        <w:rPr>
          <w:rFonts w:ascii="Arial" w:eastAsia="Times New Roman" w:hAnsi="Arial" w:cs="Arial"/>
          <w:lang w:eastAsia="fr-FR"/>
        </w:rPr>
        <w:t xml:space="preserve">L’auditeur doit remettre trois </w:t>
      </w:r>
      <w:r>
        <w:rPr>
          <w:rFonts w:ascii="Arial" w:eastAsia="Times New Roman" w:hAnsi="Arial" w:cs="Arial"/>
          <w:lang w:eastAsia="fr-FR"/>
        </w:rPr>
        <w:t xml:space="preserve">(3) </w:t>
      </w:r>
      <w:r w:rsidRPr="001A675E">
        <w:rPr>
          <w:rFonts w:ascii="Arial" w:eastAsia="Times New Roman" w:hAnsi="Arial" w:cs="Arial"/>
          <w:lang w:eastAsia="fr-FR"/>
        </w:rPr>
        <w:t xml:space="preserve">exemplaires imprimés du rapport final au </w:t>
      </w:r>
      <w:r>
        <w:rPr>
          <w:rFonts w:ascii="Arial" w:eastAsia="Times New Roman" w:hAnsi="Arial" w:cs="Arial"/>
          <w:lang w:eastAsia="fr-FR"/>
        </w:rPr>
        <w:t>PR</w:t>
      </w:r>
      <w:r w:rsidRPr="001A675E">
        <w:rPr>
          <w:rFonts w:ascii="Arial" w:eastAsia="Times New Roman" w:hAnsi="Arial" w:cs="Arial"/>
          <w:lang w:eastAsia="fr-FR"/>
        </w:rPr>
        <w:t xml:space="preserve">, ainsi qu’une copie électronique lisible sur ordinateur et </w:t>
      </w:r>
      <w:bookmarkStart w:id="41" w:name="_Hlk101799336"/>
      <w:r w:rsidRPr="001A675E">
        <w:rPr>
          <w:rFonts w:ascii="Arial" w:eastAsia="Times New Roman" w:hAnsi="Arial" w:cs="Arial"/>
          <w:lang w:eastAsia="fr-FR"/>
        </w:rPr>
        <w:t>le fichier Excel des « </w:t>
      </w:r>
      <w:bookmarkStart w:id="42" w:name="_Hlk101787075"/>
      <w:r w:rsidRPr="001A675E">
        <w:rPr>
          <w:rFonts w:ascii="Arial" w:eastAsia="Times New Roman" w:hAnsi="Arial" w:cs="Arial"/>
          <w:lang w:eastAsia="fr-FR"/>
        </w:rPr>
        <w:t>dépenses non conformes</w:t>
      </w:r>
      <w:bookmarkEnd w:id="41"/>
      <w:bookmarkEnd w:id="42"/>
      <w:r>
        <w:rPr>
          <w:rFonts w:asciiTheme="majorHAnsi" w:eastAsia="Calibri" w:hAnsiTheme="majorHAnsi" w:cstheme="majorHAnsi"/>
          <w:lang w:val="fr"/>
        </w:rPr>
        <w:t> »</w:t>
      </w:r>
      <w:r>
        <w:rPr>
          <w:rFonts w:asciiTheme="majorHAnsi" w:eastAsia="Calibri" w:hAnsiTheme="majorHAnsi" w:cstheme="majorHAnsi"/>
          <w:vertAlign w:val="superscript"/>
          <w:lang w:val="fr"/>
        </w:rPr>
        <w:footnoteReference w:id="18"/>
      </w:r>
      <w:r>
        <w:rPr>
          <w:rFonts w:asciiTheme="majorHAnsi" w:eastAsia="Calibri" w:hAnsiTheme="majorHAnsi" w:cstheme="majorHAnsi"/>
          <w:vertAlign w:val="superscript"/>
          <w:lang w:val="fr"/>
        </w:rPr>
        <w:t xml:space="preserve"> </w:t>
      </w:r>
      <w:r w:rsidRPr="001A675E">
        <w:rPr>
          <w:rFonts w:ascii="Arial" w:eastAsia="Times New Roman" w:hAnsi="Arial" w:cs="Arial"/>
          <w:lang w:eastAsia="fr-FR"/>
        </w:rPr>
        <w:t xml:space="preserve">au </w:t>
      </w:r>
      <w:r>
        <w:rPr>
          <w:rFonts w:ascii="Arial" w:eastAsia="Times New Roman" w:hAnsi="Arial" w:cs="Arial"/>
          <w:lang w:eastAsia="fr-FR"/>
        </w:rPr>
        <w:t>PR</w:t>
      </w:r>
      <w:r w:rsidRPr="001A675E">
        <w:rPr>
          <w:rFonts w:ascii="Arial" w:eastAsia="Times New Roman" w:hAnsi="Arial" w:cs="Arial"/>
          <w:lang w:eastAsia="fr-FR"/>
        </w:rPr>
        <w:t xml:space="preserve"> et au Fonds mondial</w:t>
      </w:r>
      <w:r>
        <w:rPr>
          <w:rFonts w:asciiTheme="majorHAnsi" w:eastAsia="Calibri" w:hAnsiTheme="majorHAnsi" w:cstheme="majorHAnsi"/>
          <w:lang w:val="fr"/>
        </w:rPr>
        <w:t>.</w:t>
      </w:r>
      <w:r>
        <w:rPr>
          <w:rFonts w:asciiTheme="majorHAnsi" w:eastAsia="Calibri" w:hAnsiTheme="majorHAnsi" w:cstheme="majorHAnsi"/>
          <w:vertAlign w:val="superscript"/>
          <w:lang w:val="fr"/>
        </w:rPr>
        <w:footnoteReference w:id="19"/>
      </w:r>
    </w:p>
    <w:p w14:paraId="5D395308" w14:textId="77777777" w:rsidR="001A675E" w:rsidRDefault="001A675E"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Calibri" w:hAnsiTheme="majorHAnsi" w:cstheme="majorHAnsi"/>
          <w:lang w:val="fr"/>
        </w:rPr>
      </w:pPr>
    </w:p>
    <w:p w14:paraId="7B33334B" w14:textId="77777777" w:rsidR="00D244F6" w:rsidRPr="001568CE" w:rsidRDefault="00D244F6" w:rsidP="00D24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1568CE">
        <w:rPr>
          <w:rFonts w:ascii="Arial" w:eastAsia="Times New Roman" w:hAnsi="Arial" w:cs="Arial"/>
          <w:lang w:eastAsia="fr-FR"/>
        </w:rPr>
        <w:t xml:space="preserve">Le Fonds mondial doit recevoir le rapport </w:t>
      </w:r>
      <w:r>
        <w:rPr>
          <w:rFonts w:ascii="Arial" w:eastAsia="Times New Roman" w:hAnsi="Arial" w:cs="Arial"/>
          <w:lang w:eastAsia="fr-FR"/>
        </w:rPr>
        <w:t xml:space="preserve">final </w:t>
      </w:r>
      <w:r w:rsidRPr="001568CE">
        <w:rPr>
          <w:rFonts w:ascii="Arial" w:eastAsia="Times New Roman" w:hAnsi="Arial" w:cs="Arial"/>
          <w:lang w:eastAsia="fr-FR"/>
        </w:rPr>
        <w:t xml:space="preserve">d’audit accompagné de la lettre de recommandation, incluant les réponses du </w:t>
      </w:r>
      <w:r>
        <w:rPr>
          <w:rFonts w:ascii="Arial" w:eastAsia="Times New Roman" w:hAnsi="Arial" w:cs="Arial"/>
          <w:lang w:eastAsia="fr-FR"/>
        </w:rPr>
        <w:t>PR</w:t>
      </w:r>
      <w:r w:rsidRPr="001568CE">
        <w:rPr>
          <w:rFonts w:ascii="Arial" w:eastAsia="Times New Roman" w:hAnsi="Arial" w:cs="Arial"/>
          <w:lang w:eastAsia="fr-FR"/>
        </w:rPr>
        <w:t xml:space="preserve">, dans les </w:t>
      </w:r>
      <w:r>
        <w:rPr>
          <w:rFonts w:ascii="Arial" w:eastAsia="Times New Roman" w:hAnsi="Arial" w:cs="Arial"/>
          <w:lang w:eastAsia="fr-FR"/>
        </w:rPr>
        <w:t>quatre</w:t>
      </w:r>
      <w:r w:rsidRPr="001568CE">
        <w:rPr>
          <w:rFonts w:ascii="Arial" w:eastAsia="Times New Roman" w:hAnsi="Arial" w:cs="Arial"/>
          <w:lang w:eastAsia="fr-FR"/>
        </w:rPr>
        <w:t xml:space="preserve"> (</w:t>
      </w:r>
      <w:r>
        <w:rPr>
          <w:rFonts w:ascii="Arial" w:eastAsia="Times New Roman" w:hAnsi="Arial" w:cs="Arial"/>
          <w:lang w:eastAsia="fr-FR"/>
        </w:rPr>
        <w:t>4</w:t>
      </w:r>
      <w:r w:rsidRPr="001568CE">
        <w:rPr>
          <w:rFonts w:ascii="Arial" w:eastAsia="Times New Roman" w:hAnsi="Arial" w:cs="Arial"/>
          <w:lang w:eastAsia="fr-FR"/>
        </w:rPr>
        <w:t xml:space="preserve">) mois suivant la fin de la période </w:t>
      </w:r>
      <w:r>
        <w:rPr>
          <w:rFonts w:ascii="Arial" w:eastAsia="Times New Roman" w:hAnsi="Arial" w:cs="Arial"/>
          <w:lang w:eastAsia="fr-FR"/>
        </w:rPr>
        <w:t>de l’exercice comptable clos le 31 décembre 2025</w:t>
      </w:r>
      <w:r w:rsidRPr="001568CE">
        <w:rPr>
          <w:rFonts w:ascii="Arial" w:eastAsia="Times New Roman" w:hAnsi="Arial" w:cs="Arial"/>
          <w:lang w:eastAsia="fr-FR"/>
        </w:rPr>
        <w:t xml:space="preserve">. </w:t>
      </w:r>
    </w:p>
    <w:p w14:paraId="7643B8D5" w14:textId="77777777" w:rsidR="00D244F6" w:rsidRDefault="00D244F6"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Calibri" w:hAnsiTheme="majorHAnsi" w:cstheme="majorHAnsi"/>
          <w:lang w:val="fr"/>
        </w:rPr>
      </w:pPr>
    </w:p>
    <w:p w14:paraId="1F16B57F" w14:textId="77777777" w:rsidR="0072251C" w:rsidRPr="003021B5" w:rsidRDefault="0072251C">
      <w:pPr>
        <w:pStyle w:val="Titre1"/>
        <w:numPr>
          <w:ilvl w:val="0"/>
          <w:numId w:val="13"/>
        </w:numPr>
        <w:rPr>
          <w:rFonts w:ascii="Arial" w:eastAsia="Times New Roman" w:hAnsi="Arial" w:cs="Arial"/>
          <w:b/>
          <w:bCs/>
          <w:sz w:val="28"/>
          <w:szCs w:val="28"/>
          <w:lang w:eastAsia="fr-FR"/>
        </w:rPr>
      </w:pPr>
      <w:bookmarkStart w:id="43" w:name="_Toc223905774"/>
      <w:r w:rsidRPr="003021B5">
        <w:rPr>
          <w:rFonts w:ascii="Arial" w:eastAsia="Times New Roman" w:hAnsi="Arial" w:cs="Arial"/>
          <w:b/>
          <w:bCs/>
          <w:sz w:val="28"/>
          <w:szCs w:val="28"/>
          <w:lang w:eastAsia="fr-FR"/>
        </w:rPr>
        <w:t xml:space="preserve">Évaluation </w:t>
      </w:r>
      <w:r w:rsidR="001A675E">
        <w:rPr>
          <w:rFonts w:ascii="Arial" w:eastAsia="Times New Roman" w:hAnsi="Arial" w:cs="Arial"/>
          <w:b/>
          <w:bCs/>
          <w:sz w:val="28"/>
          <w:szCs w:val="28"/>
          <w:lang w:eastAsia="fr-FR"/>
        </w:rPr>
        <w:t>des résultats</w:t>
      </w:r>
      <w:r w:rsidRPr="003021B5">
        <w:rPr>
          <w:rFonts w:ascii="Arial" w:eastAsia="Times New Roman" w:hAnsi="Arial" w:cs="Arial"/>
          <w:b/>
          <w:bCs/>
          <w:sz w:val="28"/>
          <w:szCs w:val="28"/>
          <w:lang w:eastAsia="fr-FR"/>
        </w:rPr>
        <w:t xml:space="preserve"> de l'auditeur, rotation et non-reconduction</w:t>
      </w:r>
      <w:bookmarkEnd w:id="43"/>
    </w:p>
    <w:p w14:paraId="453D9530"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6"/>
          <w:szCs w:val="20"/>
          <w:lang w:eastAsia="fr-FR"/>
        </w:rPr>
      </w:pPr>
    </w:p>
    <w:p w14:paraId="66913A49" w14:textId="77777777" w:rsidR="001A675E" w:rsidRPr="001A675E" w:rsidRDefault="001A675E"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1A675E">
        <w:rPr>
          <w:rFonts w:ascii="Arial" w:eastAsia="Times New Roman" w:hAnsi="Arial" w:cs="Arial"/>
          <w:lang w:eastAsia="fr-FR"/>
        </w:rPr>
        <w:t>L’audit doit se référer aux sections des Directives sur les audits des subventions du Fonds mondial concernant l’évaluation de leurs résultats par le Fonds mondial et l’incidence de celle-ci sur le contrat</w:t>
      </w:r>
      <w:r>
        <w:rPr>
          <w:rFonts w:ascii="Arial" w:eastAsia="Times New Roman" w:hAnsi="Arial" w:cs="Arial"/>
          <w:lang w:eastAsia="fr-FR"/>
        </w:rPr>
        <w:t>.</w:t>
      </w:r>
    </w:p>
    <w:p w14:paraId="6C75F947" w14:textId="77777777" w:rsidR="0072251C" w:rsidRPr="00954B09" w:rsidRDefault="0072251C" w:rsidP="0072251C">
      <w:pPr>
        <w:ind w:left="360"/>
        <w:jc w:val="both"/>
        <w:rPr>
          <w:rFonts w:ascii="Arial" w:hAnsi="Arial" w:cs="Arial"/>
          <w:b/>
          <w:sz w:val="14"/>
        </w:rPr>
      </w:pPr>
    </w:p>
    <w:p w14:paraId="04E9152E" w14:textId="77777777" w:rsidR="0072251C" w:rsidRPr="003021B5" w:rsidRDefault="0072251C">
      <w:pPr>
        <w:pStyle w:val="Titre1"/>
        <w:numPr>
          <w:ilvl w:val="0"/>
          <w:numId w:val="13"/>
        </w:numPr>
        <w:rPr>
          <w:rFonts w:ascii="Arial" w:eastAsia="Times New Roman" w:hAnsi="Arial" w:cs="Arial"/>
          <w:b/>
          <w:bCs/>
          <w:sz w:val="28"/>
          <w:szCs w:val="28"/>
          <w:lang w:eastAsia="fr-FR"/>
        </w:rPr>
      </w:pPr>
      <w:bookmarkStart w:id="44" w:name="_Toc223905775"/>
      <w:r w:rsidRPr="003021B5">
        <w:rPr>
          <w:rFonts w:ascii="Arial" w:eastAsia="Times New Roman" w:hAnsi="Arial" w:cs="Arial"/>
          <w:b/>
          <w:bCs/>
          <w:sz w:val="28"/>
          <w:szCs w:val="28"/>
          <w:lang w:eastAsia="fr-FR"/>
        </w:rPr>
        <w:t>Informations générales</w:t>
      </w:r>
      <w:bookmarkEnd w:id="44"/>
    </w:p>
    <w:p w14:paraId="7CDE26E7"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6"/>
          <w:szCs w:val="20"/>
          <w:lang w:eastAsia="fr-FR"/>
        </w:rPr>
      </w:pPr>
    </w:p>
    <w:p w14:paraId="718757AA" w14:textId="77777777" w:rsidR="0072251C" w:rsidRPr="001568CE" w:rsidRDefault="00282FEB"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282FEB">
        <w:rPr>
          <w:rFonts w:ascii="Arial" w:eastAsia="Times New Roman" w:hAnsi="Arial" w:cs="Arial"/>
          <w:lang w:eastAsia="fr-FR"/>
        </w:rPr>
        <w:t xml:space="preserve">Le cabinet d’audit sélectionné jouira d’un droit de consultation et de visite opportun, entier et illimité au système de gestion financière, aux livres comptables, aux actifs, aux propriétés et au personnel du </w:t>
      </w:r>
      <w:r>
        <w:rPr>
          <w:rFonts w:ascii="Arial" w:eastAsia="Times New Roman" w:hAnsi="Arial" w:cs="Arial"/>
          <w:lang w:eastAsia="fr-FR"/>
        </w:rPr>
        <w:t>PR</w:t>
      </w:r>
      <w:r w:rsidRPr="00282FEB">
        <w:rPr>
          <w:rFonts w:ascii="Arial" w:eastAsia="Times New Roman" w:hAnsi="Arial" w:cs="Arial"/>
          <w:lang w:eastAsia="fr-FR"/>
        </w:rPr>
        <w:t xml:space="preserve"> (et des </w:t>
      </w:r>
      <w:r>
        <w:rPr>
          <w:rFonts w:ascii="Arial" w:eastAsia="Times New Roman" w:hAnsi="Arial" w:cs="Arial"/>
          <w:lang w:eastAsia="fr-FR"/>
        </w:rPr>
        <w:t>SR</w:t>
      </w:r>
      <w:r w:rsidRPr="00282FEB">
        <w:rPr>
          <w:rFonts w:ascii="Arial" w:eastAsia="Times New Roman" w:hAnsi="Arial" w:cs="Arial"/>
          <w:lang w:eastAsia="fr-FR"/>
        </w:rPr>
        <w:t>) susceptibles de l’aider à clarifier toute question relative à ses vérifications</w:t>
      </w:r>
      <w:r w:rsidR="0072251C" w:rsidRPr="001568CE">
        <w:rPr>
          <w:rFonts w:ascii="Arial" w:eastAsia="Times New Roman" w:hAnsi="Arial" w:cs="Arial"/>
          <w:lang w:eastAsia="fr-FR"/>
        </w:rPr>
        <w:t>.</w:t>
      </w:r>
    </w:p>
    <w:p w14:paraId="703AF663" w14:textId="77777777" w:rsidR="0072251C" w:rsidRPr="001568CE"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1568CE" w:rsidDel="00EE6C32">
        <w:rPr>
          <w:rFonts w:ascii="Arial" w:eastAsia="Times New Roman" w:hAnsi="Arial" w:cs="Arial"/>
          <w:lang w:eastAsia="fr-FR"/>
        </w:rPr>
        <w:t xml:space="preserve"> </w:t>
      </w:r>
    </w:p>
    <w:p w14:paraId="210B27E2" w14:textId="77777777" w:rsidR="0072251C" w:rsidRPr="001568CE" w:rsidRDefault="00282FEB"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282FEB">
        <w:rPr>
          <w:rFonts w:ascii="Arial" w:eastAsia="Times New Roman" w:hAnsi="Arial" w:cs="Arial"/>
          <w:lang w:eastAsia="fr-FR"/>
        </w:rPr>
        <w:t xml:space="preserve">Pour aider le cabinet d’audit sélectionné à planifier son travail de vérification, le </w:t>
      </w:r>
      <w:r>
        <w:rPr>
          <w:rFonts w:ascii="Arial" w:eastAsia="Times New Roman" w:hAnsi="Arial" w:cs="Arial"/>
          <w:lang w:eastAsia="fr-FR"/>
        </w:rPr>
        <w:t>PR</w:t>
      </w:r>
      <w:r w:rsidRPr="00282FEB">
        <w:rPr>
          <w:rFonts w:ascii="Arial" w:eastAsia="Times New Roman" w:hAnsi="Arial" w:cs="Arial"/>
          <w:lang w:eastAsia="fr-FR"/>
        </w:rPr>
        <w:t xml:space="preserve"> fournira au minimum les documents et informations répertoriés ci-après. Dans le cadre des exigences relatives à la compréhension de la nature des activités de l’entité concernée, l’auditeur est fortement encouragé à se familiariser avec les éléments ci-après</w:t>
      </w:r>
      <w:r w:rsidR="00B42229">
        <w:rPr>
          <w:rFonts w:ascii="Arial" w:eastAsia="Times New Roman" w:hAnsi="Arial" w:cs="Arial"/>
          <w:lang w:eastAsia="fr-FR"/>
        </w:rPr>
        <w:t xml:space="preserve"> </w:t>
      </w:r>
      <w:r w:rsidR="0072251C" w:rsidRPr="001568CE">
        <w:rPr>
          <w:rFonts w:ascii="Arial" w:eastAsia="Times New Roman" w:hAnsi="Arial" w:cs="Arial"/>
          <w:lang w:eastAsia="fr-FR"/>
        </w:rPr>
        <w:t xml:space="preserve">: </w:t>
      </w:r>
    </w:p>
    <w:p w14:paraId="4405BC94"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954B09" w:rsidDel="00EE6C32">
        <w:rPr>
          <w:rFonts w:ascii="Arial" w:eastAsia="Times New Roman" w:hAnsi="Arial" w:cs="Arial"/>
          <w:sz w:val="20"/>
          <w:szCs w:val="20"/>
          <w:lang w:eastAsia="fr-FR"/>
        </w:rPr>
        <w:t xml:space="preserve"> </w:t>
      </w:r>
    </w:p>
    <w:p w14:paraId="2B204B70" w14:textId="77777777" w:rsidR="0072251C" w:rsidRPr="00954B09" w:rsidRDefault="00B42229">
      <w:pPr>
        <w:pStyle w:val="Default"/>
        <w:numPr>
          <w:ilvl w:val="0"/>
          <w:numId w:val="11"/>
        </w:numPr>
        <w:jc w:val="both"/>
        <w:rPr>
          <w:rFonts w:ascii="Arial" w:hAnsi="Arial" w:cs="Arial"/>
          <w:sz w:val="22"/>
          <w:szCs w:val="22"/>
        </w:rPr>
      </w:pPr>
      <w:r w:rsidRPr="00B42229">
        <w:rPr>
          <w:rFonts w:ascii="Arial" w:eastAsia="Times New Roman" w:hAnsi="Arial" w:cs="Arial"/>
          <w:color w:val="auto"/>
          <w:sz w:val="22"/>
          <w:szCs w:val="22"/>
          <w:lang w:eastAsia="fr-FR"/>
        </w:rPr>
        <w:t xml:space="preserve">Les directives du Fonds mondial relatives aux audits annuels des états financiers des programmes soutenus par une subvention du Fonds mondial : </w:t>
      </w:r>
      <w:hyperlink r:id="rId24" w:history="1">
        <w:r w:rsidRPr="00B42229">
          <w:rPr>
            <w:rFonts w:ascii="Arial" w:eastAsia="MS Mincho" w:hAnsi="Arial" w:cs="Arial"/>
            <w:i/>
            <w:iCs/>
            <w:noProof/>
            <w:color w:val="0000FF"/>
            <w:sz w:val="22"/>
            <w:szCs w:val="22"/>
            <w:u w:val="single"/>
            <w:lang w:val="fr"/>
          </w:rPr>
          <w:t>Directives et outils – Le Fonds mondial de lutte contre le sida, la tuberculose et le paludisme</w:t>
        </w:r>
      </w:hyperlink>
      <w:r w:rsidR="0072251C" w:rsidRPr="00B42229">
        <w:rPr>
          <w:rFonts w:ascii="Arial" w:hAnsi="Arial" w:cs="Arial"/>
          <w:sz w:val="20"/>
          <w:szCs w:val="20"/>
        </w:rPr>
        <w:t xml:space="preserve"> </w:t>
      </w:r>
    </w:p>
    <w:p w14:paraId="10FAE115"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p>
    <w:p w14:paraId="03998A7F" w14:textId="77777777" w:rsidR="0072251C" w:rsidRPr="00B42229" w:rsidRDefault="00B42229">
      <w:pPr>
        <w:pStyle w:val="Default"/>
        <w:numPr>
          <w:ilvl w:val="0"/>
          <w:numId w:val="11"/>
        </w:numPr>
        <w:jc w:val="both"/>
        <w:rPr>
          <w:rFonts w:ascii="Arial" w:eastAsia="Times New Roman" w:hAnsi="Arial" w:cs="Arial"/>
          <w:color w:val="auto"/>
          <w:sz w:val="22"/>
          <w:szCs w:val="22"/>
          <w:lang w:eastAsia="fr-FR"/>
        </w:rPr>
      </w:pPr>
      <w:r w:rsidRPr="00B42229">
        <w:rPr>
          <w:rFonts w:ascii="Arial" w:eastAsia="Times New Roman" w:hAnsi="Arial" w:cs="Arial"/>
          <w:color w:val="auto"/>
          <w:sz w:val="22"/>
          <w:szCs w:val="22"/>
          <w:lang w:eastAsia="fr-FR"/>
        </w:rPr>
        <w:t>Les accords de subvention entre le récipiendaire principal et le Fonds mondial et les sous-accords de subvention conclus avec les sous-récipiendaires. Toute correspondance du Fonds mondial marquant son approbation d’un budget reprogrammé touchant l’exercice visé par l’audit</w:t>
      </w:r>
      <w:r>
        <w:rPr>
          <w:rFonts w:ascii="Arial" w:eastAsia="Times New Roman" w:hAnsi="Arial" w:cs="Arial"/>
          <w:color w:val="auto"/>
          <w:sz w:val="22"/>
          <w:szCs w:val="22"/>
          <w:lang w:eastAsia="fr-FR"/>
        </w:rPr>
        <w:t xml:space="preserve"> </w:t>
      </w:r>
      <w:r w:rsidR="0072251C" w:rsidRPr="00B42229">
        <w:rPr>
          <w:rFonts w:ascii="Arial" w:eastAsia="Times New Roman" w:hAnsi="Arial" w:cs="Arial"/>
          <w:color w:val="auto"/>
          <w:sz w:val="22"/>
          <w:szCs w:val="22"/>
          <w:lang w:eastAsia="fr-FR"/>
        </w:rPr>
        <w:t>;</w:t>
      </w:r>
    </w:p>
    <w:p w14:paraId="3462CF87" w14:textId="77777777" w:rsidR="0072251C" w:rsidRPr="00954B09" w:rsidRDefault="0072251C" w:rsidP="0072251C">
      <w:pPr>
        <w:pStyle w:val="Default"/>
        <w:rPr>
          <w:rFonts w:ascii="Arial" w:hAnsi="Arial" w:cs="Arial"/>
        </w:rPr>
      </w:pPr>
      <w:r w:rsidRPr="00954B09" w:rsidDel="00EE6C32">
        <w:rPr>
          <w:rFonts w:ascii="Arial" w:eastAsia="Times New Roman" w:hAnsi="Arial" w:cs="Arial"/>
          <w:sz w:val="20"/>
          <w:szCs w:val="20"/>
          <w:lang w:eastAsia="fr-FR"/>
        </w:rPr>
        <w:t xml:space="preserve"> </w:t>
      </w:r>
    </w:p>
    <w:p w14:paraId="4DC03A05" w14:textId="77777777" w:rsidR="0072251C" w:rsidRPr="00B42229" w:rsidRDefault="00B42229">
      <w:pPr>
        <w:pStyle w:val="Default"/>
        <w:numPr>
          <w:ilvl w:val="0"/>
          <w:numId w:val="11"/>
        </w:numPr>
        <w:jc w:val="both"/>
        <w:rPr>
          <w:rFonts w:ascii="Arial" w:eastAsia="Times New Roman" w:hAnsi="Arial" w:cs="Arial"/>
          <w:color w:val="auto"/>
          <w:sz w:val="22"/>
          <w:szCs w:val="22"/>
          <w:lang w:eastAsia="fr-FR"/>
        </w:rPr>
      </w:pPr>
      <w:r w:rsidRPr="00B42229">
        <w:rPr>
          <w:rFonts w:ascii="Arial" w:eastAsia="Times New Roman" w:hAnsi="Arial" w:cs="Arial"/>
          <w:color w:val="auto"/>
          <w:sz w:val="22"/>
          <w:szCs w:val="22"/>
          <w:lang w:eastAsia="fr-FR"/>
        </w:rPr>
        <w:t>Les rapports sur les résultats actuels/demande de décaissement (</w:t>
      </w:r>
      <w:r>
        <w:rPr>
          <w:rFonts w:ascii="Arial" w:eastAsia="Times New Roman" w:hAnsi="Arial" w:cs="Arial"/>
          <w:color w:val="auto"/>
          <w:sz w:val="22"/>
          <w:szCs w:val="22"/>
          <w:lang w:eastAsia="fr-FR"/>
        </w:rPr>
        <w:t>PR</w:t>
      </w:r>
      <w:r w:rsidRPr="00B42229">
        <w:rPr>
          <w:rFonts w:ascii="Arial" w:eastAsia="Times New Roman" w:hAnsi="Arial" w:cs="Arial"/>
          <w:color w:val="auto"/>
          <w:sz w:val="22"/>
          <w:szCs w:val="22"/>
          <w:lang w:eastAsia="fr-FR"/>
        </w:rPr>
        <w:t>/D</w:t>
      </w:r>
      <w:r>
        <w:rPr>
          <w:rFonts w:ascii="Arial" w:eastAsia="Times New Roman" w:hAnsi="Arial" w:cs="Arial"/>
          <w:color w:val="auto"/>
          <w:sz w:val="22"/>
          <w:szCs w:val="22"/>
          <w:lang w:eastAsia="fr-FR"/>
        </w:rPr>
        <w:t>R ou RA/DD</w:t>
      </w:r>
      <w:r w:rsidRPr="00B42229">
        <w:rPr>
          <w:rFonts w:ascii="Arial" w:eastAsia="Times New Roman" w:hAnsi="Arial" w:cs="Arial"/>
          <w:color w:val="auto"/>
          <w:sz w:val="22"/>
          <w:szCs w:val="22"/>
          <w:lang w:eastAsia="fr-FR"/>
        </w:rPr>
        <w:t>) et les lettres de recommandation. L’auditeur doit également obtenir la confirmation des montants décaissés et des créances dues par le Fonds mondial</w:t>
      </w:r>
      <w:r w:rsidR="0072251C" w:rsidRPr="00B42229">
        <w:rPr>
          <w:rFonts w:ascii="Arial" w:eastAsia="Times New Roman" w:hAnsi="Arial" w:cs="Arial"/>
          <w:color w:val="auto"/>
          <w:sz w:val="22"/>
          <w:szCs w:val="22"/>
          <w:lang w:eastAsia="fr-FR"/>
        </w:rPr>
        <w:t xml:space="preserve"> ; </w:t>
      </w:r>
    </w:p>
    <w:p w14:paraId="627EB2B2" w14:textId="77777777" w:rsidR="0072251C" w:rsidRPr="00954B09" w:rsidRDefault="0072251C" w:rsidP="0072251C">
      <w:pPr>
        <w:pStyle w:val="Default"/>
        <w:ind w:left="720"/>
        <w:rPr>
          <w:rFonts w:ascii="Arial" w:hAnsi="Arial" w:cs="Arial"/>
          <w:sz w:val="22"/>
          <w:szCs w:val="22"/>
        </w:rPr>
      </w:pPr>
    </w:p>
    <w:p w14:paraId="319A518C" w14:textId="77777777" w:rsidR="0072251C" w:rsidRPr="00954B09" w:rsidRDefault="0072251C">
      <w:pPr>
        <w:pStyle w:val="Default"/>
        <w:numPr>
          <w:ilvl w:val="0"/>
          <w:numId w:val="11"/>
        </w:numPr>
        <w:jc w:val="both"/>
        <w:rPr>
          <w:rFonts w:ascii="Arial" w:hAnsi="Arial" w:cs="Arial"/>
          <w:sz w:val="22"/>
          <w:szCs w:val="22"/>
        </w:rPr>
      </w:pPr>
      <w:r w:rsidRPr="00954B09">
        <w:rPr>
          <w:rFonts w:ascii="Arial" w:hAnsi="Arial" w:cs="Arial"/>
          <w:sz w:val="22"/>
          <w:szCs w:val="22"/>
        </w:rPr>
        <w:lastRenderedPageBreak/>
        <w:t xml:space="preserve">Les </w:t>
      </w:r>
      <w:r w:rsidR="00D412BA">
        <w:rPr>
          <w:rFonts w:ascii="Arial" w:hAnsi="Arial" w:cs="Arial"/>
          <w:sz w:val="22"/>
          <w:szCs w:val="22"/>
        </w:rPr>
        <w:t xml:space="preserve">rapports </w:t>
      </w:r>
      <w:r w:rsidR="00970295">
        <w:rPr>
          <w:rFonts w:ascii="Arial" w:hAnsi="Arial" w:cs="Arial"/>
          <w:sz w:val="22"/>
          <w:szCs w:val="22"/>
        </w:rPr>
        <w:t xml:space="preserve">financiers </w:t>
      </w:r>
      <w:r w:rsidR="00D412BA">
        <w:rPr>
          <w:rFonts w:ascii="Arial" w:hAnsi="Arial" w:cs="Arial"/>
          <w:sz w:val="22"/>
          <w:szCs w:val="22"/>
        </w:rPr>
        <w:t xml:space="preserve">trimestriels (Pulse Check) </w:t>
      </w:r>
      <w:r w:rsidR="00970295">
        <w:rPr>
          <w:rFonts w:ascii="Arial" w:hAnsi="Arial" w:cs="Arial"/>
          <w:sz w:val="22"/>
          <w:szCs w:val="22"/>
        </w:rPr>
        <w:t xml:space="preserve">le cas échéant et </w:t>
      </w:r>
      <w:r w:rsidR="00090BAF">
        <w:rPr>
          <w:rFonts w:ascii="Arial" w:hAnsi="Arial" w:cs="Arial"/>
          <w:sz w:val="22"/>
          <w:szCs w:val="22"/>
        </w:rPr>
        <w:t xml:space="preserve">les </w:t>
      </w:r>
      <w:r w:rsidR="00FB1F5A">
        <w:rPr>
          <w:rFonts w:ascii="Arial" w:hAnsi="Arial" w:cs="Arial"/>
          <w:sz w:val="22"/>
          <w:szCs w:val="22"/>
        </w:rPr>
        <w:t xml:space="preserve">rapports </w:t>
      </w:r>
      <w:r w:rsidR="00970295">
        <w:rPr>
          <w:rFonts w:ascii="Arial" w:hAnsi="Arial" w:cs="Arial"/>
          <w:sz w:val="22"/>
          <w:szCs w:val="22"/>
        </w:rPr>
        <w:t xml:space="preserve">financiers annuels </w:t>
      </w:r>
      <w:r w:rsidRPr="00954B09">
        <w:rPr>
          <w:rFonts w:ascii="Arial" w:hAnsi="Arial" w:cs="Arial"/>
          <w:sz w:val="22"/>
          <w:szCs w:val="22"/>
        </w:rPr>
        <w:t>;</w:t>
      </w:r>
    </w:p>
    <w:p w14:paraId="08373D82" w14:textId="77777777" w:rsidR="0072251C" w:rsidRPr="00954B09" w:rsidRDefault="0072251C" w:rsidP="00D412BA">
      <w:pPr>
        <w:pStyle w:val="Default"/>
        <w:ind w:left="360"/>
        <w:jc w:val="both"/>
        <w:rPr>
          <w:rFonts w:ascii="Arial" w:hAnsi="Arial" w:cs="Arial"/>
          <w:sz w:val="22"/>
          <w:szCs w:val="22"/>
        </w:rPr>
      </w:pPr>
    </w:p>
    <w:p w14:paraId="4A3F48F1" w14:textId="77777777" w:rsidR="00FB1F5A" w:rsidRPr="0003530F" w:rsidRDefault="00FB1F5A">
      <w:pPr>
        <w:numPr>
          <w:ilvl w:val="0"/>
          <w:numId w:val="11"/>
        </w:numPr>
        <w:spacing w:after="120" w:line="240" w:lineRule="auto"/>
        <w:jc w:val="both"/>
        <w:rPr>
          <w:rFonts w:asciiTheme="majorHAnsi" w:eastAsia="MS Mincho" w:hAnsiTheme="majorHAnsi" w:cstheme="majorHAnsi"/>
          <w:color w:val="0000FF"/>
          <w:szCs w:val="24"/>
          <w:u w:val="single"/>
        </w:rPr>
      </w:pPr>
      <w:r w:rsidRPr="00FB1F5A">
        <w:rPr>
          <w:rFonts w:ascii="Arial" w:eastAsia="Calibri" w:hAnsi="Arial" w:cs="Arial"/>
          <w:color w:val="000000"/>
        </w:rPr>
        <w:t>Les directives pour l’établissement des budgets des programmes soutenus par une subvention du Fonds mondial :</w:t>
      </w:r>
      <w:r>
        <w:rPr>
          <w:rFonts w:asciiTheme="majorHAnsi" w:eastAsia="MS Mincho" w:hAnsiTheme="majorHAnsi" w:cstheme="majorHAnsi"/>
          <w:noProof/>
          <w:szCs w:val="24"/>
          <w:lang w:val="fr"/>
        </w:rPr>
        <w:t xml:space="preserve"> </w:t>
      </w:r>
      <w:r>
        <w:rPr>
          <w:rFonts w:asciiTheme="majorHAnsi" w:eastAsia="MS Mincho" w:hAnsiTheme="majorHAnsi" w:cstheme="majorHAnsi"/>
          <w:noProof/>
          <w:szCs w:val="24"/>
          <w:lang w:val="fr"/>
        </w:rPr>
        <w:fldChar w:fldCharType="begin"/>
      </w:r>
      <w:r>
        <w:rPr>
          <w:rFonts w:asciiTheme="majorHAnsi" w:eastAsia="MS Mincho" w:hAnsiTheme="majorHAnsi" w:cstheme="majorHAnsi"/>
          <w:noProof/>
          <w:szCs w:val="24"/>
          <w:lang w:val="fr"/>
        </w:rPr>
        <w:instrText xml:space="preserve"> HYPERLINK "https://www.theglobalfund.org/media/3261/core_budgetinginglobalfundgrants_guideline_en.pdf" </w:instrText>
      </w:r>
      <w:r>
        <w:rPr>
          <w:rFonts w:asciiTheme="majorHAnsi" w:eastAsia="MS Mincho" w:hAnsiTheme="majorHAnsi" w:cstheme="majorHAnsi"/>
          <w:noProof/>
          <w:szCs w:val="24"/>
          <w:lang w:val="fr"/>
        </w:rPr>
      </w:r>
      <w:r>
        <w:rPr>
          <w:rFonts w:asciiTheme="majorHAnsi" w:eastAsia="MS Mincho" w:hAnsiTheme="majorHAnsi" w:cstheme="majorHAnsi"/>
          <w:noProof/>
          <w:szCs w:val="24"/>
          <w:lang w:val="fr"/>
        </w:rPr>
        <w:fldChar w:fldCharType="separate"/>
      </w:r>
      <w:r w:rsidRPr="00FB1F5A">
        <w:rPr>
          <w:rFonts w:ascii="Arial" w:eastAsia="MS Mincho" w:hAnsi="Arial" w:cs="Arial"/>
          <w:i/>
          <w:iCs/>
          <w:noProof/>
          <w:color w:val="0000FF"/>
          <w:szCs w:val="24"/>
          <w:u w:val="single"/>
          <w:lang w:val="fr"/>
        </w:rPr>
        <w:t>Directives pour l’établissement des budgets des subventions</w:t>
      </w:r>
      <w:r w:rsidRPr="00FB1F5A">
        <w:rPr>
          <w:rFonts w:ascii="Arial" w:hAnsi="Arial" w:cs="Arial"/>
          <w:lang w:val="fr"/>
        </w:rPr>
        <w:t>.</w:t>
      </w:r>
    </w:p>
    <w:p w14:paraId="78DE1F89" w14:textId="77777777" w:rsidR="0072251C" w:rsidRPr="00954B09" w:rsidRDefault="00FB1F5A" w:rsidP="00FB1F5A">
      <w:pPr>
        <w:pStyle w:val="Default"/>
        <w:jc w:val="both"/>
        <w:rPr>
          <w:rFonts w:ascii="Arial" w:hAnsi="Arial" w:cs="Arial"/>
          <w:sz w:val="22"/>
          <w:szCs w:val="22"/>
        </w:rPr>
      </w:pPr>
      <w:r>
        <w:rPr>
          <w:rFonts w:asciiTheme="majorHAnsi" w:hAnsiTheme="majorHAnsi" w:cstheme="majorHAnsi"/>
          <w:noProof/>
          <w:lang w:val="fr"/>
        </w:rPr>
        <w:fldChar w:fldCharType="end"/>
      </w:r>
    </w:p>
    <w:tbl>
      <w:tblPr>
        <w:tblW w:w="0" w:type="auto"/>
        <w:tblBorders>
          <w:top w:val="nil"/>
          <w:left w:val="nil"/>
          <w:bottom w:val="nil"/>
          <w:right w:val="nil"/>
        </w:tblBorders>
        <w:tblLayout w:type="fixed"/>
        <w:tblLook w:val="0000" w:firstRow="0" w:lastRow="0" w:firstColumn="0" w:lastColumn="0" w:noHBand="0" w:noVBand="0"/>
      </w:tblPr>
      <w:tblGrid>
        <w:gridCol w:w="8750"/>
      </w:tblGrid>
      <w:tr w:rsidR="0072251C" w:rsidRPr="00954B09" w14:paraId="7590DA2B" w14:textId="77777777" w:rsidTr="00F65F51">
        <w:trPr>
          <w:trHeight w:val="233"/>
        </w:trPr>
        <w:tc>
          <w:tcPr>
            <w:tcW w:w="8750" w:type="dxa"/>
          </w:tcPr>
          <w:p w14:paraId="7C6CD0BD" w14:textId="77777777" w:rsidR="0072251C" w:rsidRPr="00954B09" w:rsidRDefault="0072251C">
            <w:pPr>
              <w:pStyle w:val="Default"/>
              <w:numPr>
                <w:ilvl w:val="0"/>
                <w:numId w:val="11"/>
              </w:numPr>
              <w:jc w:val="both"/>
              <w:rPr>
                <w:rFonts w:ascii="Arial" w:hAnsi="Arial" w:cs="Arial"/>
                <w:sz w:val="22"/>
                <w:szCs w:val="22"/>
              </w:rPr>
            </w:pPr>
            <w:r w:rsidRPr="00954B09">
              <w:rPr>
                <w:rFonts w:ascii="Arial" w:hAnsi="Arial" w:cs="Arial"/>
                <w:sz w:val="22"/>
                <w:szCs w:val="22"/>
              </w:rPr>
              <w:t xml:space="preserve">Les manuels approuvés du </w:t>
            </w:r>
            <w:r w:rsidR="00D06129">
              <w:rPr>
                <w:rFonts w:ascii="Arial" w:hAnsi="Arial" w:cs="Arial"/>
                <w:sz w:val="22"/>
                <w:szCs w:val="22"/>
              </w:rPr>
              <w:t>PR</w:t>
            </w:r>
            <w:r w:rsidRPr="00954B09">
              <w:rPr>
                <w:rFonts w:ascii="Arial" w:hAnsi="Arial" w:cs="Arial"/>
                <w:sz w:val="22"/>
                <w:szCs w:val="22"/>
              </w:rPr>
              <w:t xml:space="preserve"> en matière de gestion financière, de gestion des achats et des </w:t>
            </w:r>
            <w:r w:rsidR="00D06129">
              <w:rPr>
                <w:rFonts w:ascii="Arial" w:hAnsi="Arial" w:cs="Arial"/>
                <w:sz w:val="22"/>
                <w:szCs w:val="22"/>
              </w:rPr>
              <w:t>SR</w:t>
            </w:r>
            <w:r w:rsidRPr="00954B09">
              <w:rPr>
                <w:rFonts w:ascii="Arial" w:hAnsi="Arial" w:cs="Arial"/>
                <w:sz w:val="22"/>
                <w:szCs w:val="22"/>
              </w:rPr>
              <w:t xml:space="preserve"> et autres manuels pertinents</w:t>
            </w:r>
            <w:r w:rsidR="00D06129">
              <w:rPr>
                <w:rFonts w:ascii="Arial" w:hAnsi="Arial" w:cs="Arial"/>
                <w:sz w:val="22"/>
                <w:szCs w:val="22"/>
              </w:rPr>
              <w:t> ;</w:t>
            </w:r>
          </w:p>
        </w:tc>
      </w:tr>
    </w:tbl>
    <w:p w14:paraId="510E9908" w14:textId="77777777" w:rsidR="0072251C" w:rsidRPr="00954B09" w:rsidRDefault="0072251C" w:rsidP="00D412BA">
      <w:pPr>
        <w:autoSpaceDE w:val="0"/>
        <w:autoSpaceDN w:val="0"/>
        <w:adjustRightInd w:val="0"/>
        <w:spacing w:after="0" w:line="240" w:lineRule="auto"/>
        <w:jc w:val="both"/>
        <w:rPr>
          <w:rFonts w:ascii="Arial" w:hAnsi="Arial" w:cs="Arial"/>
          <w:color w:val="000000"/>
          <w:sz w:val="24"/>
          <w:szCs w:val="24"/>
          <w:lang w:eastAsia="fr-FR"/>
        </w:rPr>
      </w:pPr>
      <w:r w:rsidRPr="00954B09" w:rsidDel="00EE6C32">
        <w:rPr>
          <w:rFonts w:ascii="Arial" w:eastAsia="Times New Roman" w:hAnsi="Arial" w:cs="Arial"/>
          <w:sz w:val="20"/>
          <w:szCs w:val="20"/>
          <w:lang w:eastAsia="fr-FR"/>
        </w:rPr>
        <w:t xml:space="preserve"> </w:t>
      </w:r>
    </w:p>
    <w:p w14:paraId="3811BA06" w14:textId="77777777" w:rsidR="0072251C" w:rsidRPr="00954B09" w:rsidRDefault="0072251C">
      <w:pPr>
        <w:pStyle w:val="Default"/>
        <w:numPr>
          <w:ilvl w:val="0"/>
          <w:numId w:val="11"/>
        </w:numPr>
        <w:jc w:val="both"/>
        <w:rPr>
          <w:rFonts w:ascii="Arial" w:hAnsi="Arial" w:cs="Arial"/>
          <w:sz w:val="22"/>
          <w:szCs w:val="22"/>
        </w:rPr>
      </w:pPr>
      <w:r w:rsidRPr="00FB1F5A">
        <w:rPr>
          <w:rFonts w:ascii="Arial" w:hAnsi="Arial" w:cs="Arial"/>
          <w:i/>
          <w:iCs/>
          <w:sz w:val="22"/>
          <w:szCs w:val="22"/>
        </w:rPr>
        <w:t xml:space="preserve">Il est également recommandé de prendre connaissance de la proposition/note conceptuelle à l’origine du programme mis en œuvre. Suivez le lien </w:t>
      </w:r>
      <w:hyperlink r:id="rId25" w:history="1">
        <w:r w:rsidRPr="00FB1F5A">
          <w:rPr>
            <w:rStyle w:val="Lienhypertexte"/>
            <w:rFonts w:ascii="Arial" w:hAnsi="Arial" w:cs="Arial"/>
            <w:i/>
            <w:iCs/>
            <w:sz w:val="22"/>
            <w:szCs w:val="22"/>
          </w:rPr>
          <w:t>Portefeuille de subventions - Le Fonds mondial de lutte contre le sida, la tuberculose et le paludisme</w:t>
        </w:r>
      </w:hyperlink>
      <w:r w:rsidRPr="00FB1F5A">
        <w:rPr>
          <w:rFonts w:ascii="Arial" w:hAnsi="Arial" w:cs="Arial"/>
          <w:i/>
          <w:iCs/>
          <w:sz w:val="22"/>
          <w:szCs w:val="22"/>
        </w:rPr>
        <w:t xml:space="preserve"> pour accéder aux propositions classées par pays</w:t>
      </w:r>
      <w:r w:rsidRPr="00954B09">
        <w:rPr>
          <w:rFonts w:ascii="Arial" w:hAnsi="Arial" w:cs="Arial"/>
          <w:sz w:val="22"/>
          <w:szCs w:val="22"/>
        </w:rPr>
        <w:t xml:space="preserve">. </w:t>
      </w:r>
    </w:p>
    <w:p w14:paraId="1B1A4429" w14:textId="77777777" w:rsidR="0072251C" w:rsidRPr="00954B09" w:rsidRDefault="0072251C" w:rsidP="00D412BA">
      <w:pPr>
        <w:ind w:left="360"/>
        <w:jc w:val="both"/>
        <w:rPr>
          <w:rFonts w:ascii="Arial" w:hAnsi="Arial" w:cs="Arial"/>
          <w:b/>
          <w:sz w:val="24"/>
        </w:rPr>
      </w:pPr>
      <w:r w:rsidRPr="00954B09" w:rsidDel="00EE6C32">
        <w:rPr>
          <w:rFonts w:ascii="Arial" w:eastAsia="Times New Roman" w:hAnsi="Arial" w:cs="Arial"/>
          <w:sz w:val="20"/>
          <w:szCs w:val="20"/>
          <w:lang w:eastAsia="fr-FR"/>
        </w:rPr>
        <w:t xml:space="preserve"> </w:t>
      </w:r>
    </w:p>
    <w:p w14:paraId="59B5936A" w14:textId="77777777" w:rsidR="0072251C" w:rsidRPr="00325D98"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325D98">
        <w:rPr>
          <w:rFonts w:ascii="Arial" w:eastAsia="Times New Roman" w:hAnsi="Arial" w:cs="Arial"/>
          <w:lang w:eastAsia="fr-FR"/>
        </w:rPr>
        <w:t>Avant de préparer le plan d’audit, l</w:t>
      </w:r>
      <w:r w:rsidR="009F0A95">
        <w:rPr>
          <w:rFonts w:ascii="Arial" w:eastAsia="Times New Roman" w:hAnsi="Arial" w:cs="Arial"/>
          <w:lang w:eastAsia="fr-FR"/>
        </w:rPr>
        <w:t>’</w:t>
      </w:r>
      <w:r w:rsidRPr="00325D98">
        <w:rPr>
          <w:rFonts w:ascii="Arial" w:eastAsia="Times New Roman" w:hAnsi="Arial" w:cs="Arial"/>
          <w:lang w:eastAsia="fr-FR"/>
        </w:rPr>
        <w:t>auditeur</w:t>
      </w:r>
      <w:r w:rsidR="009F0A95">
        <w:rPr>
          <w:rFonts w:ascii="Arial" w:eastAsia="Times New Roman" w:hAnsi="Arial" w:cs="Arial"/>
          <w:lang w:eastAsia="fr-FR"/>
        </w:rPr>
        <w:t xml:space="preserve"> est </w:t>
      </w:r>
      <w:r w:rsidRPr="00325D98">
        <w:rPr>
          <w:rFonts w:ascii="Arial" w:eastAsia="Times New Roman" w:hAnsi="Arial" w:cs="Arial"/>
          <w:lang w:eastAsia="fr-FR"/>
        </w:rPr>
        <w:t>vivement encouragé à contacter l’agent local du Fonds afin que celui-ci puisse attirer leur attention, en amont, sur les principaux sujets de préoccupation et lacunes. Au cours de l’audit, l</w:t>
      </w:r>
      <w:r w:rsidR="009F0A95">
        <w:rPr>
          <w:rFonts w:ascii="Arial" w:eastAsia="Times New Roman" w:hAnsi="Arial" w:cs="Arial"/>
          <w:lang w:eastAsia="fr-FR"/>
        </w:rPr>
        <w:t>’</w:t>
      </w:r>
      <w:r w:rsidRPr="00325D98">
        <w:rPr>
          <w:rFonts w:ascii="Arial" w:eastAsia="Times New Roman" w:hAnsi="Arial" w:cs="Arial"/>
          <w:lang w:eastAsia="fr-FR"/>
        </w:rPr>
        <w:t>auditeur</w:t>
      </w:r>
      <w:r w:rsidR="009F0A95">
        <w:rPr>
          <w:rFonts w:ascii="Arial" w:eastAsia="Times New Roman" w:hAnsi="Arial" w:cs="Arial"/>
          <w:lang w:eastAsia="fr-FR"/>
        </w:rPr>
        <w:t xml:space="preserve"> est </w:t>
      </w:r>
      <w:r w:rsidRPr="00325D98">
        <w:rPr>
          <w:rFonts w:ascii="Arial" w:eastAsia="Times New Roman" w:hAnsi="Arial" w:cs="Arial"/>
          <w:lang w:eastAsia="fr-FR"/>
        </w:rPr>
        <w:t xml:space="preserve">également invité à contacter l’agent local du Fonds, selon le besoin, en vue d’obtenir toute information ou clarification supplémentaire. </w:t>
      </w:r>
    </w:p>
    <w:p w14:paraId="25E51E07" w14:textId="77777777" w:rsidR="0072251C" w:rsidRPr="00954B09" w:rsidRDefault="0072251C" w:rsidP="0072251C">
      <w:pPr>
        <w:ind w:left="360"/>
        <w:jc w:val="both"/>
        <w:rPr>
          <w:rFonts w:ascii="Arial" w:hAnsi="Arial" w:cs="Arial"/>
          <w:b/>
          <w:sz w:val="14"/>
        </w:rPr>
      </w:pPr>
    </w:p>
    <w:p w14:paraId="61BDC82F" w14:textId="77777777" w:rsidR="001C4620" w:rsidRDefault="001C4620" w:rsidP="0072251C">
      <w:pPr>
        <w:tabs>
          <w:tab w:val="left" w:pos="3660"/>
        </w:tabs>
        <w:jc w:val="both"/>
        <w:rPr>
          <w:rFonts w:ascii="Arial" w:eastAsia="Times New Roman" w:hAnsi="Arial" w:cs="Arial"/>
          <w:sz w:val="20"/>
          <w:szCs w:val="20"/>
          <w:lang w:eastAsia="fr-FR"/>
        </w:rPr>
        <w:sectPr w:rsidR="001C4620" w:rsidSect="00D412BA">
          <w:footerReference w:type="default" r:id="rId26"/>
          <w:pgSz w:w="11906" w:h="16838"/>
          <w:pgMar w:top="1417" w:right="1274" w:bottom="1417" w:left="1417" w:header="708" w:footer="708" w:gutter="0"/>
          <w:cols w:space="708"/>
          <w:docGrid w:linePitch="360"/>
        </w:sectPr>
      </w:pPr>
    </w:p>
    <w:p w14:paraId="48B5A484" w14:textId="77777777" w:rsidR="00F91F23" w:rsidRPr="003021B5" w:rsidRDefault="00F91F23">
      <w:pPr>
        <w:pStyle w:val="Titre1"/>
        <w:numPr>
          <w:ilvl w:val="0"/>
          <w:numId w:val="13"/>
        </w:numPr>
        <w:rPr>
          <w:rFonts w:ascii="Arial" w:eastAsia="Times New Roman" w:hAnsi="Arial" w:cs="Arial"/>
          <w:b/>
          <w:bCs/>
          <w:sz w:val="28"/>
          <w:szCs w:val="28"/>
          <w:lang w:eastAsia="fr-FR"/>
        </w:rPr>
      </w:pPr>
      <w:bookmarkStart w:id="45" w:name="_Toc223905776"/>
      <w:r>
        <w:rPr>
          <w:rFonts w:ascii="Arial" w:eastAsia="Times New Roman" w:hAnsi="Arial" w:cs="Arial"/>
          <w:b/>
          <w:bCs/>
          <w:sz w:val="28"/>
          <w:szCs w:val="28"/>
          <w:lang w:eastAsia="fr-FR"/>
        </w:rPr>
        <w:lastRenderedPageBreak/>
        <w:t>A</w:t>
      </w:r>
      <w:r w:rsidR="006145B5">
        <w:rPr>
          <w:rFonts w:ascii="Arial" w:eastAsia="Times New Roman" w:hAnsi="Arial" w:cs="Arial"/>
          <w:b/>
          <w:bCs/>
          <w:sz w:val="28"/>
          <w:szCs w:val="28"/>
          <w:lang w:eastAsia="fr-FR"/>
        </w:rPr>
        <w:t>nnexes</w:t>
      </w:r>
      <w:bookmarkEnd w:id="45"/>
    </w:p>
    <w:p w14:paraId="7B7535F0" w14:textId="77777777" w:rsidR="0072251C" w:rsidRDefault="0072251C" w:rsidP="0072251C">
      <w:pPr>
        <w:tabs>
          <w:tab w:val="left" w:pos="3660"/>
        </w:tabs>
        <w:jc w:val="both"/>
        <w:rPr>
          <w:rFonts w:ascii="Arial" w:eastAsia="Times New Roman" w:hAnsi="Arial" w:cs="Arial"/>
          <w:sz w:val="20"/>
          <w:szCs w:val="20"/>
          <w:lang w:eastAsia="fr-FR"/>
        </w:rPr>
      </w:pPr>
    </w:p>
    <w:p w14:paraId="5AA33E28" w14:textId="77777777" w:rsidR="00F91F23" w:rsidRPr="000E6527" w:rsidRDefault="00163986">
      <w:pPr>
        <w:pStyle w:val="Titre2"/>
        <w:numPr>
          <w:ilvl w:val="1"/>
          <w:numId w:val="26"/>
        </w:numPr>
        <w:rPr>
          <w:rFonts w:ascii="Arial" w:hAnsi="Arial" w:cs="Arial"/>
          <w:b/>
          <w:bCs/>
          <w:sz w:val="22"/>
          <w:szCs w:val="22"/>
        </w:rPr>
      </w:pPr>
      <w:bookmarkStart w:id="46" w:name="_Toc223905777"/>
      <w:r w:rsidRPr="00163986">
        <w:rPr>
          <w:rFonts w:ascii="Arial" w:hAnsi="Arial" w:cs="Arial"/>
          <w:b/>
          <w:bCs/>
          <w:sz w:val="22"/>
          <w:szCs w:val="22"/>
          <w:u w:val="single"/>
        </w:rPr>
        <w:t>Annexe 4</w:t>
      </w:r>
      <w:r>
        <w:rPr>
          <w:rFonts w:ascii="Arial" w:hAnsi="Arial" w:cs="Arial"/>
          <w:b/>
          <w:bCs/>
          <w:sz w:val="22"/>
          <w:szCs w:val="22"/>
        </w:rPr>
        <w:t xml:space="preserve"> : </w:t>
      </w:r>
      <w:r w:rsidR="00F91F23">
        <w:rPr>
          <w:rFonts w:ascii="Arial" w:hAnsi="Arial" w:cs="Arial"/>
          <w:b/>
          <w:bCs/>
          <w:sz w:val="22"/>
          <w:szCs w:val="22"/>
        </w:rPr>
        <w:t>Lettre de recommandation type</w:t>
      </w:r>
      <w:bookmarkEnd w:id="46"/>
    </w:p>
    <w:p w14:paraId="43947C0B" w14:textId="77777777" w:rsidR="00F91F23" w:rsidRPr="00954B09" w:rsidRDefault="00F91F23" w:rsidP="0072251C">
      <w:pPr>
        <w:tabs>
          <w:tab w:val="left" w:pos="3660"/>
        </w:tabs>
        <w:jc w:val="both"/>
        <w:rPr>
          <w:rFonts w:ascii="Arial" w:eastAsia="Times New Roman" w:hAnsi="Arial" w:cs="Arial"/>
          <w:sz w:val="20"/>
          <w:szCs w:val="20"/>
          <w:lang w:eastAsia="fr-FR"/>
        </w:rPr>
      </w:pPr>
    </w:p>
    <w:p w14:paraId="326780F9" w14:textId="77777777" w:rsidR="0072251C" w:rsidRPr="00954B09" w:rsidRDefault="0072251C" w:rsidP="0072251C">
      <w:pPr>
        <w:tabs>
          <w:tab w:val="left" w:pos="3660"/>
        </w:tabs>
        <w:jc w:val="both"/>
        <w:rPr>
          <w:rFonts w:ascii="Arial" w:hAnsi="Arial" w:cs="Arial"/>
          <w:color w:val="000000"/>
          <w:lang w:eastAsia="fr-FR"/>
        </w:rPr>
      </w:pPr>
      <w:r w:rsidRPr="00954B09">
        <w:rPr>
          <w:rFonts w:ascii="Arial" w:eastAsia="Times New Roman" w:hAnsi="Arial" w:cs="Arial"/>
          <w:sz w:val="20"/>
          <w:szCs w:val="20"/>
          <w:lang w:eastAsia="fr-FR"/>
        </w:rPr>
        <w:t>Une lettre de recommandation type se présentera de la façon suivante :</w:t>
      </w:r>
      <w:r w:rsidRPr="00954B09">
        <w:rPr>
          <w:rFonts w:ascii="Arial" w:hAnsi="Arial" w:cs="Arial"/>
          <w:color w:val="000000"/>
          <w:lang w:eastAsia="fr-FR"/>
        </w:rPr>
        <w:t xml:space="preserve"> </w:t>
      </w:r>
    </w:p>
    <w:p w14:paraId="47CB952B" w14:textId="77777777" w:rsidR="0072251C" w:rsidRPr="00954B09" w:rsidRDefault="0072251C" w:rsidP="0072251C">
      <w:pPr>
        <w:tabs>
          <w:tab w:val="left" w:pos="3660"/>
        </w:tabs>
        <w:jc w:val="both"/>
        <w:rPr>
          <w:rFonts w:ascii="Arial" w:hAnsi="Arial" w:cs="Arial"/>
          <w:bCs/>
          <w:noProof/>
        </w:rPr>
      </w:pPr>
      <w:r w:rsidRPr="00954B09">
        <w:rPr>
          <w:rFonts w:ascii="Arial" w:hAnsi="Arial" w:cs="Arial"/>
          <w:bCs/>
          <w:noProof/>
        </w:rPr>
        <w:t>___________________________________________________________________</w:t>
      </w:r>
    </w:p>
    <w:p w14:paraId="68265BC0"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b/>
          <w:bCs/>
          <w:color w:val="000000"/>
          <w:lang w:eastAsia="fr-FR"/>
        </w:rPr>
        <w:t xml:space="preserve">STRICTEMENT CONFIDENTIEL </w:t>
      </w:r>
    </w:p>
    <w:p w14:paraId="229AB961"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i/>
          <w:iCs/>
          <w:color w:val="000000"/>
          <w:lang w:eastAsia="fr-FR"/>
        </w:rPr>
        <w:t xml:space="preserve">[La première page de la lettre de recommandation doit clairement indiquer qu’il s’agit d’un document confidentiel qui doit être traité comme tel, conformément à la politique du Fonds mondial] </w:t>
      </w:r>
    </w:p>
    <w:p w14:paraId="24C695E8"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p>
    <w:p w14:paraId="7171ACAF"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color w:val="000000"/>
          <w:lang w:eastAsia="fr-FR"/>
        </w:rPr>
        <w:t xml:space="preserve">[L’auditeur confirme dans sa lettre de recommandation que celle-ci sera communiquée au Fonds mondial de manière confidentielle. Toutefois, cette lettre est adressée au </w:t>
      </w:r>
      <w:r w:rsidR="00C2581C">
        <w:rPr>
          <w:rFonts w:ascii="Arial" w:hAnsi="Arial" w:cs="Arial"/>
          <w:color w:val="000000"/>
          <w:lang w:eastAsia="fr-FR"/>
        </w:rPr>
        <w:t>PR</w:t>
      </w:r>
      <w:r w:rsidRPr="00954B09">
        <w:rPr>
          <w:rFonts w:ascii="Arial" w:hAnsi="Arial" w:cs="Arial"/>
          <w:color w:val="000000"/>
          <w:lang w:eastAsia="fr-FR"/>
        </w:rPr>
        <w:t xml:space="preserve">] </w:t>
      </w:r>
    </w:p>
    <w:p w14:paraId="30FAB9C0" w14:textId="77777777" w:rsidR="0072251C" w:rsidRPr="00954B09" w:rsidRDefault="0072251C" w:rsidP="0072251C">
      <w:pPr>
        <w:autoSpaceDE w:val="0"/>
        <w:autoSpaceDN w:val="0"/>
        <w:adjustRightInd w:val="0"/>
        <w:spacing w:after="0" w:line="240" w:lineRule="auto"/>
        <w:rPr>
          <w:rFonts w:ascii="Arial" w:hAnsi="Arial" w:cs="Arial"/>
          <w:b/>
          <w:bCs/>
          <w:color w:val="000000"/>
          <w:lang w:eastAsia="fr-FR"/>
        </w:rPr>
      </w:pPr>
    </w:p>
    <w:p w14:paraId="1DB4BE1D"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b/>
          <w:bCs/>
          <w:color w:val="000000"/>
          <w:lang w:eastAsia="fr-FR"/>
        </w:rPr>
        <w:t xml:space="preserve">(Nom du </w:t>
      </w:r>
      <w:r w:rsidR="00C2581C">
        <w:rPr>
          <w:rFonts w:ascii="Arial" w:hAnsi="Arial" w:cs="Arial"/>
          <w:b/>
          <w:bCs/>
          <w:color w:val="000000"/>
          <w:lang w:eastAsia="fr-FR"/>
        </w:rPr>
        <w:t>PR</w:t>
      </w:r>
      <w:r w:rsidRPr="00954B09">
        <w:rPr>
          <w:rFonts w:ascii="Arial" w:hAnsi="Arial" w:cs="Arial"/>
          <w:b/>
          <w:bCs/>
          <w:i/>
          <w:iCs/>
          <w:color w:val="000000"/>
          <w:lang w:eastAsia="fr-FR"/>
        </w:rPr>
        <w:t xml:space="preserve">) </w:t>
      </w:r>
      <w:r w:rsidRPr="00954B09">
        <w:rPr>
          <w:rFonts w:ascii="Arial" w:hAnsi="Arial" w:cs="Arial"/>
          <w:b/>
          <w:bCs/>
          <w:color w:val="000000"/>
          <w:lang w:eastAsia="fr-FR"/>
        </w:rPr>
        <w:t xml:space="preserve">– LETTRE DE RECOMMANDATION RELATIVE A L’AUDIT DES ETATS FINANCIERS AU TITRE DE L’EXERCICE FINISSANT LE </w:t>
      </w:r>
      <w:proofErr w:type="gramStart"/>
      <w:r w:rsidRPr="00954B09">
        <w:rPr>
          <w:rFonts w:ascii="Arial" w:hAnsi="Arial" w:cs="Arial"/>
          <w:b/>
          <w:bCs/>
          <w:color w:val="000000"/>
          <w:lang w:eastAsia="fr-FR"/>
        </w:rPr>
        <w:t>…….</w:t>
      </w:r>
      <w:proofErr w:type="gramEnd"/>
      <w:r w:rsidRPr="00954B09">
        <w:rPr>
          <w:rFonts w:ascii="Arial" w:hAnsi="Arial" w:cs="Arial"/>
          <w:b/>
          <w:bCs/>
          <w:color w:val="000000"/>
          <w:lang w:eastAsia="fr-FR"/>
        </w:rPr>
        <w:t>. (</w:t>
      </w:r>
      <w:proofErr w:type="gramStart"/>
      <w:r w:rsidRPr="00954B09">
        <w:rPr>
          <w:rFonts w:ascii="Arial" w:hAnsi="Arial" w:cs="Arial"/>
          <w:b/>
          <w:bCs/>
          <w:i/>
          <w:iCs/>
          <w:color w:val="000000"/>
          <w:lang w:eastAsia="fr-FR"/>
        </w:rPr>
        <w:t>préciser</w:t>
      </w:r>
      <w:proofErr w:type="gramEnd"/>
      <w:r w:rsidRPr="00954B09">
        <w:rPr>
          <w:rFonts w:ascii="Arial" w:hAnsi="Arial" w:cs="Arial"/>
          <w:b/>
          <w:bCs/>
          <w:i/>
          <w:iCs/>
          <w:color w:val="000000"/>
          <w:lang w:eastAsia="fr-FR"/>
        </w:rPr>
        <w:t xml:space="preserve"> la date de fin de l’exercice) </w:t>
      </w:r>
    </w:p>
    <w:p w14:paraId="39EE1D53"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p>
    <w:p w14:paraId="7EE7DB3B" w14:textId="77777777" w:rsidR="0072251C" w:rsidRPr="00954B09" w:rsidRDefault="0072251C" w:rsidP="00C2581C">
      <w:pPr>
        <w:autoSpaceDE w:val="0"/>
        <w:autoSpaceDN w:val="0"/>
        <w:adjustRightInd w:val="0"/>
        <w:spacing w:after="0" w:line="240" w:lineRule="auto"/>
        <w:jc w:val="both"/>
        <w:rPr>
          <w:rFonts w:ascii="Arial" w:hAnsi="Arial" w:cs="Arial"/>
          <w:color w:val="000000"/>
          <w:lang w:eastAsia="fr-FR"/>
        </w:rPr>
      </w:pPr>
      <w:r w:rsidRPr="00954B09">
        <w:rPr>
          <w:rFonts w:ascii="Arial" w:hAnsi="Arial" w:cs="Arial"/>
          <w:color w:val="000000"/>
          <w:lang w:eastAsia="fr-FR"/>
        </w:rPr>
        <w:t xml:space="preserve">[Sont ici fournies des informations contextuelles sur le cadre applicable dans lequel a été mené l’audit des états financiers, au sujet duquel a été rédigée la présente lettre de recommandation] </w:t>
      </w:r>
    </w:p>
    <w:p w14:paraId="1FD25DB9" w14:textId="77777777" w:rsidR="0072251C" w:rsidRPr="00954B09" w:rsidRDefault="0072251C" w:rsidP="00C2581C">
      <w:pPr>
        <w:autoSpaceDE w:val="0"/>
        <w:autoSpaceDN w:val="0"/>
        <w:adjustRightInd w:val="0"/>
        <w:spacing w:after="0" w:line="240" w:lineRule="auto"/>
        <w:jc w:val="both"/>
        <w:rPr>
          <w:rFonts w:ascii="Arial" w:hAnsi="Arial" w:cs="Arial"/>
          <w:color w:val="000000"/>
          <w:lang w:eastAsia="fr-FR"/>
        </w:rPr>
      </w:pPr>
    </w:p>
    <w:p w14:paraId="64623C46" w14:textId="77777777" w:rsidR="0072251C" w:rsidRPr="00954B09" w:rsidRDefault="0072251C" w:rsidP="00C2581C">
      <w:pPr>
        <w:autoSpaceDE w:val="0"/>
        <w:autoSpaceDN w:val="0"/>
        <w:adjustRightInd w:val="0"/>
        <w:spacing w:after="0" w:line="240" w:lineRule="auto"/>
        <w:jc w:val="both"/>
        <w:rPr>
          <w:rFonts w:ascii="Arial" w:hAnsi="Arial" w:cs="Arial"/>
          <w:color w:val="000000"/>
          <w:lang w:eastAsia="fr-FR"/>
        </w:rPr>
      </w:pPr>
      <w:r w:rsidRPr="00954B09">
        <w:rPr>
          <w:rFonts w:ascii="Arial" w:hAnsi="Arial" w:cs="Arial"/>
          <w:color w:val="000000"/>
          <w:lang w:eastAsia="fr-FR"/>
        </w:rPr>
        <w:t xml:space="preserve">[Il convient de rappeler l’objectif de l’audit des états financiers, qui consiste à formuler une opinion à l’égard de ces derniers. De plus, il est recommandé de fournir une brève description de la méthodologie appliquée pour l’audit, concernant le recours aux vérifications aux fins d’examiner les éléments probants qui étayent les montants et les informations présentés dans les états financiers, entre autres.] </w:t>
      </w:r>
    </w:p>
    <w:p w14:paraId="27AF40DE" w14:textId="77777777" w:rsidR="0072251C" w:rsidRPr="00954B09" w:rsidRDefault="0072251C" w:rsidP="00C2581C">
      <w:pPr>
        <w:autoSpaceDE w:val="0"/>
        <w:autoSpaceDN w:val="0"/>
        <w:adjustRightInd w:val="0"/>
        <w:spacing w:after="0" w:line="240" w:lineRule="auto"/>
        <w:jc w:val="both"/>
        <w:rPr>
          <w:rFonts w:ascii="Arial" w:hAnsi="Arial" w:cs="Arial"/>
          <w:color w:val="000000"/>
          <w:lang w:eastAsia="fr-FR"/>
        </w:rPr>
      </w:pPr>
    </w:p>
    <w:p w14:paraId="09584CA8" w14:textId="77777777" w:rsidR="0072251C" w:rsidRPr="00954B09" w:rsidRDefault="0072251C" w:rsidP="00C2581C">
      <w:pPr>
        <w:autoSpaceDE w:val="0"/>
        <w:autoSpaceDN w:val="0"/>
        <w:adjustRightInd w:val="0"/>
        <w:spacing w:after="0" w:line="240" w:lineRule="auto"/>
        <w:jc w:val="both"/>
        <w:rPr>
          <w:rFonts w:ascii="Arial" w:hAnsi="Arial" w:cs="Arial"/>
          <w:color w:val="000000"/>
          <w:lang w:eastAsia="fr-FR"/>
        </w:rPr>
      </w:pPr>
      <w:r w:rsidRPr="00954B09">
        <w:rPr>
          <w:rFonts w:ascii="Arial" w:hAnsi="Arial" w:cs="Arial"/>
          <w:color w:val="000000"/>
          <w:lang w:eastAsia="fr-FR"/>
        </w:rPr>
        <w:t xml:space="preserve">[L’objet de la lettre de recommandation est expliqué en soulignant sa valeur ajoutée pour la direction en matière d’amélioration des systèmes et des processus de l’organisation et, ainsi, en quoi elle concourt à la réalisation des objectifs plus vastes de l’organisation.] </w:t>
      </w:r>
    </w:p>
    <w:p w14:paraId="1B8191DD" w14:textId="77777777" w:rsidR="0072251C" w:rsidRPr="00954B09" w:rsidRDefault="0072251C" w:rsidP="00C2581C">
      <w:pPr>
        <w:autoSpaceDE w:val="0"/>
        <w:autoSpaceDN w:val="0"/>
        <w:adjustRightInd w:val="0"/>
        <w:spacing w:after="0" w:line="240" w:lineRule="auto"/>
        <w:jc w:val="both"/>
        <w:rPr>
          <w:rFonts w:ascii="Arial" w:hAnsi="Arial" w:cs="Arial"/>
          <w:color w:val="000000"/>
          <w:lang w:eastAsia="fr-FR"/>
        </w:rPr>
      </w:pPr>
    </w:p>
    <w:p w14:paraId="54C5940A" w14:textId="77777777" w:rsidR="0072251C" w:rsidRPr="00954B09" w:rsidRDefault="0072251C" w:rsidP="00C2581C">
      <w:pPr>
        <w:autoSpaceDE w:val="0"/>
        <w:autoSpaceDN w:val="0"/>
        <w:adjustRightInd w:val="0"/>
        <w:spacing w:after="0" w:line="240" w:lineRule="auto"/>
        <w:jc w:val="both"/>
        <w:rPr>
          <w:rFonts w:ascii="Arial" w:hAnsi="Arial" w:cs="Arial"/>
          <w:color w:val="000000"/>
          <w:lang w:eastAsia="fr-FR"/>
        </w:rPr>
      </w:pPr>
      <w:r w:rsidRPr="00954B09">
        <w:rPr>
          <w:rFonts w:ascii="Arial" w:hAnsi="Arial" w:cs="Arial"/>
          <w:color w:val="000000"/>
          <w:lang w:eastAsia="fr-FR"/>
        </w:rPr>
        <w:t xml:space="preserve">[Le système de notation des problèmes ou des conclusions mentionnés dans la lettre de recommandation doit être décrit pour que le </w:t>
      </w:r>
      <w:r w:rsidR="00C2581C">
        <w:rPr>
          <w:rFonts w:ascii="Arial" w:hAnsi="Arial" w:cs="Arial"/>
          <w:color w:val="000000"/>
          <w:lang w:eastAsia="fr-FR"/>
        </w:rPr>
        <w:t>PR</w:t>
      </w:r>
      <w:r w:rsidRPr="00954B09">
        <w:rPr>
          <w:rFonts w:ascii="Arial" w:hAnsi="Arial" w:cs="Arial"/>
          <w:color w:val="000000"/>
          <w:lang w:eastAsia="fr-FR"/>
        </w:rPr>
        <w:t xml:space="preserve"> soit en mesure d’ordonner par ordre de priorité la mise en œuvre des recommandations. Il est conseillé d’employer le système de notation suivant : </w:t>
      </w:r>
    </w:p>
    <w:p w14:paraId="3ACD2BC9" w14:textId="77777777" w:rsidR="0072251C" w:rsidRPr="00954B09" w:rsidRDefault="0072251C" w:rsidP="0072251C">
      <w:pPr>
        <w:autoSpaceDE w:val="0"/>
        <w:autoSpaceDN w:val="0"/>
        <w:adjustRightInd w:val="0"/>
        <w:spacing w:after="0" w:line="240" w:lineRule="auto"/>
        <w:rPr>
          <w:rFonts w:ascii="Arial" w:hAnsi="Arial" w:cs="Arial"/>
          <w:lang w:eastAsia="fr-FR"/>
        </w:rPr>
      </w:pPr>
    </w:p>
    <w:p w14:paraId="6C1583ED" w14:textId="77777777" w:rsidR="0072251C" w:rsidRPr="00954B09" w:rsidRDefault="0072251C" w:rsidP="00C2581C">
      <w:pPr>
        <w:pageBreakBefore/>
        <w:autoSpaceDE w:val="0"/>
        <w:autoSpaceDN w:val="0"/>
        <w:adjustRightInd w:val="0"/>
        <w:spacing w:after="0" w:line="240" w:lineRule="auto"/>
        <w:jc w:val="both"/>
        <w:rPr>
          <w:rFonts w:ascii="Arial" w:hAnsi="Arial" w:cs="Arial"/>
          <w:lang w:eastAsia="fr-FR"/>
        </w:rPr>
      </w:pPr>
      <w:r w:rsidRPr="00954B09">
        <w:rPr>
          <w:rFonts w:ascii="Arial" w:hAnsi="Arial" w:cs="Arial"/>
          <w:lang w:eastAsia="fr-FR"/>
        </w:rPr>
        <w:lastRenderedPageBreak/>
        <w:t xml:space="preserve">Les conclusions de </w:t>
      </w:r>
      <w:r w:rsidRPr="00954B09">
        <w:rPr>
          <w:rFonts w:ascii="Arial" w:hAnsi="Arial" w:cs="Arial"/>
          <w:b/>
          <w:bCs/>
          <w:lang w:eastAsia="fr-FR"/>
        </w:rPr>
        <w:t xml:space="preserve">niveau 1 </w:t>
      </w:r>
      <w:r w:rsidRPr="00954B09">
        <w:rPr>
          <w:rFonts w:ascii="Arial" w:hAnsi="Arial" w:cs="Arial"/>
          <w:lang w:eastAsia="fr-FR"/>
        </w:rPr>
        <w:t xml:space="preserve">concernent des enjeux particulièrement importants et leur résolution peut requérir la participation de la direction. Il s’agit de problèmes de haut niveau qui nuisent sérieusement à la réalisation des objectifs généraux de la subvention. </w:t>
      </w:r>
    </w:p>
    <w:p w14:paraId="107306FF" w14:textId="77777777" w:rsidR="0072251C" w:rsidRPr="00954B09" w:rsidRDefault="0072251C" w:rsidP="00C2581C">
      <w:pPr>
        <w:autoSpaceDE w:val="0"/>
        <w:autoSpaceDN w:val="0"/>
        <w:adjustRightInd w:val="0"/>
        <w:spacing w:after="0" w:line="240" w:lineRule="auto"/>
        <w:jc w:val="both"/>
        <w:rPr>
          <w:rFonts w:ascii="Arial" w:hAnsi="Arial" w:cs="Arial"/>
          <w:lang w:eastAsia="fr-FR"/>
        </w:rPr>
      </w:pPr>
    </w:p>
    <w:p w14:paraId="27E02DB2" w14:textId="77777777" w:rsidR="0072251C" w:rsidRPr="00954B09" w:rsidRDefault="0072251C" w:rsidP="00C2581C">
      <w:pPr>
        <w:autoSpaceDE w:val="0"/>
        <w:autoSpaceDN w:val="0"/>
        <w:adjustRightInd w:val="0"/>
        <w:spacing w:after="0" w:line="240" w:lineRule="auto"/>
        <w:jc w:val="both"/>
        <w:rPr>
          <w:rFonts w:ascii="Arial" w:hAnsi="Arial" w:cs="Arial"/>
          <w:lang w:eastAsia="fr-FR"/>
        </w:rPr>
      </w:pPr>
      <w:r w:rsidRPr="00954B09">
        <w:rPr>
          <w:rFonts w:ascii="Arial" w:hAnsi="Arial" w:cs="Arial"/>
          <w:lang w:eastAsia="fr-FR"/>
        </w:rPr>
        <w:t xml:space="preserve">Les conclusions de </w:t>
      </w:r>
      <w:r w:rsidRPr="00954B09">
        <w:rPr>
          <w:rFonts w:ascii="Arial" w:hAnsi="Arial" w:cs="Arial"/>
          <w:b/>
          <w:bCs/>
          <w:lang w:eastAsia="fr-FR"/>
        </w:rPr>
        <w:t xml:space="preserve">niveau 2 </w:t>
      </w:r>
      <w:r w:rsidRPr="00954B09">
        <w:rPr>
          <w:rFonts w:ascii="Arial" w:hAnsi="Arial" w:cs="Arial"/>
          <w:lang w:eastAsia="fr-FR"/>
        </w:rPr>
        <w:t xml:space="preserve">peuvent avoir une incidence importante dans le domaine des contrôles. Ces conclusions portent sur les facteurs de risque liés à </w:t>
      </w:r>
      <w:r w:rsidRPr="00954B09">
        <w:rPr>
          <w:rFonts w:ascii="Arial" w:hAnsi="Arial" w:cs="Arial"/>
          <w:b/>
          <w:bCs/>
          <w:lang w:eastAsia="fr-FR"/>
        </w:rPr>
        <w:t xml:space="preserve">l’attitude de la direction vis-à-vis des risques </w:t>
      </w:r>
      <w:r w:rsidRPr="00954B09">
        <w:rPr>
          <w:rFonts w:ascii="Arial" w:hAnsi="Arial" w:cs="Arial"/>
          <w:lang w:eastAsia="fr-FR"/>
        </w:rPr>
        <w:t xml:space="preserve">pesant sur les activités opérationnelles au sein de l’organisation du </w:t>
      </w:r>
      <w:r w:rsidR="00C2581C">
        <w:rPr>
          <w:rFonts w:ascii="Arial" w:hAnsi="Arial" w:cs="Arial"/>
          <w:lang w:eastAsia="fr-FR"/>
        </w:rPr>
        <w:t>PR</w:t>
      </w:r>
      <w:r w:rsidRPr="00954B09">
        <w:rPr>
          <w:rFonts w:ascii="Arial" w:hAnsi="Arial" w:cs="Arial"/>
          <w:lang w:eastAsia="fr-FR"/>
        </w:rPr>
        <w:t>/</w:t>
      </w:r>
      <w:r w:rsidR="00C2581C">
        <w:rPr>
          <w:rFonts w:ascii="Arial" w:hAnsi="Arial" w:cs="Arial"/>
          <w:lang w:eastAsia="fr-FR"/>
        </w:rPr>
        <w:t>SR</w:t>
      </w:r>
      <w:r w:rsidRPr="00954B09">
        <w:rPr>
          <w:rFonts w:ascii="Arial" w:hAnsi="Arial" w:cs="Arial"/>
          <w:lang w:eastAsia="fr-FR"/>
        </w:rPr>
        <w:t xml:space="preserve">. </w:t>
      </w:r>
    </w:p>
    <w:p w14:paraId="5E45BCF6" w14:textId="77777777" w:rsidR="0072251C" w:rsidRPr="00954B09" w:rsidRDefault="0072251C" w:rsidP="00C2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fr-FR"/>
        </w:rPr>
      </w:pPr>
    </w:p>
    <w:p w14:paraId="346F0528" w14:textId="77777777" w:rsidR="0072251C" w:rsidRPr="00954B09" w:rsidRDefault="0072251C" w:rsidP="00C2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954B09">
        <w:rPr>
          <w:rFonts w:ascii="Arial" w:hAnsi="Arial" w:cs="Arial"/>
          <w:lang w:eastAsia="fr-FR"/>
        </w:rPr>
        <w:t xml:space="preserve">Les conclusions de </w:t>
      </w:r>
      <w:r w:rsidRPr="00954B09">
        <w:rPr>
          <w:rFonts w:ascii="Arial" w:hAnsi="Arial" w:cs="Arial"/>
          <w:b/>
          <w:bCs/>
          <w:lang w:eastAsia="fr-FR"/>
        </w:rPr>
        <w:t xml:space="preserve">niveau 3 </w:t>
      </w:r>
      <w:r w:rsidRPr="00954B09">
        <w:rPr>
          <w:rFonts w:ascii="Arial" w:hAnsi="Arial" w:cs="Arial"/>
          <w:lang w:eastAsia="fr-FR"/>
        </w:rPr>
        <w:t xml:space="preserve">sont liées à des enjeux moins importants que celles des niveaux 1 et 2, mais méritent néanmoins d’être examinées. </w:t>
      </w:r>
    </w:p>
    <w:p w14:paraId="22259691"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p>
    <w:p w14:paraId="170DF3A6"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954B09">
        <w:rPr>
          <w:rFonts w:ascii="Arial" w:eastAsia="Times New Roman" w:hAnsi="Arial" w:cs="Arial"/>
          <w:sz w:val="20"/>
          <w:szCs w:val="20"/>
          <w:lang w:eastAsia="fr-FR"/>
        </w:rPr>
        <w:t>Pour chaque conclusion :</w:t>
      </w:r>
    </w:p>
    <w:p w14:paraId="0D48D8E9"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p>
    <w:p w14:paraId="3EB61F90"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p>
    <w:p w14:paraId="6BE5A4A3"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b/>
          <w:bCs/>
          <w:color w:val="000000"/>
          <w:lang w:eastAsia="fr-FR"/>
        </w:rPr>
        <w:t xml:space="preserve">1.0 </w:t>
      </w:r>
      <w:r w:rsidRPr="00954B09">
        <w:rPr>
          <w:rFonts w:ascii="Arial" w:hAnsi="Arial" w:cs="Arial"/>
          <w:color w:val="000000"/>
          <w:lang w:eastAsia="fr-FR"/>
        </w:rPr>
        <w:t xml:space="preserve">[Court intitulé de la conclusion et Niveau 1, 2 ou 3 selon les cas] </w:t>
      </w:r>
    </w:p>
    <w:p w14:paraId="63E9EC6F"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p>
    <w:p w14:paraId="20205BD5"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color w:val="000000"/>
          <w:lang w:eastAsia="fr-FR"/>
        </w:rPr>
        <w:t xml:space="preserve">[Il convient de préciser ou, le cas échéant, de citer tout critère (ou tous les critères, selon les cas) faisant l’objet d’une non-conformité du </w:t>
      </w:r>
      <w:r w:rsidR="00C2581C">
        <w:rPr>
          <w:rFonts w:ascii="Arial" w:hAnsi="Arial" w:cs="Arial"/>
          <w:color w:val="000000"/>
          <w:lang w:eastAsia="fr-FR"/>
        </w:rPr>
        <w:t>PR</w:t>
      </w:r>
      <w:r w:rsidRPr="00954B09">
        <w:rPr>
          <w:rFonts w:ascii="Arial" w:hAnsi="Arial" w:cs="Arial"/>
          <w:color w:val="000000"/>
          <w:lang w:eastAsia="fr-FR"/>
        </w:rPr>
        <w:t>/</w:t>
      </w:r>
      <w:r w:rsidR="00C2581C">
        <w:rPr>
          <w:rFonts w:ascii="Arial" w:hAnsi="Arial" w:cs="Arial"/>
          <w:color w:val="000000"/>
          <w:lang w:eastAsia="fr-FR"/>
        </w:rPr>
        <w:t>SR</w:t>
      </w:r>
      <w:r w:rsidRPr="00954B09">
        <w:rPr>
          <w:rFonts w:ascii="Arial" w:hAnsi="Arial" w:cs="Arial"/>
          <w:color w:val="000000"/>
          <w:lang w:eastAsia="fr-FR"/>
        </w:rPr>
        <w:t xml:space="preserve">. Un critère est défini comme toute loi, politique, règle, ou tout cadre auquel l’entité auditée doit se conformer dans l’exercice de ses activités. Un écart ou une non-conformité totale de l’entité auditée donne lieu à une observation. Dans certains cas, il n’existe pas de critère, auquel cas il n’est pas nécessaire de le signaler ici.] </w:t>
      </w:r>
    </w:p>
    <w:p w14:paraId="146FB760" w14:textId="77777777" w:rsidR="0072251C" w:rsidRPr="00954B09" w:rsidRDefault="0072251C" w:rsidP="0072251C">
      <w:pPr>
        <w:autoSpaceDE w:val="0"/>
        <w:autoSpaceDN w:val="0"/>
        <w:adjustRightInd w:val="0"/>
        <w:spacing w:after="0" w:line="240" w:lineRule="auto"/>
        <w:rPr>
          <w:rFonts w:ascii="Arial" w:hAnsi="Arial" w:cs="Arial"/>
          <w:b/>
          <w:bCs/>
          <w:color w:val="000000"/>
          <w:lang w:eastAsia="fr-FR"/>
        </w:rPr>
      </w:pPr>
    </w:p>
    <w:p w14:paraId="1CDA8BCF"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b/>
          <w:bCs/>
          <w:color w:val="000000"/>
          <w:lang w:eastAsia="fr-FR"/>
        </w:rPr>
        <w:t xml:space="preserve">1.1 CONCLUSION </w:t>
      </w:r>
    </w:p>
    <w:p w14:paraId="073244F1"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p>
    <w:p w14:paraId="2E8B82A1"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color w:val="000000"/>
          <w:lang w:eastAsia="fr-FR"/>
        </w:rPr>
        <w:t xml:space="preserve">[Il convient ici de fournir une description complète de la situation ou du problème considéré pouvant découler d’une non-conformité à un critère. Cette description doit correspondre au niveau de gravité indiqué ci-avant. Si possible, la ou les raisons/justifications de la non-conformité, ou les facteurs à l’origine du problème relevé, doivent être précisés dans un paragraphe ou une section distincte de la partie CONCLUSION.] </w:t>
      </w:r>
    </w:p>
    <w:p w14:paraId="391F335B" w14:textId="77777777" w:rsidR="0072251C" w:rsidRPr="00954B09" w:rsidRDefault="0072251C" w:rsidP="0072251C">
      <w:pPr>
        <w:autoSpaceDE w:val="0"/>
        <w:autoSpaceDN w:val="0"/>
        <w:adjustRightInd w:val="0"/>
        <w:spacing w:after="0" w:line="240" w:lineRule="auto"/>
        <w:rPr>
          <w:rFonts w:ascii="Arial" w:hAnsi="Arial" w:cs="Arial"/>
          <w:b/>
          <w:bCs/>
          <w:color w:val="000000"/>
          <w:lang w:eastAsia="fr-FR"/>
        </w:rPr>
      </w:pPr>
    </w:p>
    <w:p w14:paraId="7D01EDDE"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b/>
          <w:bCs/>
          <w:color w:val="000000"/>
          <w:lang w:eastAsia="fr-FR"/>
        </w:rPr>
        <w:t xml:space="preserve">1.2 CONSÉQUENCES </w:t>
      </w:r>
    </w:p>
    <w:p w14:paraId="4E0F463F"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p>
    <w:p w14:paraId="3B06CE9B"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color w:val="000000"/>
          <w:lang w:eastAsia="fr-FR"/>
        </w:rPr>
        <w:t xml:space="preserve">[Les conséquences du problème rapporté doivent être clairement décrites, d’un point de vue tant financier que non financier, afin que le </w:t>
      </w:r>
      <w:r w:rsidR="00C2581C">
        <w:rPr>
          <w:rFonts w:ascii="Arial" w:hAnsi="Arial" w:cs="Arial"/>
          <w:color w:val="000000"/>
          <w:lang w:eastAsia="fr-FR"/>
        </w:rPr>
        <w:t>PR</w:t>
      </w:r>
      <w:r w:rsidRPr="00954B09">
        <w:rPr>
          <w:rFonts w:ascii="Arial" w:hAnsi="Arial" w:cs="Arial"/>
          <w:color w:val="000000"/>
          <w:lang w:eastAsia="fr-FR"/>
        </w:rPr>
        <w:t>/</w:t>
      </w:r>
      <w:r w:rsidR="00C2581C">
        <w:rPr>
          <w:rFonts w:ascii="Arial" w:hAnsi="Arial" w:cs="Arial"/>
          <w:color w:val="000000"/>
          <w:lang w:eastAsia="fr-FR"/>
        </w:rPr>
        <w:t>SR</w:t>
      </w:r>
      <w:r w:rsidRPr="00954B09">
        <w:rPr>
          <w:rFonts w:ascii="Arial" w:hAnsi="Arial" w:cs="Arial"/>
          <w:color w:val="000000"/>
          <w:lang w:eastAsia="fr-FR"/>
        </w:rPr>
        <w:t xml:space="preserve"> puisse(nt), en connaissance de cause, définir une réaction vigoureuse de la direction et un plan d’action pour la mise en œuvre des recommandations.] </w:t>
      </w:r>
    </w:p>
    <w:p w14:paraId="0F30E37B" w14:textId="77777777" w:rsidR="0072251C" w:rsidRPr="00954B09" w:rsidRDefault="0072251C" w:rsidP="0072251C">
      <w:pPr>
        <w:autoSpaceDE w:val="0"/>
        <w:autoSpaceDN w:val="0"/>
        <w:adjustRightInd w:val="0"/>
        <w:spacing w:after="0" w:line="240" w:lineRule="auto"/>
        <w:rPr>
          <w:rFonts w:ascii="Arial" w:hAnsi="Arial" w:cs="Arial"/>
          <w:b/>
          <w:bCs/>
          <w:color w:val="000000"/>
          <w:lang w:eastAsia="fr-FR"/>
        </w:rPr>
      </w:pPr>
    </w:p>
    <w:p w14:paraId="6193B0FC"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b/>
          <w:bCs/>
          <w:color w:val="000000"/>
          <w:lang w:eastAsia="fr-FR"/>
        </w:rPr>
        <w:t xml:space="preserve">1.3 RECOMMANDATIONS </w:t>
      </w:r>
    </w:p>
    <w:p w14:paraId="79F9A270"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p>
    <w:p w14:paraId="78D99C4B"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color w:val="000000"/>
          <w:lang w:eastAsia="fr-FR"/>
        </w:rPr>
        <w:t xml:space="preserve">[Cette partie présente les recommandations pratiques correspondant aux conclusions décrites au paragraphe 1.1 ci-dessus. Ces recommandations visent à éliminer ou à réduire (à un niveau acceptable) les conséquences identifiées au point 1.2 ci-dessus, de sorte que leur application par la direction du </w:t>
      </w:r>
      <w:r w:rsidR="00A56FDD">
        <w:rPr>
          <w:rFonts w:ascii="Arial" w:hAnsi="Arial" w:cs="Arial"/>
          <w:color w:val="000000"/>
          <w:lang w:eastAsia="fr-FR"/>
        </w:rPr>
        <w:t>PR</w:t>
      </w:r>
      <w:r w:rsidRPr="00954B09">
        <w:rPr>
          <w:rFonts w:ascii="Arial" w:hAnsi="Arial" w:cs="Arial"/>
          <w:color w:val="000000"/>
          <w:lang w:eastAsia="fr-FR"/>
        </w:rPr>
        <w:t>/</w:t>
      </w:r>
      <w:r w:rsidR="00A56FDD">
        <w:rPr>
          <w:rFonts w:ascii="Arial" w:hAnsi="Arial" w:cs="Arial"/>
          <w:color w:val="000000"/>
          <w:lang w:eastAsia="fr-FR"/>
        </w:rPr>
        <w:t>SR</w:t>
      </w:r>
      <w:r w:rsidRPr="00954B09">
        <w:rPr>
          <w:rFonts w:ascii="Arial" w:hAnsi="Arial" w:cs="Arial"/>
          <w:color w:val="000000"/>
          <w:lang w:eastAsia="fr-FR"/>
        </w:rPr>
        <w:t xml:space="preserve"> évitera toute incidence grave sur la mise en œuvre de la subvention.] </w:t>
      </w:r>
    </w:p>
    <w:p w14:paraId="4F4DE1F4" w14:textId="77777777" w:rsidR="0072251C" w:rsidRPr="00954B09" w:rsidRDefault="0072251C" w:rsidP="0072251C">
      <w:pPr>
        <w:autoSpaceDE w:val="0"/>
        <w:autoSpaceDN w:val="0"/>
        <w:adjustRightInd w:val="0"/>
        <w:spacing w:after="0" w:line="240" w:lineRule="auto"/>
        <w:rPr>
          <w:rFonts w:ascii="Arial" w:hAnsi="Arial" w:cs="Arial"/>
          <w:b/>
          <w:bCs/>
          <w:color w:val="000000"/>
          <w:lang w:eastAsia="fr-FR"/>
        </w:rPr>
      </w:pPr>
    </w:p>
    <w:p w14:paraId="79E23F74"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b/>
          <w:bCs/>
          <w:color w:val="000000"/>
          <w:lang w:eastAsia="fr-FR"/>
        </w:rPr>
        <w:t xml:space="preserve">1.4 AVANTAGES </w:t>
      </w:r>
    </w:p>
    <w:p w14:paraId="77A941F8"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p>
    <w:p w14:paraId="3354B89C" w14:textId="77777777" w:rsidR="0072251C" w:rsidRPr="00954B09" w:rsidRDefault="0072251C" w:rsidP="0072251C">
      <w:pPr>
        <w:autoSpaceDE w:val="0"/>
        <w:autoSpaceDN w:val="0"/>
        <w:adjustRightInd w:val="0"/>
        <w:spacing w:after="0" w:line="240" w:lineRule="auto"/>
        <w:rPr>
          <w:rFonts w:ascii="Arial" w:hAnsi="Arial" w:cs="Arial"/>
          <w:color w:val="000000"/>
          <w:lang w:eastAsia="fr-FR"/>
        </w:rPr>
      </w:pPr>
      <w:r w:rsidRPr="00954B09">
        <w:rPr>
          <w:rFonts w:ascii="Arial" w:hAnsi="Arial" w:cs="Arial"/>
          <w:color w:val="000000"/>
          <w:lang w:eastAsia="fr-FR"/>
        </w:rPr>
        <w:t xml:space="preserve">[Il convient de souligner ici les avantages pouvant être tirés de la mise en œuvre des recommandations formulées au point 1.3 ci-dessus, d’un point de vue tant financier que non financier. Il est ici possible d’inclure des données financières, par exemple en termes d’économies. </w:t>
      </w:r>
    </w:p>
    <w:p w14:paraId="543B19B4" w14:textId="77777777" w:rsidR="0072251C" w:rsidRPr="00954B09" w:rsidRDefault="0072251C" w:rsidP="0072251C">
      <w:pPr>
        <w:autoSpaceDE w:val="0"/>
        <w:autoSpaceDN w:val="0"/>
        <w:adjustRightInd w:val="0"/>
        <w:spacing w:after="0" w:line="240" w:lineRule="auto"/>
        <w:rPr>
          <w:rFonts w:ascii="Arial" w:hAnsi="Arial" w:cs="Arial"/>
          <w:lang w:eastAsia="fr-FR"/>
        </w:rPr>
      </w:pPr>
    </w:p>
    <w:p w14:paraId="7A55F0D8" w14:textId="77777777" w:rsidR="0072251C" w:rsidRPr="00954B09" w:rsidRDefault="0072251C" w:rsidP="0072251C">
      <w:pPr>
        <w:pageBreakBefore/>
        <w:autoSpaceDE w:val="0"/>
        <w:autoSpaceDN w:val="0"/>
        <w:adjustRightInd w:val="0"/>
        <w:spacing w:after="0" w:line="240" w:lineRule="auto"/>
        <w:rPr>
          <w:rFonts w:ascii="Arial" w:hAnsi="Arial" w:cs="Arial"/>
          <w:lang w:eastAsia="fr-FR"/>
        </w:rPr>
      </w:pPr>
    </w:p>
    <w:p w14:paraId="4E05823C" w14:textId="77777777" w:rsidR="0072251C" w:rsidRPr="00954B09" w:rsidRDefault="0072251C" w:rsidP="0072251C">
      <w:pPr>
        <w:autoSpaceDE w:val="0"/>
        <w:autoSpaceDN w:val="0"/>
        <w:adjustRightInd w:val="0"/>
        <w:spacing w:after="0" w:line="240" w:lineRule="auto"/>
        <w:rPr>
          <w:rFonts w:ascii="Arial" w:hAnsi="Arial" w:cs="Arial"/>
          <w:lang w:eastAsia="fr-FR"/>
        </w:rPr>
      </w:pPr>
      <w:r w:rsidRPr="00954B09">
        <w:rPr>
          <w:rFonts w:ascii="Arial" w:hAnsi="Arial" w:cs="Arial"/>
          <w:b/>
          <w:bCs/>
          <w:lang w:eastAsia="fr-FR"/>
        </w:rPr>
        <w:t xml:space="preserve">1.5 REPONSE DE LA DIRECTION </w:t>
      </w:r>
    </w:p>
    <w:p w14:paraId="446203B3" w14:textId="77777777" w:rsidR="0072251C" w:rsidRPr="00954B09" w:rsidRDefault="0072251C" w:rsidP="0072251C">
      <w:pPr>
        <w:autoSpaceDE w:val="0"/>
        <w:autoSpaceDN w:val="0"/>
        <w:adjustRightInd w:val="0"/>
        <w:spacing w:after="0" w:line="240" w:lineRule="auto"/>
        <w:rPr>
          <w:rFonts w:ascii="Arial" w:hAnsi="Arial" w:cs="Arial"/>
          <w:lang w:eastAsia="fr-FR"/>
        </w:rPr>
      </w:pPr>
    </w:p>
    <w:p w14:paraId="7F34C3F0" w14:textId="77777777" w:rsidR="0072251C" w:rsidRPr="00954B09" w:rsidRDefault="0072251C" w:rsidP="0072251C">
      <w:pPr>
        <w:autoSpaceDE w:val="0"/>
        <w:autoSpaceDN w:val="0"/>
        <w:adjustRightInd w:val="0"/>
        <w:spacing w:after="0" w:line="240" w:lineRule="auto"/>
        <w:rPr>
          <w:rFonts w:ascii="Arial" w:hAnsi="Arial" w:cs="Arial"/>
          <w:lang w:eastAsia="fr-FR"/>
        </w:rPr>
      </w:pPr>
      <w:r w:rsidRPr="00954B09">
        <w:rPr>
          <w:rFonts w:ascii="Arial" w:hAnsi="Arial" w:cs="Arial"/>
          <w:lang w:eastAsia="fr-FR"/>
        </w:rPr>
        <w:t>[Il est demandé au</w:t>
      </w:r>
      <w:r w:rsidR="00A56FDD">
        <w:rPr>
          <w:rFonts w:ascii="Arial" w:hAnsi="Arial" w:cs="Arial"/>
          <w:lang w:eastAsia="fr-FR"/>
        </w:rPr>
        <w:t xml:space="preserve"> PR/SR</w:t>
      </w:r>
      <w:r w:rsidRPr="00954B09">
        <w:rPr>
          <w:rFonts w:ascii="Arial" w:hAnsi="Arial" w:cs="Arial"/>
          <w:lang w:eastAsia="fr-FR"/>
        </w:rPr>
        <w:t xml:space="preserve"> d’exprimer dans quelle mesure ils sont d’accord ou en désaccord avec les conclusions indiquées ci-dessus. Ils doivent également indiquer s’ils sont d’accord ou non avec l’ensemble des autres aspects de la lettre de recommandation (des points 1.2 à 1.4 inclus), et d’en donner la raison. </w:t>
      </w:r>
    </w:p>
    <w:p w14:paraId="264DCD31" w14:textId="77777777" w:rsidR="0072251C" w:rsidRPr="00954B09" w:rsidRDefault="0072251C" w:rsidP="0072251C">
      <w:pPr>
        <w:autoSpaceDE w:val="0"/>
        <w:autoSpaceDN w:val="0"/>
        <w:adjustRightInd w:val="0"/>
        <w:spacing w:after="0" w:line="240" w:lineRule="auto"/>
        <w:rPr>
          <w:rFonts w:ascii="Arial" w:hAnsi="Arial" w:cs="Arial"/>
          <w:lang w:eastAsia="fr-FR"/>
        </w:rPr>
      </w:pPr>
    </w:p>
    <w:p w14:paraId="11C5A626" w14:textId="77777777" w:rsidR="0072251C" w:rsidRPr="00954B09" w:rsidRDefault="0072251C" w:rsidP="0072251C">
      <w:pPr>
        <w:autoSpaceDE w:val="0"/>
        <w:autoSpaceDN w:val="0"/>
        <w:adjustRightInd w:val="0"/>
        <w:spacing w:after="0" w:line="240" w:lineRule="auto"/>
        <w:rPr>
          <w:rFonts w:ascii="Arial" w:hAnsi="Arial" w:cs="Arial"/>
          <w:lang w:eastAsia="fr-FR"/>
        </w:rPr>
      </w:pPr>
      <w:r w:rsidRPr="00954B09">
        <w:rPr>
          <w:rFonts w:ascii="Arial" w:hAnsi="Arial" w:cs="Arial"/>
          <w:lang w:eastAsia="fr-FR"/>
        </w:rPr>
        <w:t xml:space="preserve">Dans le cadre de sa réponse, le </w:t>
      </w:r>
      <w:r w:rsidR="00A56FDD">
        <w:rPr>
          <w:rFonts w:ascii="Arial" w:hAnsi="Arial" w:cs="Arial"/>
          <w:lang w:eastAsia="fr-FR"/>
        </w:rPr>
        <w:t>PR</w:t>
      </w:r>
      <w:r w:rsidRPr="00954B09">
        <w:rPr>
          <w:rFonts w:ascii="Arial" w:hAnsi="Arial" w:cs="Arial"/>
          <w:lang w:eastAsia="fr-FR"/>
        </w:rPr>
        <w:t xml:space="preserve"> doit élaborer un plan d’action pour mettre en œuvre toutes les recommandations pertinentes issues des audits dont lui ou </w:t>
      </w:r>
      <w:r w:rsidR="00A56FDD">
        <w:rPr>
          <w:rFonts w:ascii="Arial" w:hAnsi="Arial" w:cs="Arial"/>
          <w:lang w:eastAsia="fr-FR"/>
        </w:rPr>
        <w:t>s</w:t>
      </w:r>
      <w:r w:rsidRPr="00954B09">
        <w:rPr>
          <w:rFonts w:ascii="Arial" w:hAnsi="Arial" w:cs="Arial"/>
          <w:lang w:eastAsia="fr-FR"/>
        </w:rPr>
        <w:t xml:space="preserve">es </w:t>
      </w:r>
      <w:r w:rsidR="00A56FDD">
        <w:rPr>
          <w:rFonts w:ascii="Arial" w:hAnsi="Arial" w:cs="Arial"/>
          <w:lang w:eastAsia="fr-FR"/>
        </w:rPr>
        <w:t>SR</w:t>
      </w:r>
      <w:r w:rsidRPr="00954B09">
        <w:rPr>
          <w:rFonts w:ascii="Arial" w:hAnsi="Arial" w:cs="Arial"/>
          <w:lang w:eastAsia="fr-FR"/>
        </w:rPr>
        <w:t xml:space="preserve"> ont fait l’objet. </w:t>
      </w:r>
    </w:p>
    <w:p w14:paraId="6683AF02" w14:textId="77777777" w:rsidR="0072251C" w:rsidRPr="00954B09" w:rsidRDefault="0072251C" w:rsidP="0072251C">
      <w:pPr>
        <w:autoSpaceDE w:val="0"/>
        <w:autoSpaceDN w:val="0"/>
        <w:adjustRightInd w:val="0"/>
        <w:spacing w:after="0" w:line="240" w:lineRule="auto"/>
        <w:rPr>
          <w:rFonts w:ascii="Arial" w:hAnsi="Arial" w:cs="Arial"/>
          <w:lang w:eastAsia="fr-FR"/>
        </w:rPr>
      </w:pPr>
    </w:p>
    <w:p w14:paraId="64DDCA33" w14:textId="77777777" w:rsidR="0072251C" w:rsidRPr="00954B09" w:rsidRDefault="0072251C" w:rsidP="0072251C">
      <w:pPr>
        <w:autoSpaceDE w:val="0"/>
        <w:autoSpaceDN w:val="0"/>
        <w:adjustRightInd w:val="0"/>
        <w:spacing w:after="0" w:line="240" w:lineRule="auto"/>
        <w:rPr>
          <w:rFonts w:ascii="Arial" w:hAnsi="Arial" w:cs="Arial"/>
          <w:lang w:eastAsia="fr-FR"/>
        </w:rPr>
      </w:pPr>
      <w:r w:rsidRPr="00954B09">
        <w:rPr>
          <w:rFonts w:ascii="Arial" w:hAnsi="Arial" w:cs="Arial"/>
          <w:lang w:eastAsia="fr-FR"/>
        </w:rPr>
        <w:t>Pour finir, toutes les lettres de recommandation doivent comporter un tableau</w:t>
      </w:r>
      <w:r w:rsidR="007D0362">
        <w:rPr>
          <w:rFonts w:ascii="Arial" w:hAnsi="Arial" w:cs="Arial"/>
          <w:lang w:eastAsia="fr-FR"/>
        </w:rPr>
        <w:t xml:space="preserve"> (</w:t>
      </w:r>
      <w:r w:rsidR="007D0362" w:rsidRPr="007D0362">
        <w:rPr>
          <w:rFonts w:ascii="Arial" w:hAnsi="Arial" w:cs="Arial"/>
          <w:u w:val="single"/>
          <w:lang w:eastAsia="fr-FR"/>
        </w:rPr>
        <w:t>annexe 5</w:t>
      </w:r>
      <w:r w:rsidR="007D0362">
        <w:rPr>
          <w:rFonts w:ascii="Arial" w:hAnsi="Arial" w:cs="Arial"/>
          <w:lang w:eastAsia="fr-FR"/>
        </w:rPr>
        <w:t>)</w:t>
      </w:r>
      <w:r w:rsidRPr="00954B09">
        <w:rPr>
          <w:rFonts w:ascii="Arial" w:hAnsi="Arial" w:cs="Arial"/>
          <w:lang w:eastAsia="fr-FR"/>
        </w:rPr>
        <w:t xml:space="preserve"> de suivi portant sur les « </w:t>
      </w:r>
      <w:r w:rsidRPr="00954B09">
        <w:rPr>
          <w:rFonts w:ascii="Arial" w:hAnsi="Arial" w:cs="Arial"/>
          <w:b/>
          <w:bCs/>
          <w:lang w:eastAsia="fr-FR"/>
        </w:rPr>
        <w:t xml:space="preserve">Problèmes soulevés lors d’audits précédents </w:t>
      </w:r>
      <w:r w:rsidRPr="00954B09">
        <w:rPr>
          <w:rFonts w:ascii="Arial" w:hAnsi="Arial" w:cs="Arial"/>
          <w:lang w:eastAsia="fr-FR"/>
        </w:rPr>
        <w:t xml:space="preserve">», qui permet de faire le point sur l’avancement de la mise en œuvre des recommandations.] </w:t>
      </w:r>
    </w:p>
    <w:p w14:paraId="2BA2E4A4"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fr-FR"/>
        </w:rPr>
      </w:pPr>
    </w:p>
    <w:p w14:paraId="232A2073"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fr-FR"/>
        </w:rPr>
      </w:pPr>
      <w:r w:rsidRPr="00954B09">
        <w:rPr>
          <w:rFonts w:ascii="Arial" w:hAnsi="Arial" w:cs="Arial"/>
          <w:lang w:eastAsia="fr-FR"/>
        </w:rPr>
        <w:t xml:space="preserve">Voir ci-après : </w:t>
      </w:r>
    </w:p>
    <w:p w14:paraId="222BB073"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p>
    <w:p w14:paraId="011CE8FF" w14:textId="77777777" w:rsidR="0072251C" w:rsidRPr="00954B09" w:rsidRDefault="0072251C" w:rsidP="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sectPr w:rsidR="0072251C" w:rsidRPr="00954B09" w:rsidSect="00D412BA">
          <w:footerReference w:type="default" r:id="rId27"/>
          <w:pgSz w:w="11906" w:h="16838"/>
          <w:pgMar w:top="1417" w:right="1274" w:bottom="1417" w:left="1417" w:header="708" w:footer="708" w:gutter="0"/>
          <w:cols w:space="708"/>
          <w:docGrid w:linePitch="360"/>
        </w:sectPr>
      </w:pPr>
    </w:p>
    <w:tbl>
      <w:tblPr>
        <w:tblpPr w:leftFromText="141" w:rightFromText="141" w:vertAnchor="text" w:horzAnchor="margin" w:tblpY="1670"/>
        <w:tblW w:w="14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390"/>
        <w:gridCol w:w="2717"/>
        <w:gridCol w:w="5182"/>
        <w:gridCol w:w="2685"/>
      </w:tblGrid>
      <w:tr w:rsidR="0072251C" w:rsidRPr="00954B09" w14:paraId="7EF428B1" w14:textId="77777777" w:rsidTr="00000665">
        <w:trPr>
          <w:trHeight w:val="399"/>
        </w:trPr>
        <w:tc>
          <w:tcPr>
            <w:tcW w:w="2010" w:type="dxa"/>
          </w:tcPr>
          <w:p w14:paraId="4D234179" w14:textId="77777777" w:rsidR="0072251C" w:rsidRPr="00954B09" w:rsidRDefault="0072251C" w:rsidP="00000665">
            <w:pPr>
              <w:jc w:val="both"/>
              <w:rPr>
                <w:rFonts w:ascii="Arial" w:hAnsi="Arial" w:cs="Arial"/>
                <w:b/>
              </w:rPr>
            </w:pPr>
            <w:r w:rsidRPr="00954B09">
              <w:rPr>
                <w:rFonts w:ascii="Arial" w:hAnsi="Arial" w:cs="Arial"/>
                <w:b/>
              </w:rPr>
              <w:lastRenderedPageBreak/>
              <w:t>Période couverte par l’audit</w:t>
            </w:r>
          </w:p>
        </w:tc>
        <w:tc>
          <w:tcPr>
            <w:tcW w:w="2390" w:type="dxa"/>
          </w:tcPr>
          <w:p w14:paraId="5C9399B2" w14:textId="77777777" w:rsidR="0072251C" w:rsidRPr="00954B09" w:rsidRDefault="0072251C" w:rsidP="00000665">
            <w:pPr>
              <w:jc w:val="both"/>
              <w:rPr>
                <w:rFonts w:ascii="Arial" w:hAnsi="Arial" w:cs="Arial"/>
                <w:b/>
              </w:rPr>
            </w:pPr>
            <w:r w:rsidRPr="00954B09">
              <w:rPr>
                <w:rFonts w:ascii="Arial" w:hAnsi="Arial" w:cs="Arial"/>
                <w:b/>
              </w:rPr>
              <w:t>Problème (conclusion formulée)</w:t>
            </w:r>
          </w:p>
        </w:tc>
        <w:tc>
          <w:tcPr>
            <w:tcW w:w="2717" w:type="dxa"/>
          </w:tcPr>
          <w:p w14:paraId="257C25B2" w14:textId="77777777" w:rsidR="0072251C" w:rsidRPr="00954B09" w:rsidRDefault="0072251C" w:rsidP="00000665">
            <w:pPr>
              <w:jc w:val="both"/>
              <w:rPr>
                <w:rFonts w:ascii="Arial" w:hAnsi="Arial" w:cs="Arial"/>
                <w:b/>
              </w:rPr>
            </w:pPr>
            <w:r w:rsidRPr="00954B09">
              <w:rPr>
                <w:rFonts w:ascii="Arial" w:hAnsi="Arial" w:cs="Arial"/>
                <w:b/>
              </w:rPr>
              <w:t>Recommandations</w:t>
            </w:r>
          </w:p>
        </w:tc>
        <w:tc>
          <w:tcPr>
            <w:tcW w:w="5182" w:type="dxa"/>
          </w:tcPr>
          <w:p w14:paraId="26BEE3F3" w14:textId="77777777" w:rsidR="0072251C" w:rsidRPr="00954B09" w:rsidRDefault="0072251C" w:rsidP="00000665">
            <w:pPr>
              <w:jc w:val="both"/>
              <w:rPr>
                <w:rFonts w:ascii="Arial" w:hAnsi="Arial" w:cs="Arial"/>
                <w:b/>
              </w:rPr>
            </w:pPr>
            <w:r w:rsidRPr="00954B09">
              <w:rPr>
                <w:rFonts w:ascii="Arial" w:hAnsi="Arial" w:cs="Arial"/>
                <w:b/>
              </w:rPr>
              <w:t>État d’avancement de la mise en œuvre</w:t>
            </w:r>
          </w:p>
        </w:tc>
        <w:tc>
          <w:tcPr>
            <w:tcW w:w="2685" w:type="dxa"/>
          </w:tcPr>
          <w:p w14:paraId="043BA34B" w14:textId="77777777" w:rsidR="0072251C" w:rsidRPr="00954B09" w:rsidRDefault="0072251C" w:rsidP="00000665">
            <w:pPr>
              <w:jc w:val="both"/>
              <w:rPr>
                <w:rFonts w:ascii="Arial" w:hAnsi="Arial" w:cs="Arial"/>
                <w:b/>
              </w:rPr>
            </w:pPr>
            <w:r w:rsidRPr="00954B09">
              <w:rPr>
                <w:rFonts w:ascii="Arial" w:hAnsi="Arial" w:cs="Arial"/>
                <w:b/>
              </w:rPr>
              <w:t>Commentaires</w:t>
            </w:r>
          </w:p>
        </w:tc>
      </w:tr>
      <w:tr w:rsidR="0072251C" w:rsidRPr="00954B09" w14:paraId="6CFD2008" w14:textId="77777777" w:rsidTr="00000665">
        <w:trPr>
          <w:trHeight w:val="2383"/>
        </w:trPr>
        <w:tc>
          <w:tcPr>
            <w:tcW w:w="2010" w:type="dxa"/>
          </w:tcPr>
          <w:p w14:paraId="77CA1432" w14:textId="77777777" w:rsidR="0072251C" w:rsidRPr="00954B09" w:rsidRDefault="0072251C" w:rsidP="00000665">
            <w:pPr>
              <w:rPr>
                <w:rFonts w:ascii="Arial" w:hAnsi="Arial" w:cs="Arial"/>
              </w:rPr>
            </w:pPr>
            <w:r w:rsidRPr="00954B09">
              <w:rPr>
                <w:rFonts w:ascii="Arial" w:hAnsi="Arial" w:cs="Arial"/>
              </w:rPr>
              <w:t>La période couverte par l’audit est précisée ici : il convient de respecter un ordre chronologique d’une année sur l’autre</w:t>
            </w:r>
          </w:p>
        </w:tc>
        <w:tc>
          <w:tcPr>
            <w:tcW w:w="2390" w:type="dxa"/>
          </w:tcPr>
          <w:p w14:paraId="1E75B2C9" w14:textId="77777777" w:rsidR="0072251C" w:rsidRPr="00954B09" w:rsidRDefault="0072251C" w:rsidP="00000665">
            <w:pPr>
              <w:rPr>
                <w:rFonts w:ascii="Arial" w:hAnsi="Arial" w:cs="Arial"/>
              </w:rPr>
            </w:pPr>
            <w:r w:rsidRPr="00954B09">
              <w:rPr>
                <w:rFonts w:ascii="Arial" w:hAnsi="Arial" w:cs="Arial"/>
              </w:rPr>
              <w:t>Les conclusions d’audits précédents sont saisies dans cette colonne. Elles doivent être reproduites littéralement ou tirées de la lettre de recommandation concernée.</w:t>
            </w:r>
          </w:p>
        </w:tc>
        <w:tc>
          <w:tcPr>
            <w:tcW w:w="2717" w:type="dxa"/>
          </w:tcPr>
          <w:p w14:paraId="24587CCC" w14:textId="77777777" w:rsidR="0072251C" w:rsidRPr="00954B09" w:rsidRDefault="0072251C" w:rsidP="00000665">
            <w:pPr>
              <w:rPr>
                <w:rFonts w:ascii="Arial" w:hAnsi="Arial" w:cs="Arial"/>
              </w:rPr>
            </w:pPr>
            <w:r w:rsidRPr="00954B09">
              <w:rPr>
                <w:rFonts w:ascii="Arial" w:hAnsi="Arial" w:cs="Arial"/>
              </w:rPr>
              <w:t>Il convient d’inclure ici les recommandations liées aux conclusions de la colonne précédente, en citant littéralement la lettre de recommandation concernée.</w:t>
            </w:r>
          </w:p>
        </w:tc>
        <w:tc>
          <w:tcPr>
            <w:tcW w:w="5182" w:type="dxa"/>
          </w:tcPr>
          <w:p w14:paraId="71B8654A" w14:textId="77777777" w:rsidR="0072251C" w:rsidRPr="00954B09" w:rsidRDefault="0072251C" w:rsidP="00000665">
            <w:pPr>
              <w:rPr>
                <w:rFonts w:ascii="Arial" w:hAnsi="Arial" w:cs="Arial"/>
              </w:rPr>
            </w:pPr>
            <w:r w:rsidRPr="00954B09">
              <w:rPr>
                <w:rFonts w:ascii="Arial" w:hAnsi="Arial" w:cs="Arial"/>
              </w:rPr>
              <w:t xml:space="preserve">L’état d’avancement de la mise en œuvre est précisé ici via le code suivant : </w:t>
            </w:r>
          </w:p>
          <w:p w14:paraId="4A12B727" w14:textId="77777777" w:rsidR="0072251C" w:rsidRPr="00954B09" w:rsidRDefault="0072251C" w:rsidP="00000665">
            <w:pPr>
              <w:rPr>
                <w:rFonts w:ascii="Arial" w:hAnsi="Arial" w:cs="Arial"/>
              </w:rPr>
            </w:pPr>
            <w:r w:rsidRPr="00954B09">
              <w:rPr>
                <w:rFonts w:ascii="Arial" w:hAnsi="Arial" w:cs="Arial"/>
              </w:rPr>
              <w:t xml:space="preserve"> O (Oui) : les recommandations sont intégralement mises en œuvre,  </w:t>
            </w:r>
          </w:p>
          <w:p w14:paraId="4B0922F7" w14:textId="77777777" w:rsidR="0072251C" w:rsidRPr="00954B09" w:rsidRDefault="0072251C" w:rsidP="00000665">
            <w:pPr>
              <w:rPr>
                <w:rFonts w:ascii="Arial" w:hAnsi="Arial" w:cs="Arial"/>
              </w:rPr>
            </w:pPr>
            <w:r w:rsidRPr="00954B09">
              <w:rPr>
                <w:rFonts w:ascii="Arial" w:hAnsi="Arial" w:cs="Arial"/>
              </w:rPr>
              <w:t xml:space="preserve"> N (Non) : la recommandation reste à mettre en œuvre et aucune mesure n’a été prise à cet égard, </w:t>
            </w:r>
          </w:p>
          <w:p w14:paraId="388F48BB" w14:textId="77777777" w:rsidR="0072251C" w:rsidRPr="00954B09" w:rsidRDefault="0072251C" w:rsidP="00000665">
            <w:pPr>
              <w:rPr>
                <w:rFonts w:ascii="Arial" w:hAnsi="Arial" w:cs="Arial"/>
              </w:rPr>
            </w:pPr>
            <w:r w:rsidRPr="00954B09">
              <w:rPr>
                <w:rFonts w:ascii="Arial" w:hAnsi="Arial" w:cs="Arial"/>
              </w:rPr>
              <w:t xml:space="preserve"> P (Partiel) – la mise en œuvre a débuté mais n’est pas achevée.</w:t>
            </w:r>
          </w:p>
        </w:tc>
        <w:tc>
          <w:tcPr>
            <w:tcW w:w="2685" w:type="dxa"/>
          </w:tcPr>
          <w:p w14:paraId="6BE5F018" w14:textId="77777777" w:rsidR="0072251C" w:rsidRPr="00954B09" w:rsidRDefault="0072251C" w:rsidP="00000665">
            <w:pPr>
              <w:rPr>
                <w:rFonts w:ascii="Arial" w:hAnsi="Arial" w:cs="Arial"/>
              </w:rPr>
            </w:pPr>
            <w:r w:rsidRPr="00954B09">
              <w:rPr>
                <w:rFonts w:ascii="Arial" w:hAnsi="Arial" w:cs="Arial"/>
              </w:rPr>
              <w:t xml:space="preserve">Pour les catégories N et P, il convient d’indiquer la période d’audit au cours de laquelle la conclusion et la recommandation ont été formulées pour la première fois, entre autres. </w:t>
            </w:r>
          </w:p>
          <w:p w14:paraId="6F38B177" w14:textId="77777777" w:rsidR="0072251C" w:rsidRPr="00954B09" w:rsidRDefault="0072251C" w:rsidP="00000665">
            <w:pPr>
              <w:rPr>
                <w:rFonts w:ascii="Arial" w:hAnsi="Arial" w:cs="Arial"/>
              </w:rPr>
            </w:pPr>
          </w:p>
        </w:tc>
      </w:tr>
    </w:tbl>
    <w:p w14:paraId="45C2D236" w14:textId="77777777" w:rsidR="00000665" w:rsidRPr="000E6527" w:rsidRDefault="0072251C">
      <w:pPr>
        <w:pStyle w:val="Titre2"/>
        <w:numPr>
          <w:ilvl w:val="1"/>
          <w:numId w:val="26"/>
        </w:numPr>
        <w:rPr>
          <w:rFonts w:ascii="Arial" w:hAnsi="Arial" w:cs="Arial"/>
          <w:b/>
          <w:bCs/>
          <w:sz w:val="22"/>
          <w:szCs w:val="22"/>
        </w:rPr>
      </w:pPr>
      <w:r w:rsidRPr="00954B09">
        <w:rPr>
          <w:rFonts w:ascii="Arial" w:hAnsi="Arial" w:cs="Arial"/>
          <w:b/>
          <w:sz w:val="24"/>
        </w:rPr>
        <w:t xml:space="preserve"> </w:t>
      </w:r>
      <w:bookmarkStart w:id="47" w:name="_Toc223905778"/>
      <w:r w:rsidR="00000665" w:rsidRPr="00163986">
        <w:rPr>
          <w:rFonts w:ascii="Arial" w:hAnsi="Arial" w:cs="Arial"/>
          <w:b/>
          <w:bCs/>
          <w:sz w:val="22"/>
          <w:szCs w:val="22"/>
          <w:u w:val="single"/>
        </w:rPr>
        <w:t xml:space="preserve">Annexe </w:t>
      </w:r>
      <w:r w:rsidR="00000665">
        <w:rPr>
          <w:rFonts w:ascii="Arial" w:hAnsi="Arial" w:cs="Arial"/>
          <w:b/>
          <w:bCs/>
          <w:sz w:val="22"/>
          <w:szCs w:val="22"/>
          <w:u w:val="single"/>
        </w:rPr>
        <w:t>5</w:t>
      </w:r>
      <w:r w:rsidR="00000665">
        <w:rPr>
          <w:rFonts w:ascii="Arial" w:hAnsi="Arial" w:cs="Arial"/>
          <w:b/>
          <w:bCs/>
          <w:sz w:val="22"/>
          <w:szCs w:val="22"/>
        </w:rPr>
        <w:t> : Problèmes soulevés lors d’audits précédents</w:t>
      </w:r>
      <w:bookmarkEnd w:id="47"/>
    </w:p>
    <w:p w14:paraId="5E072C78" w14:textId="77777777" w:rsidR="00000665" w:rsidRDefault="00000665" w:rsidP="0072251C">
      <w:pPr>
        <w:tabs>
          <w:tab w:val="left" w:pos="6660"/>
        </w:tabs>
        <w:rPr>
          <w:rFonts w:ascii="Arial" w:hAnsi="Arial" w:cs="Arial"/>
          <w:b/>
          <w:sz w:val="24"/>
        </w:rPr>
      </w:pPr>
    </w:p>
    <w:p w14:paraId="5441E30A" w14:textId="77777777" w:rsidR="0072251C" w:rsidRPr="00954B09" w:rsidRDefault="0072251C" w:rsidP="0072251C">
      <w:pPr>
        <w:tabs>
          <w:tab w:val="left" w:pos="6660"/>
        </w:tabs>
        <w:rPr>
          <w:rFonts w:ascii="Arial" w:hAnsi="Arial" w:cs="Arial"/>
          <w:sz w:val="14"/>
        </w:rPr>
      </w:pPr>
      <w:r w:rsidRPr="00954B09">
        <w:rPr>
          <w:rFonts w:ascii="Arial" w:hAnsi="Arial" w:cs="Arial"/>
          <w:b/>
          <w:sz w:val="24"/>
        </w:rPr>
        <w:t>PROBLÈMES SOULEVES LORS D’AUDITS PRECEDENTS</w:t>
      </w:r>
    </w:p>
    <w:p w14:paraId="7EAFE29A" w14:textId="77777777" w:rsidR="0072251C" w:rsidRPr="00954B09" w:rsidRDefault="0072251C" w:rsidP="0072251C">
      <w:pPr>
        <w:rPr>
          <w:rFonts w:ascii="Arial" w:hAnsi="Arial" w:cs="Arial"/>
          <w:sz w:val="14"/>
        </w:rPr>
      </w:pPr>
    </w:p>
    <w:p w14:paraId="3C952455" w14:textId="77777777" w:rsidR="00FA01B3" w:rsidRDefault="00FA01B3" w:rsidP="0072251C">
      <w:pPr>
        <w:tabs>
          <w:tab w:val="left" w:pos="6660"/>
        </w:tabs>
        <w:rPr>
          <w:rFonts w:ascii="Arial" w:hAnsi="Arial" w:cs="Arial"/>
          <w:b/>
          <w:sz w:val="24"/>
        </w:rPr>
      </w:pPr>
    </w:p>
    <w:p w14:paraId="409FAA6B" w14:textId="77777777" w:rsidR="00FA01B3" w:rsidRDefault="00FA01B3" w:rsidP="0072251C">
      <w:pPr>
        <w:tabs>
          <w:tab w:val="left" w:pos="6660"/>
        </w:tabs>
        <w:rPr>
          <w:rFonts w:ascii="Arial" w:hAnsi="Arial" w:cs="Arial"/>
          <w:b/>
          <w:sz w:val="24"/>
        </w:rPr>
      </w:pPr>
    </w:p>
    <w:p w14:paraId="4859A708" w14:textId="77777777" w:rsidR="00FA01B3" w:rsidRDefault="00FA01B3" w:rsidP="0072251C">
      <w:pPr>
        <w:tabs>
          <w:tab w:val="left" w:pos="6660"/>
        </w:tabs>
        <w:rPr>
          <w:rFonts w:ascii="Arial" w:hAnsi="Arial" w:cs="Arial"/>
          <w:b/>
          <w:sz w:val="24"/>
        </w:rPr>
      </w:pPr>
    </w:p>
    <w:p w14:paraId="3269C7C8" w14:textId="77777777" w:rsidR="00FA01B3" w:rsidRDefault="00FA01B3" w:rsidP="0072251C">
      <w:pPr>
        <w:tabs>
          <w:tab w:val="left" w:pos="6660"/>
        </w:tabs>
        <w:rPr>
          <w:rFonts w:ascii="Arial" w:hAnsi="Arial" w:cs="Arial"/>
          <w:b/>
          <w:sz w:val="24"/>
        </w:rPr>
      </w:pPr>
    </w:p>
    <w:p w14:paraId="1F221063" w14:textId="77777777" w:rsidR="00FA01B3" w:rsidRDefault="00FA01B3" w:rsidP="0072251C">
      <w:pPr>
        <w:tabs>
          <w:tab w:val="left" w:pos="6660"/>
        </w:tabs>
        <w:rPr>
          <w:rFonts w:ascii="Arial" w:hAnsi="Arial" w:cs="Arial"/>
          <w:b/>
          <w:sz w:val="24"/>
        </w:rPr>
      </w:pPr>
    </w:p>
    <w:p w14:paraId="78DB5970" w14:textId="77777777" w:rsidR="00FA01B3" w:rsidRDefault="00FA01B3" w:rsidP="0072251C">
      <w:pPr>
        <w:tabs>
          <w:tab w:val="left" w:pos="6660"/>
        </w:tabs>
        <w:rPr>
          <w:rFonts w:ascii="Arial" w:hAnsi="Arial" w:cs="Arial"/>
          <w:b/>
          <w:sz w:val="24"/>
        </w:rPr>
      </w:pPr>
    </w:p>
    <w:p w14:paraId="120315BA" w14:textId="77777777" w:rsidR="00FA01B3" w:rsidRPr="000E6527" w:rsidRDefault="00FA01B3">
      <w:pPr>
        <w:pStyle w:val="Titre2"/>
        <w:numPr>
          <w:ilvl w:val="1"/>
          <w:numId w:val="26"/>
        </w:numPr>
        <w:rPr>
          <w:rFonts w:ascii="Arial" w:hAnsi="Arial" w:cs="Arial"/>
          <w:b/>
          <w:bCs/>
          <w:sz w:val="22"/>
          <w:szCs w:val="22"/>
        </w:rPr>
      </w:pPr>
      <w:bookmarkStart w:id="48" w:name="_Toc223905779"/>
      <w:r w:rsidRPr="00163986">
        <w:rPr>
          <w:rFonts w:ascii="Arial" w:hAnsi="Arial" w:cs="Arial"/>
          <w:b/>
          <w:bCs/>
          <w:sz w:val="22"/>
          <w:szCs w:val="22"/>
          <w:u w:val="single"/>
        </w:rPr>
        <w:lastRenderedPageBreak/>
        <w:t xml:space="preserve">Annexe </w:t>
      </w:r>
      <w:r>
        <w:rPr>
          <w:rFonts w:ascii="Arial" w:hAnsi="Arial" w:cs="Arial"/>
          <w:b/>
          <w:bCs/>
          <w:sz w:val="22"/>
          <w:szCs w:val="22"/>
          <w:u w:val="single"/>
        </w:rPr>
        <w:t>6</w:t>
      </w:r>
      <w:r>
        <w:rPr>
          <w:rFonts w:ascii="Arial" w:hAnsi="Arial" w:cs="Arial"/>
          <w:b/>
          <w:bCs/>
          <w:sz w:val="22"/>
          <w:szCs w:val="22"/>
        </w:rPr>
        <w:t> : Tableau des dépenses non conformes</w:t>
      </w:r>
      <w:bookmarkEnd w:id="48"/>
    </w:p>
    <w:p w14:paraId="1B6533C0" w14:textId="77777777" w:rsidR="00FA01B3" w:rsidRDefault="00FA01B3" w:rsidP="0072251C">
      <w:pPr>
        <w:tabs>
          <w:tab w:val="left" w:pos="6660"/>
        </w:tabs>
        <w:rPr>
          <w:rFonts w:ascii="Arial" w:hAnsi="Arial" w:cs="Arial"/>
          <w:b/>
          <w:sz w:val="24"/>
        </w:rPr>
      </w:pPr>
    </w:p>
    <w:p w14:paraId="147F028D" w14:textId="77777777" w:rsidR="0072251C" w:rsidRPr="00954B09" w:rsidRDefault="0072251C" w:rsidP="0072251C">
      <w:pPr>
        <w:tabs>
          <w:tab w:val="left" w:pos="6660"/>
        </w:tabs>
        <w:rPr>
          <w:rFonts w:ascii="Arial" w:hAnsi="Arial" w:cs="Arial"/>
          <w:b/>
          <w:sz w:val="24"/>
        </w:rPr>
      </w:pPr>
      <w:r w:rsidRPr="00954B09">
        <w:rPr>
          <w:rFonts w:ascii="Arial" w:hAnsi="Arial" w:cs="Arial"/>
          <w:b/>
          <w:sz w:val="24"/>
        </w:rPr>
        <w:t>TABLEAU DES DEPENSES NON CONFORMES</w:t>
      </w:r>
    </w:p>
    <w:tbl>
      <w:tblPr>
        <w:tblW w:w="14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17"/>
        <w:gridCol w:w="2552"/>
        <w:gridCol w:w="2126"/>
        <w:gridCol w:w="5103"/>
        <w:gridCol w:w="1549"/>
      </w:tblGrid>
      <w:tr w:rsidR="0072251C" w:rsidRPr="00954B09" w14:paraId="375308C8" w14:textId="77777777" w:rsidTr="00F65F51">
        <w:trPr>
          <w:trHeight w:val="1187"/>
        </w:trPr>
        <w:tc>
          <w:tcPr>
            <w:tcW w:w="2235" w:type="dxa"/>
            <w:vAlign w:val="bottom"/>
            <w:hideMark/>
          </w:tcPr>
          <w:p w14:paraId="67919EBB" w14:textId="77777777" w:rsidR="0072251C" w:rsidRPr="00954B09" w:rsidRDefault="0072251C" w:rsidP="00F65F51">
            <w:pPr>
              <w:rPr>
                <w:rFonts w:ascii="Arial" w:hAnsi="Arial" w:cs="Arial"/>
                <w:sz w:val="18"/>
                <w:szCs w:val="20"/>
              </w:rPr>
            </w:pPr>
          </w:p>
        </w:tc>
        <w:tc>
          <w:tcPr>
            <w:tcW w:w="1417" w:type="dxa"/>
            <w:vAlign w:val="center"/>
            <w:hideMark/>
          </w:tcPr>
          <w:p w14:paraId="58835F06" w14:textId="77777777" w:rsidR="0072251C" w:rsidRPr="00954B09" w:rsidRDefault="0072251C" w:rsidP="00F65F51">
            <w:pPr>
              <w:jc w:val="both"/>
              <w:rPr>
                <w:rFonts w:ascii="Arial" w:hAnsi="Arial" w:cs="Arial"/>
                <w:b/>
              </w:rPr>
            </w:pPr>
            <w:r w:rsidRPr="00954B09">
              <w:rPr>
                <w:rFonts w:ascii="Arial" w:hAnsi="Arial" w:cs="Arial"/>
                <w:b/>
              </w:rPr>
              <w:t>Dépenses non justifiées</w:t>
            </w:r>
          </w:p>
        </w:tc>
        <w:tc>
          <w:tcPr>
            <w:tcW w:w="2552" w:type="dxa"/>
            <w:vAlign w:val="center"/>
            <w:hideMark/>
          </w:tcPr>
          <w:p w14:paraId="42E14305" w14:textId="77777777" w:rsidR="0072251C" w:rsidRPr="00954B09" w:rsidRDefault="0072251C" w:rsidP="00F65F51">
            <w:pPr>
              <w:jc w:val="both"/>
              <w:rPr>
                <w:rFonts w:ascii="Arial" w:hAnsi="Arial" w:cs="Arial"/>
                <w:b/>
              </w:rPr>
            </w:pPr>
            <w:r w:rsidRPr="00954B09">
              <w:rPr>
                <w:rFonts w:ascii="Arial" w:hAnsi="Arial" w:cs="Arial"/>
                <w:b/>
              </w:rPr>
              <w:t xml:space="preserve">Dépenses engagées en dehors de l’étendue ou de la période de la subvention </w:t>
            </w:r>
          </w:p>
        </w:tc>
        <w:tc>
          <w:tcPr>
            <w:tcW w:w="2126" w:type="dxa"/>
            <w:vAlign w:val="center"/>
            <w:hideMark/>
          </w:tcPr>
          <w:p w14:paraId="56D4E87D" w14:textId="77777777" w:rsidR="0072251C" w:rsidRPr="00954B09" w:rsidRDefault="0072251C" w:rsidP="00F65F51">
            <w:pPr>
              <w:jc w:val="both"/>
              <w:rPr>
                <w:rFonts w:ascii="Arial" w:hAnsi="Arial" w:cs="Arial"/>
                <w:b/>
              </w:rPr>
            </w:pPr>
            <w:r w:rsidRPr="00954B09">
              <w:rPr>
                <w:rFonts w:ascii="Arial" w:hAnsi="Arial" w:cs="Arial"/>
                <w:b/>
              </w:rPr>
              <w:t xml:space="preserve">Dépenses compromises par des pratiques interdites </w:t>
            </w:r>
          </w:p>
        </w:tc>
        <w:tc>
          <w:tcPr>
            <w:tcW w:w="5103" w:type="dxa"/>
            <w:vAlign w:val="center"/>
            <w:hideMark/>
          </w:tcPr>
          <w:p w14:paraId="40E7DCCD" w14:textId="77777777" w:rsidR="0072251C" w:rsidRPr="00954B09" w:rsidRDefault="0072251C" w:rsidP="00F65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r w:rsidRPr="00954B09">
              <w:rPr>
                <w:rFonts w:ascii="Arial" w:hAnsi="Arial" w:cs="Arial"/>
                <w:b/>
              </w:rPr>
              <w:t>Dépenses liées à d'autres types de non-conformité ou de mauvaise gestion des fonds de subvention (ou de biens ou services achetés avec des fonds de subvention).</w:t>
            </w:r>
          </w:p>
        </w:tc>
        <w:tc>
          <w:tcPr>
            <w:tcW w:w="1549" w:type="dxa"/>
            <w:vAlign w:val="center"/>
            <w:hideMark/>
          </w:tcPr>
          <w:p w14:paraId="1A0E72B3" w14:textId="77777777" w:rsidR="0072251C" w:rsidRPr="00954B09" w:rsidRDefault="0072251C" w:rsidP="00F65F51">
            <w:pPr>
              <w:jc w:val="both"/>
              <w:rPr>
                <w:rFonts w:ascii="Arial" w:hAnsi="Arial" w:cs="Arial"/>
                <w:b/>
              </w:rPr>
            </w:pPr>
            <w:r w:rsidRPr="00954B09">
              <w:rPr>
                <w:rFonts w:ascii="Arial" w:hAnsi="Arial" w:cs="Arial"/>
                <w:b/>
              </w:rPr>
              <w:t>Non catégorisé</w:t>
            </w:r>
          </w:p>
        </w:tc>
      </w:tr>
      <w:tr w:rsidR="0072251C" w:rsidRPr="00954B09" w14:paraId="655251D0" w14:textId="77777777" w:rsidTr="00F65F51">
        <w:trPr>
          <w:trHeight w:val="342"/>
        </w:trPr>
        <w:tc>
          <w:tcPr>
            <w:tcW w:w="2235" w:type="dxa"/>
            <w:vAlign w:val="center"/>
            <w:hideMark/>
          </w:tcPr>
          <w:p w14:paraId="0784ACA3" w14:textId="77777777" w:rsidR="0072251C" w:rsidRPr="00954B09" w:rsidRDefault="0072251C" w:rsidP="00F65F51">
            <w:pPr>
              <w:rPr>
                <w:rFonts w:ascii="Arial" w:hAnsi="Arial" w:cs="Arial"/>
                <w:color w:val="000000"/>
              </w:rPr>
            </w:pPr>
            <w:r w:rsidRPr="00954B09">
              <w:rPr>
                <w:rFonts w:ascii="Arial" w:hAnsi="Arial" w:cs="Arial"/>
                <w:color w:val="000000"/>
              </w:rPr>
              <w:t>Ressources Humaines</w:t>
            </w:r>
          </w:p>
        </w:tc>
        <w:tc>
          <w:tcPr>
            <w:tcW w:w="1417" w:type="dxa"/>
            <w:vAlign w:val="center"/>
            <w:hideMark/>
          </w:tcPr>
          <w:p w14:paraId="07DFA3BD"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2552" w:type="dxa"/>
            <w:vAlign w:val="center"/>
            <w:hideMark/>
          </w:tcPr>
          <w:p w14:paraId="299937D1"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2126" w:type="dxa"/>
            <w:vAlign w:val="center"/>
            <w:hideMark/>
          </w:tcPr>
          <w:p w14:paraId="75FF2291"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5103" w:type="dxa"/>
            <w:vAlign w:val="center"/>
            <w:hideMark/>
          </w:tcPr>
          <w:p w14:paraId="57DE061E"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1549" w:type="dxa"/>
            <w:vAlign w:val="center"/>
            <w:hideMark/>
          </w:tcPr>
          <w:p w14:paraId="7B9D8709" w14:textId="77777777" w:rsidR="0072251C" w:rsidRPr="00954B09" w:rsidRDefault="0072251C" w:rsidP="00F65F51">
            <w:pPr>
              <w:rPr>
                <w:rFonts w:ascii="Arial" w:hAnsi="Arial" w:cs="Arial"/>
                <w:color w:val="000000"/>
              </w:rPr>
            </w:pPr>
            <w:r w:rsidRPr="00954B09">
              <w:rPr>
                <w:rFonts w:ascii="Arial" w:hAnsi="Arial" w:cs="Arial"/>
                <w:color w:val="000000"/>
              </w:rPr>
              <w:t> </w:t>
            </w:r>
          </w:p>
        </w:tc>
      </w:tr>
      <w:tr w:rsidR="0072251C" w:rsidRPr="00954B09" w14:paraId="281E10CA" w14:textId="77777777" w:rsidTr="00F65F51">
        <w:trPr>
          <w:trHeight w:val="342"/>
        </w:trPr>
        <w:tc>
          <w:tcPr>
            <w:tcW w:w="2235" w:type="dxa"/>
            <w:vAlign w:val="center"/>
            <w:hideMark/>
          </w:tcPr>
          <w:p w14:paraId="221987FC" w14:textId="77777777" w:rsidR="0072251C" w:rsidRPr="00954B09" w:rsidRDefault="0072251C" w:rsidP="00F65F51">
            <w:pPr>
              <w:rPr>
                <w:rFonts w:ascii="Arial" w:hAnsi="Arial" w:cs="Arial"/>
                <w:color w:val="000000"/>
              </w:rPr>
            </w:pPr>
            <w:r w:rsidRPr="00954B09">
              <w:rPr>
                <w:rFonts w:ascii="Arial" w:hAnsi="Arial" w:cs="Arial"/>
                <w:color w:val="000000"/>
              </w:rPr>
              <w:t>Coûts de déplacement (indemnités journalières et autres)</w:t>
            </w:r>
          </w:p>
        </w:tc>
        <w:tc>
          <w:tcPr>
            <w:tcW w:w="1417" w:type="dxa"/>
            <w:vAlign w:val="center"/>
            <w:hideMark/>
          </w:tcPr>
          <w:p w14:paraId="488285D8"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2552" w:type="dxa"/>
            <w:vAlign w:val="center"/>
            <w:hideMark/>
          </w:tcPr>
          <w:p w14:paraId="52558B41"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2126" w:type="dxa"/>
            <w:vAlign w:val="center"/>
            <w:hideMark/>
          </w:tcPr>
          <w:p w14:paraId="36CC2A02"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5103" w:type="dxa"/>
            <w:vAlign w:val="center"/>
            <w:hideMark/>
          </w:tcPr>
          <w:p w14:paraId="5174700F"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1549" w:type="dxa"/>
            <w:vAlign w:val="center"/>
            <w:hideMark/>
          </w:tcPr>
          <w:p w14:paraId="7AFBC769" w14:textId="77777777" w:rsidR="0072251C" w:rsidRPr="00954B09" w:rsidRDefault="0072251C" w:rsidP="00F65F51">
            <w:pPr>
              <w:rPr>
                <w:rFonts w:ascii="Arial" w:hAnsi="Arial" w:cs="Arial"/>
                <w:color w:val="000000"/>
              </w:rPr>
            </w:pPr>
            <w:r w:rsidRPr="00954B09">
              <w:rPr>
                <w:rFonts w:ascii="Arial" w:hAnsi="Arial" w:cs="Arial"/>
                <w:color w:val="000000"/>
              </w:rPr>
              <w:t> </w:t>
            </w:r>
          </w:p>
        </w:tc>
      </w:tr>
      <w:tr w:rsidR="0072251C" w:rsidRPr="00954B09" w14:paraId="46436B60" w14:textId="77777777" w:rsidTr="00F65F51">
        <w:trPr>
          <w:trHeight w:val="342"/>
        </w:trPr>
        <w:tc>
          <w:tcPr>
            <w:tcW w:w="2235" w:type="dxa"/>
            <w:vAlign w:val="center"/>
            <w:hideMark/>
          </w:tcPr>
          <w:p w14:paraId="2476E2C9" w14:textId="77777777" w:rsidR="0072251C" w:rsidRPr="00954B09" w:rsidRDefault="0072251C" w:rsidP="00F65F51">
            <w:pPr>
              <w:rPr>
                <w:rFonts w:ascii="Arial" w:hAnsi="Arial" w:cs="Arial"/>
                <w:color w:val="000000"/>
              </w:rPr>
            </w:pPr>
            <w:r w:rsidRPr="00954B09">
              <w:rPr>
                <w:rFonts w:ascii="Arial" w:hAnsi="Arial" w:cs="Arial"/>
                <w:color w:val="000000"/>
              </w:rPr>
              <w:t>Couts liés aux achats</w:t>
            </w:r>
          </w:p>
        </w:tc>
        <w:tc>
          <w:tcPr>
            <w:tcW w:w="1417" w:type="dxa"/>
            <w:vAlign w:val="center"/>
            <w:hideMark/>
          </w:tcPr>
          <w:p w14:paraId="7FE704D8"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2552" w:type="dxa"/>
            <w:vAlign w:val="center"/>
            <w:hideMark/>
          </w:tcPr>
          <w:p w14:paraId="5CB1CBC7"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2126" w:type="dxa"/>
            <w:vAlign w:val="center"/>
            <w:hideMark/>
          </w:tcPr>
          <w:p w14:paraId="2BE36E21"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5103" w:type="dxa"/>
            <w:vAlign w:val="center"/>
            <w:hideMark/>
          </w:tcPr>
          <w:p w14:paraId="4F04C3DA"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1549" w:type="dxa"/>
            <w:vAlign w:val="center"/>
            <w:hideMark/>
          </w:tcPr>
          <w:p w14:paraId="04DA5033" w14:textId="77777777" w:rsidR="0072251C" w:rsidRPr="00954B09" w:rsidRDefault="0072251C" w:rsidP="00F65F51">
            <w:pPr>
              <w:rPr>
                <w:rFonts w:ascii="Arial" w:hAnsi="Arial" w:cs="Arial"/>
                <w:color w:val="000000"/>
              </w:rPr>
            </w:pPr>
            <w:r w:rsidRPr="00954B09">
              <w:rPr>
                <w:rFonts w:ascii="Arial" w:hAnsi="Arial" w:cs="Arial"/>
                <w:color w:val="000000"/>
              </w:rPr>
              <w:t> </w:t>
            </w:r>
          </w:p>
        </w:tc>
      </w:tr>
      <w:tr w:rsidR="0072251C" w:rsidRPr="00954B09" w14:paraId="45D16A07" w14:textId="77777777" w:rsidTr="00F65F51">
        <w:trPr>
          <w:trHeight w:val="342"/>
        </w:trPr>
        <w:tc>
          <w:tcPr>
            <w:tcW w:w="2235" w:type="dxa"/>
            <w:vAlign w:val="center"/>
            <w:hideMark/>
          </w:tcPr>
          <w:p w14:paraId="237B1A38" w14:textId="77777777" w:rsidR="0072251C" w:rsidRPr="00954B09" w:rsidRDefault="0072251C" w:rsidP="00F65F51">
            <w:pPr>
              <w:rPr>
                <w:rFonts w:ascii="Arial" w:hAnsi="Arial" w:cs="Arial"/>
                <w:color w:val="000000"/>
              </w:rPr>
            </w:pPr>
            <w:r w:rsidRPr="00954B09">
              <w:rPr>
                <w:rFonts w:ascii="Arial" w:hAnsi="Arial" w:cs="Arial"/>
                <w:color w:val="000000"/>
              </w:rPr>
              <w:t>Autre</w:t>
            </w:r>
          </w:p>
        </w:tc>
        <w:tc>
          <w:tcPr>
            <w:tcW w:w="1417" w:type="dxa"/>
            <w:vAlign w:val="center"/>
            <w:hideMark/>
          </w:tcPr>
          <w:p w14:paraId="44A98FBD"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2552" w:type="dxa"/>
            <w:vAlign w:val="center"/>
            <w:hideMark/>
          </w:tcPr>
          <w:p w14:paraId="37FC24BF"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2126" w:type="dxa"/>
            <w:vAlign w:val="center"/>
            <w:hideMark/>
          </w:tcPr>
          <w:p w14:paraId="5F1A7A1E"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5103" w:type="dxa"/>
            <w:vAlign w:val="center"/>
            <w:hideMark/>
          </w:tcPr>
          <w:p w14:paraId="15CBBCB9"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1549" w:type="dxa"/>
            <w:vAlign w:val="center"/>
            <w:hideMark/>
          </w:tcPr>
          <w:p w14:paraId="4413C74B" w14:textId="77777777" w:rsidR="0072251C" w:rsidRPr="00954B09" w:rsidRDefault="0072251C" w:rsidP="00F65F51">
            <w:pPr>
              <w:rPr>
                <w:rFonts w:ascii="Arial" w:hAnsi="Arial" w:cs="Arial"/>
                <w:color w:val="000000"/>
              </w:rPr>
            </w:pPr>
            <w:r w:rsidRPr="00954B09">
              <w:rPr>
                <w:rFonts w:ascii="Arial" w:hAnsi="Arial" w:cs="Arial"/>
                <w:color w:val="000000"/>
              </w:rPr>
              <w:t> </w:t>
            </w:r>
          </w:p>
        </w:tc>
      </w:tr>
      <w:tr w:rsidR="0072251C" w:rsidRPr="00954B09" w14:paraId="07899841" w14:textId="77777777" w:rsidTr="00F65F51">
        <w:trPr>
          <w:trHeight w:val="342"/>
        </w:trPr>
        <w:tc>
          <w:tcPr>
            <w:tcW w:w="2235" w:type="dxa"/>
            <w:vAlign w:val="center"/>
            <w:hideMark/>
          </w:tcPr>
          <w:p w14:paraId="0DDD69F5" w14:textId="77777777" w:rsidR="0072251C" w:rsidRPr="00954B09" w:rsidRDefault="0072251C" w:rsidP="00F65F51">
            <w:pPr>
              <w:rPr>
                <w:rFonts w:ascii="Arial" w:hAnsi="Arial" w:cs="Arial"/>
                <w:color w:val="000000"/>
              </w:rPr>
            </w:pPr>
            <w:r w:rsidRPr="00954B09">
              <w:rPr>
                <w:rFonts w:ascii="Arial" w:hAnsi="Arial" w:cs="Arial"/>
                <w:color w:val="000000"/>
              </w:rPr>
              <w:t>Non catégorisé</w:t>
            </w:r>
          </w:p>
        </w:tc>
        <w:tc>
          <w:tcPr>
            <w:tcW w:w="1417" w:type="dxa"/>
            <w:vAlign w:val="center"/>
            <w:hideMark/>
          </w:tcPr>
          <w:p w14:paraId="0236A690"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2552" w:type="dxa"/>
            <w:vAlign w:val="center"/>
            <w:hideMark/>
          </w:tcPr>
          <w:p w14:paraId="05A08B87"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2126" w:type="dxa"/>
            <w:vAlign w:val="center"/>
            <w:hideMark/>
          </w:tcPr>
          <w:p w14:paraId="7B1569C5"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5103" w:type="dxa"/>
            <w:vAlign w:val="center"/>
            <w:hideMark/>
          </w:tcPr>
          <w:p w14:paraId="7F87B672" w14:textId="77777777" w:rsidR="0072251C" w:rsidRPr="00954B09" w:rsidRDefault="0072251C" w:rsidP="00F65F51">
            <w:pPr>
              <w:rPr>
                <w:rFonts w:ascii="Arial" w:hAnsi="Arial" w:cs="Arial"/>
                <w:color w:val="000000"/>
              </w:rPr>
            </w:pPr>
            <w:r w:rsidRPr="00954B09">
              <w:rPr>
                <w:rFonts w:ascii="Arial" w:hAnsi="Arial" w:cs="Arial"/>
                <w:color w:val="000000"/>
              </w:rPr>
              <w:t> </w:t>
            </w:r>
          </w:p>
        </w:tc>
        <w:tc>
          <w:tcPr>
            <w:tcW w:w="1549" w:type="dxa"/>
            <w:vAlign w:val="center"/>
            <w:hideMark/>
          </w:tcPr>
          <w:p w14:paraId="146F2921" w14:textId="77777777" w:rsidR="0072251C" w:rsidRPr="00954B09" w:rsidRDefault="0072251C" w:rsidP="00F65F51">
            <w:pPr>
              <w:rPr>
                <w:rFonts w:ascii="Arial" w:hAnsi="Arial" w:cs="Arial"/>
                <w:color w:val="000000"/>
              </w:rPr>
            </w:pPr>
            <w:r w:rsidRPr="00954B09">
              <w:rPr>
                <w:rFonts w:ascii="Arial" w:hAnsi="Arial" w:cs="Arial"/>
                <w:color w:val="000000"/>
              </w:rPr>
              <w:t> </w:t>
            </w:r>
          </w:p>
        </w:tc>
      </w:tr>
    </w:tbl>
    <w:p w14:paraId="44A2B11B" w14:textId="77777777" w:rsidR="0072251C" w:rsidRPr="00954B09" w:rsidRDefault="0072251C" w:rsidP="0072251C">
      <w:pPr>
        <w:jc w:val="both"/>
        <w:rPr>
          <w:rFonts w:ascii="Arial" w:hAnsi="Arial" w:cs="Arial"/>
        </w:rPr>
      </w:pPr>
    </w:p>
    <w:p w14:paraId="30713B31" w14:textId="77777777" w:rsidR="0072251C" w:rsidRDefault="0072251C" w:rsidP="00A36D82">
      <w:pPr>
        <w:spacing w:line="360" w:lineRule="auto"/>
        <w:jc w:val="both"/>
        <w:rPr>
          <w:rFonts w:ascii="Arial" w:hAnsi="Arial" w:cs="Arial"/>
        </w:rPr>
      </w:pPr>
    </w:p>
    <w:p w14:paraId="02F88D3D" w14:textId="77777777" w:rsidR="002120E7" w:rsidRDefault="002120E7" w:rsidP="00A36D82">
      <w:pPr>
        <w:spacing w:line="360" w:lineRule="auto"/>
        <w:jc w:val="both"/>
        <w:rPr>
          <w:rFonts w:ascii="Arial" w:hAnsi="Arial" w:cs="Arial"/>
        </w:rPr>
        <w:sectPr w:rsidR="002120E7" w:rsidSect="00E655CB">
          <w:footerReference w:type="default" r:id="rId28"/>
          <w:pgSz w:w="16838" w:h="11906" w:orient="landscape"/>
          <w:pgMar w:top="1134" w:right="1276" w:bottom="1416" w:left="1418" w:header="708" w:footer="708" w:gutter="0"/>
          <w:cols w:space="708"/>
          <w:docGrid w:linePitch="360"/>
        </w:sectPr>
      </w:pPr>
    </w:p>
    <w:p w14:paraId="144F06C0" w14:textId="77777777" w:rsidR="0072251C" w:rsidRDefault="0072251C" w:rsidP="00A36D82">
      <w:pPr>
        <w:spacing w:line="360" w:lineRule="auto"/>
        <w:jc w:val="both"/>
        <w:rPr>
          <w:rFonts w:ascii="Arial" w:hAnsi="Arial" w:cs="Arial"/>
        </w:rPr>
      </w:pPr>
    </w:p>
    <w:p w14:paraId="36C29FF6" w14:textId="77777777" w:rsidR="002120E7" w:rsidRDefault="002120E7" w:rsidP="00A36D82">
      <w:pPr>
        <w:spacing w:line="360" w:lineRule="auto"/>
        <w:jc w:val="both"/>
        <w:rPr>
          <w:rFonts w:ascii="Arial" w:hAnsi="Arial" w:cs="Arial"/>
        </w:rPr>
      </w:pPr>
    </w:p>
    <w:p w14:paraId="637F714A" w14:textId="77777777" w:rsidR="002120E7" w:rsidRDefault="002120E7" w:rsidP="00A36D82">
      <w:pPr>
        <w:spacing w:line="360" w:lineRule="auto"/>
        <w:jc w:val="both"/>
        <w:rPr>
          <w:rFonts w:ascii="Arial" w:hAnsi="Arial" w:cs="Arial"/>
        </w:rPr>
      </w:pPr>
    </w:p>
    <w:p w14:paraId="2B2A0451" w14:textId="77777777" w:rsidR="002120E7" w:rsidRDefault="002120E7" w:rsidP="00A36D82">
      <w:pPr>
        <w:spacing w:line="360" w:lineRule="auto"/>
        <w:jc w:val="both"/>
        <w:rPr>
          <w:rFonts w:ascii="Arial" w:hAnsi="Arial" w:cs="Arial"/>
        </w:rPr>
      </w:pPr>
    </w:p>
    <w:p w14:paraId="05F46881" w14:textId="77777777" w:rsidR="002120E7" w:rsidRDefault="002120E7" w:rsidP="00A36D82">
      <w:pPr>
        <w:spacing w:line="360" w:lineRule="auto"/>
        <w:jc w:val="both"/>
        <w:rPr>
          <w:rFonts w:ascii="Arial" w:hAnsi="Arial" w:cs="Arial"/>
        </w:rPr>
      </w:pPr>
    </w:p>
    <w:p w14:paraId="0C59BE82" w14:textId="77777777" w:rsidR="002120E7" w:rsidRDefault="002120E7" w:rsidP="00A36D82">
      <w:pPr>
        <w:spacing w:line="360" w:lineRule="auto"/>
        <w:jc w:val="both"/>
        <w:rPr>
          <w:rFonts w:ascii="Arial" w:hAnsi="Arial" w:cs="Arial"/>
        </w:rPr>
      </w:pPr>
    </w:p>
    <w:p w14:paraId="69EE4A0E" w14:textId="77777777" w:rsidR="002120E7" w:rsidRDefault="002120E7" w:rsidP="00A36D82">
      <w:pPr>
        <w:spacing w:line="360" w:lineRule="auto"/>
        <w:jc w:val="both"/>
        <w:rPr>
          <w:rFonts w:ascii="Arial" w:hAnsi="Arial" w:cs="Arial"/>
        </w:rPr>
      </w:pPr>
    </w:p>
    <w:p w14:paraId="759BEA34" w14:textId="77777777" w:rsidR="002120E7" w:rsidRDefault="002120E7" w:rsidP="00A36D82">
      <w:pPr>
        <w:spacing w:line="360" w:lineRule="auto"/>
        <w:jc w:val="both"/>
        <w:rPr>
          <w:rFonts w:ascii="Arial" w:hAnsi="Arial" w:cs="Arial"/>
        </w:rPr>
      </w:pPr>
    </w:p>
    <w:tbl>
      <w:tblPr>
        <w:tblpPr w:leftFromText="141" w:rightFromText="141" w:vertAnchor="page" w:horzAnchor="margin" w:tblpY="6265"/>
        <w:tblW w:w="5000" w:type="pct"/>
        <w:tblLook w:val="04A0" w:firstRow="1" w:lastRow="0" w:firstColumn="1" w:lastColumn="0" w:noHBand="0" w:noVBand="1"/>
      </w:tblPr>
      <w:tblGrid>
        <w:gridCol w:w="9356"/>
      </w:tblGrid>
      <w:tr w:rsidR="002120E7" w:rsidRPr="00723FEB" w14:paraId="0D522D0F" w14:textId="77777777" w:rsidTr="002120E7">
        <w:trPr>
          <w:trHeight w:val="1135"/>
        </w:trPr>
        <w:tc>
          <w:tcPr>
            <w:tcW w:w="5000" w:type="pct"/>
            <w:tcBorders>
              <w:bottom w:val="single" w:sz="4" w:space="0" w:color="4F81BD" w:themeColor="accent1"/>
            </w:tcBorders>
            <w:vAlign w:val="center"/>
          </w:tcPr>
          <w:p w14:paraId="7974B50A" w14:textId="77777777" w:rsidR="002120E7" w:rsidRPr="007D7006" w:rsidRDefault="002120E7" w:rsidP="002120E7">
            <w:pPr>
              <w:pStyle w:val="Titre3"/>
              <w:jc w:val="center"/>
              <w:rPr>
                <w:rStyle w:val="Titredulivre"/>
                <w:rFonts w:ascii="Arial" w:hAnsi="Arial" w:cs="Arial"/>
                <w:i w:val="0"/>
                <w:iCs w:val="0"/>
                <w:sz w:val="48"/>
                <w:szCs w:val="48"/>
                <w:u w:val="single"/>
              </w:rPr>
            </w:pPr>
            <w:bookmarkStart w:id="49" w:name="_Toc223905780"/>
            <w:r w:rsidRPr="007D7006">
              <w:rPr>
                <w:rStyle w:val="Titredulivre"/>
                <w:rFonts w:ascii="Arial" w:hAnsi="Arial" w:cs="Arial"/>
                <w:i w:val="0"/>
                <w:iCs w:val="0"/>
                <w:sz w:val="48"/>
                <w:szCs w:val="48"/>
                <w:u w:val="single"/>
              </w:rPr>
              <w:t>PARTIE 2. DOSSIER DE CANDIDATURE ET GRILLE DE SELECTION</w:t>
            </w:r>
            <w:bookmarkEnd w:id="49"/>
          </w:p>
        </w:tc>
      </w:tr>
      <w:tr w:rsidR="002120E7" w:rsidRPr="009966E7" w14:paraId="5A571FA2" w14:textId="77777777" w:rsidTr="002120E7">
        <w:trPr>
          <w:trHeight w:val="2846"/>
        </w:trPr>
        <w:tc>
          <w:tcPr>
            <w:tcW w:w="5000" w:type="pct"/>
            <w:tcBorders>
              <w:top w:val="single" w:sz="4" w:space="0" w:color="4F81BD" w:themeColor="accent1"/>
            </w:tcBorders>
            <w:vAlign w:val="center"/>
          </w:tcPr>
          <w:p w14:paraId="249745A2" w14:textId="77777777" w:rsidR="002120E7" w:rsidRPr="009966E7" w:rsidRDefault="002120E7" w:rsidP="002120E7">
            <w:pPr>
              <w:pStyle w:val="Paragraphedeliste"/>
              <w:rPr>
                <w:rFonts w:ascii="Arial" w:eastAsia="Calibri" w:hAnsi="Arial" w:cs="Arial"/>
                <w:b/>
                <w:sz w:val="28"/>
                <w:szCs w:val="28"/>
              </w:rPr>
            </w:pPr>
          </w:p>
        </w:tc>
      </w:tr>
    </w:tbl>
    <w:p w14:paraId="5B656424" w14:textId="77777777" w:rsidR="002120E7" w:rsidRDefault="002120E7" w:rsidP="00A36D82">
      <w:pPr>
        <w:spacing w:line="360" w:lineRule="auto"/>
        <w:jc w:val="both"/>
        <w:rPr>
          <w:rFonts w:ascii="Arial" w:hAnsi="Arial" w:cs="Arial"/>
        </w:rPr>
      </w:pPr>
    </w:p>
    <w:p w14:paraId="5BBF8E32" w14:textId="77777777" w:rsidR="002120E7" w:rsidRDefault="002120E7" w:rsidP="00A36D82">
      <w:pPr>
        <w:spacing w:line="360" w:lineRule="auto"/>
        <w:jc w:val="both"/>
        <w:rPr>
          <w:rFonts w:ascii="Arial" w:hAnsi="Arial" w:cs="Arial"/>
        </w:rPr>
      </w:pPr>
    </w:p>
    <w:p w14:paraId="5EBEFB30" w14:textId="77777777" w:rsidR="002120E7" w:rsidRDefault="002120E7" w:rsidP="00A36D82">
      <w:pPr>
        <w:spacing w:line="360" w:lineRule="auto"/>
        <w:jc w:val="both"/>
        <w:rPr>
          <w:rFonts w:ascii="Arial" w:hAnsi="Arial" w:cs="Arial"/>
        </w:rPr>
      </w:pPr>
    </w:p>
    <w:p w14:paraId="5FB75746" w14:textId="77777777" w:rsidR="002120E7" w:rsidRDefault="002120E7" w:rsidP="00A36D82">
      <w:pPr>
        <w:spacing w:line="360" w:lineRule="auto"/>
        <w:jc w:val="both"/>
        <w:rPr>
          <w:rFonts w:ascii="Arial" w:hAnsi="Arial" w:cs="Arial"/>
        </w:rPr>
      </w:pPr>
    </w:p>
    <w:p w14:paraId="179BF56B" w14:textId="77777777" w:rsidR="002120E7" w:rsidRDefault="002120E7" w:rsidP="00A36D82">
      <w:pPr>
        <w:spacing w:line="360" w:lineRule="auto"/>
        <w:jc w:val="both"/>
        <w:rPr>
          <w:rFonts w:ascii="Arial" w:hAnsi="Arial" w:cs="Arial"/>
        </w:rPr>
      </w:pPr>
    </w:p>
    <w:p w14:paraId="5522CD4E" w14:textId="77777777" w:rsidR="002120E7" w:rsidRDefault="002120E7" w:rsidP="00A36D82">
      <w:pPr>
        <w:spacing w:line="360" w:lineRule="auto"/>
        <w:jc w:val="both"/>
        <w:rPr>
          <w:rFonts w:ascii="Arial" w:hAnsi="Arial" w:cs="Arial"/>
        </w:rPr>
      </w:pPr>
    </w:p>
    <w:p w14:paraId="332B1575" w14:textId="77777777" w:rsidR="002120E7" w:rsidRDefault="002120E7" w:rsidP="00A36D82">
      <w:pPr>
        <w:spacing w:line="360" w:lineRule="auto"/>
        <w:jc w:val="both"/>
        <w:rPr>
          <w:rFonts w:ascii="Arial" w:hAnsi="Arial" w:cs="Arial"/>
        </w:rPr>
      </w:pPr>
    </w:p>
    <w:p w14:paraId="16E30778" w14:textId="77777777" w:rsidR="002120E7" w:rsidRDefault="002120E7" w:rsidP="00A36D82">
      <w:pPr>
        <w:spacing w:line="360" w:lineRule="auto"/>
        <w:jc w:val="both"/>
        <w:rPr>
          <w:rFonts w:ascii="Arial" w:hAnsi="Arial" w:cs="Arial"/>
        </w:rPr>
      </w:pPr>
    </w:p>
    <w:p w14:paraId="1EA23188" w14:textId="77777777" w:rsidR="00B73885" w:rsidRDefault="00B73885" w:rsidP="004E7C9A">
      <w:pPr>
        <w:jc w:val="both"/>
        <w:rPr>
          <w:rFonts w:ascii="Arial" w:hAnsi="Arial" w:cs="Arial"/>
        </w:rPr>
      </w:pPr>
    </w:p>
    <w:p w14:paraId="4F52E4F4" w14:textId="77777777" w:rsidR="002120E7" w:rsidRDefault="002120E7" w:rsidP="004E7C9A">
      <w:pPr>
        <w:jc w:val="both"/>
        <w:rPr>
          <w:rFonts w:ascii="Arial" w:hAnsi="Arial" w:cs="Arial"/>
        </w:rPr>
      </w:pPr>
    </w:p>
    <w:p w14:paraId="3A264779" w14:textId="77777777" w:rsidR="00823AAE" w:rsidRDefault="00823AAE">
      <w:pPr>
        <w:pStyle w:val="Titre1"/>
        <w:numPr>
          <w:ilvl w:val="0"/>
          <w:numId w:val="27"/>
        </w:numPr>
        <w:rPr>
          <w:rFonts w:ascii="Arial" w:eastAsia="Times New Roman" w:hAnsi="Arial" w:cs="Arial"/>
          <w:b/>
          <w:bCs/>
          <w:sz w:val="28"/>
          <w:szCs w:val="28"/>
          <w:lang w:eastAsia="fr-FR"/>
        </w:rPr>
      </w:pPr>
      <w:bookmarkStart w:id="50" w:name="_Toc223905781"/>
      <w:r w:rsidRPr="00823AAE">
        <w:rPr>
          <w:rFonts w:ascii="Arial" w:eastAsia="Times New Roman" w:hAnsi="Arial" w:cs="Arial"/>
          <w:b/>
          <w:bCs/>
          <w:sz w:val="28"/>
          <w:szCs w:val="28"/>
          <w:lang w:eastAsia="fr-FR"/>
        </w:rPr>
        <w:t>Profil d</w:t>
      </w:r>
      <w:r w:rsidR="009278C2">
        <w:rPr>
          <w:rFonts w:ascii="Arial" w:eastAsia="Times New Roman" w:hAnsi="Arial" w:cs="Arial"/>
          <w:b/>
          <w:bCs/>
          <w:sz w:val="28"/>
          <w:szCs w:val="28"/>
          <w:lang w:eastAsia="fr-FR"/>
        </w:rPr>
        <w:t>u cabinet d’audit externe</w:t>
      </w:r>
      <w:bookmarkEnd w:id="50"/>
    </w:p>
    <w:p w14:paraId="6990B6D6" w14:textId="77777777" w:rsidR="009278C2" w:rsidRDefault="009278C2" w:rsidP="00823AAE">
      <w:pPr>
        <w:pStyle w:val="BankNormal"/>
        <w:spacing w:after="120"/>
        <w:jc w:val="both"/>
        <w:rPr>
          <w:rFonts w:ascii="Arial" w:hAnsi="Arial" w:cs="Arial"/>
          <w:szCs w:val="24"/>
          <w:lang w:val="fr-CA"/>
        </w:rPr>
      </w:pPr>
    </w:p>
    <w:p w14:paraId="6FC30D53" w14:textId="77777777" w:rsidR="009278C2" w:rsidRPr="006145B5" w:rsidRDefault="009278C2">
      <w:pPr>
        <w:pStyle w:val="Titre2"/>
        <w:numPr>
          <w:ilvl w:val="1"/>
          <w:numId w:val="28"/>
        </w:numPr>
        <w:spacing w:after="120"/>
        <w:rPr>
          <w:rFonts w:ascii="Arial" w:hAnsi="Arial" w:cs="Arial"/>
          <w:b/>
          <w:bCs/>
          <w:sz w:val="24"/>
          <w:szCs w:val="24"/>
        </w:rPr>
      </w:pPr>
      <w:bookmarkStart w:id="51" w:name="_Toc223905782"/>
      <w:r w:rsidRPr="006145B5">
        <w:rPr>
          <w:rFonts w:ascii="Arial" w:hAnsi="Arial" w:cs="Arial"/>
          <w:b/>
          <w:bCs/>
          <w:sz w:val="24"/>
          <w:szCs w:val="24"/>
        </w:rPr>
        <w:t>Exigences minimales</w:t>
      </w:r>
      <w:bookmarkEnd w:id="51"/>
      <w:r w:rsidRPr="006145B5">
        <w:rPr>
          <w:rFonts w:ascii="Arial" w:hAnsi="Arial" w:cs="Arial"/>
          <w:b/>
          <w:bCs/>
          <w:sz w:val="24"/>
          <w:szCs w:val="24"/>
        </w:rPr>
        <w:t xml:space="preserve"> </w:t>
      </w:r>
    </w:p>
    <w:p w14:paraId="28E32456" w14:textId="77777777" w:rsidR="009278C2" w:rsidRPr="005212DA" w:rsidRDefault="009278C2" w:rsidP="005212DA">
      <w:pPr>
        <w:pStyle w:val="BankNormal"/>
        <w:spacing w:after="120"/>
        <w:jc w:val="both"/>
        <w:rPr>
          <w:rFonts w:ascii="Arial" w:hAnsi="Arial" w:cs="Arial"/>
          <w:sz w:val="22"/>
          <w:szCs w:val="22"/>
        </w:rPr>
      </w:pPr>
      <w:r w:rsidRPr="005212DA">
        <w:rPr>
          <w:rFonts w:ascii="Arial" w:hAnsi="Arial" w:cs="Arial"/>
          <w:sz w:val="22"/>
          <w:szCs w:val="22"/>
        </w:rPr>
        <w:t>Le cabinet d’audit doit satisfaire aux exigences minimales suivantes :</w:t>
      </w:r>
    </w:p>
    <w:p w14:paraId="2CF5C266" w14:textId="77777777" w:rsidR="009278C2" w:rsidRPr="005212DA" w:rsidRDefault="009278C2">
      <w:pPr>
        <w:pStyle w:val="BankNormal"/>
        <w:numPr>
          <w:ilvl w:val="0"/>
          <w:numId w:val="29"/>
        </w:numPr>
        <w:spacing w:after="120"/>
        <w:jc w:val="both"/>
        <w:rPr>
          <w:rFonts w:ascii="Arial" w:hAnsi="Arial" w:cs="Arial"/>
          <w:sz w:val="22"/>
          <w:szCs w:val="22"/>
          <w:lang w:val="fr-CA"/>
        </w:rPr>
      </w:pPr>
      <w:r w:rsidRPr="005212DA">
        <w:rPr>
          <w:rFonts w:ascii="Arial" w:hAnsi="Arial" w:cs="Arial"/>
          <w:sz w:val="22"/>
          <w:szCs w:val="22"/>
        </w:rPr>
        <w:t xml:space="preserve">Être un cabinet indépendant, dépourvu de conflits d’intérêts avec le </w:t>
      </w:r>
      <w:r w:rsidR="00F22C36" w:rsidRPr="005212DA">
        <w:rPr>
          <w:rFonts w:ascii="Arial" w:hAnsi="Arial" w:cs="Arial"/>
          <w:sz w:val="22"/>
          <w:szCs w:val="22"/>
        </w:rPr>
        <w:t>PR</w:t>
      </w:r>
      <w:r w:rsidRPr="005212DA">
        <w:rPr>
          <w:rFonts w:ascii="Arial" w:hAnsi="Arial" w:cs="Arial"/>
          <w:sz w:val="22"/>
          <w:szCs w:val="22"/>
        </w:rPr>
        <w:t>, l</w:t>
      </w:r>
      <w:r w:rsidR="00F22C36" w:rsidRPr="005212DA">
        <w:rPr>
          <w:rFonts w:ascii="Arial" w:hAnsi="Arial" w:cs="Arial"/>
          <w:sz w:val="22"/>
          <w:szCs w:val="22"/>
        </w:rPr>
        <w:t>e CCM</w:t>
      </w:r>
      <w:r w:rsidRPr="005212DA">
        <w:rPr>
          <w:rFonts w:ascii="Arial" w:hAnsi="Arial" w:cs="Arial"/>
          <w:sz w:val="22"/>
          <w:szCs w:val="22"/>
        </w:rPr>
        <w:t>, l</w:t>
      </w:r>
      <w:r w:rsidR="00F22C36" w:rsidRPr="005212DA">
        <w:rPr>
          <w:rFonts w:ascii="Arial" w:hAnsi="Arial" w:cs="Arial"/>
          <w:sz w:val="22"/>
          <w:szCs w:val="22"/>
        </w:rPr>
        <w:t>e LFA</w:t>
      </w:r>
      <w:r w:rsidRPr="005212DA">
        <w:rPr>
          <w:rFonts w:ascii="Arial" w:hAnsi="Arial" w:cs="Arial"/>
          <w:sz w:val="22"/>
          <w:szCs w:val="22"/>
        </w:rPr>
        <w:t xml:space="preserve"> et </w:t>
      </w:r>
      <w:r w:rsidR="00F22C36" w:rsidRPr="005212DA">
        <w:rPr>
          <w:rFonts w:ascii="Arial" w:hAnsi="Arial" w:cs="Arial"/>
          <w:sz w:val="22"/>
          <w:szCs w:val="22"/>
        </w:rPr>
        <w:t>d’autres entités de suivi de l’</w:t>
      </w:r>
      <w:r w:rsidRPr="005212DA">
        <w:rPr>
          <w:rFonts w:ascii="Arial" w:hAnsi="Arial" w:cs="Arial"/>
          <w:sz w:val="22"/>
          <w:szCs w:val="22"/>
        </w:rPr>
        <w:t xml:space="preserve">assurance </w:t>
      </w:r>
      <w:r w:rsidR="00F22C36" w:rsidRPr="005212DA">
        <w:rPr>
          <w:rFonts w:ascii="Arial" w:hAnsi="Arial" w:cs="Arial"/>
          <w:sz w:val="22"/>
          <w:szCs w:val="22"/>
        </w:rPr>
        <w:t>qualité de la mise en œuvre de</w:t>
      </w:r>
      <w:r w:rsidRPr="005212DA">
        <w:rPr>
          <w:rFonts w:ascii="Arial" w:hAnsi="Arial" w:cs="Arial"/>
          <w:sz w:val="22"/>
          <w:szCs w:val="22"/>
        </w:rPr>
        <w:t xml:space="preserve"> la subvention, ainsi que l’équipe pays du Fonds mondial ; </w:t>
      </w:r>
    </w:p>
    <w:p w14:paraId="6B2F7DA5" w14:textId="77777777" w:rsidR="009278C2" w:rsidRPr="005212DA" w:rsidRDefault="009278C2">
      <w:pPr>
        <w:pStyle w:val="BankNormal"/>
        <w:numPr>
          <w:ilvl w:val="0"/>
          <w:numId w:val="29"/>
        </w:numPr>
        <w:spacing w:after="120"/>
        <w:jc w:val="both"/>
        <w:rPr>
          <w:rFonts w:ascii="Arial" w:hAnsi="Arial" w:cs="Arial"/>
          <w:sz w:val="22"/>
          <w:szCs w:val="22"/>
          <w:lang w:val="fr-CA"/>
        </w:rPr>
      </w:pPr>
      <w:r w:rsidRPr="005212DA">
        <w:rPr>
          <w:rFonts w:ascii="Arial" w:hAnsi="Arial" w:cs="Arial"/>
          <w:sz w:val="22"/>
          <w:szCs w:val="22"/>
        </w:rPr>
        <w:t xml:space="preserve">Avoir les compétences professionnelles nécessaires et </w:t>
      </w:r>
      <w:r w:rsidR="005502D2" w:rsidRPr="005212DA">
        <w:rPr>
          <w:rFonts w:ascii="Arial" w:hAnsi="Arial" w:cs="Arial"/>
          <w:sz w:val="22"/>
          <w:szCs w:val="22"/>
        </w:rPr>
        <w:t xml:space="preserve">une solide </w:t>
      </w:r>
      <w:r w:rsidRPr="005212DA">
        <w:rPr>
          <w:rFonts w:ascii="Arial" w:hAnsi="Arial" w:cs="Arial"/>
          <w:sz w:val="22"/>
          <w:szCs w:val="22"/>
        </w:rPr>
        <w:t>expérience</w:t>
      </w:r>
      <w:r w:rsidR="00F22C36" w:rsidRPr="005212DA">
        <w:rPr>
          <w:rFonts w:ascii="Arial" w:hAnsi="Arial" w:cs="Arial"/>
          <w:sz w:val="22"/>
          <w:szCs w:val="22"/>
        </w:rPr>
        <w:t xml:space="preserve"> </w:t>
      </w:r>
      <w:r w:rsidRPr="005212DA">
        <w:rPr>
          <w:rFonts w:ascii="Arial" w:hAnsi="Arial" w:cs="Arial"/>
          <w:sz w:val="22"/>
          <w:szCs w:val="22"/>
        </w:rPr>
        <w:t xml:space="preserve">en matière de planification et de réalisation d’audits </w:t>
      </w:r>
      <w:r w:rsidR="005502D2" w:rsidRPr="005212DA">
        <w:rPr>
          <w:rFonts w:ascii="Arial" w:hAnsi="Arial" w:cs="Arial"/>
          <w:sz w:val="22"/>
          <w:szCs w:val="22"/>
        </w:rPr>
        <w:t xml:space="preserve">financiers </w:t>
      </w:r>
      <w:r w:rsidRPr="005212DA">
        <w:rPr>
          <w:rFonts w:ascii="Arial" w:hAnsi="Arial" w:cs="Arial"/>
          <w:sz w:val="22"/>
          <w:szCs w:val="22"/>
        </w:rPr>
        <w:t xml:space="preserve">de cette nature ; </w:t>
      </w:r>
    </w:p>
    <w:p w14:paraId="17F424CB" w14:textId="77777777" w:rsidR="009278C2" w:rsidRPr="005212DA" w:rsidRDefault="00F22C36">
      <w:pPr>
        <w:pStyle w:val="BankNormal"/>
        <w:numPr>
          <w:ilvl w:val="0"/>
          <w:numId w:val="29"/>
        </w:numPr>
        <w:spacing w:after="120"/>
        <w:jc w:val="both"/>
        <w:rPr>
          <w:rFonts w:ascii="Arial" w:hAnsi="Arial" w:cs="Arial"/>
          <w:sz w:val="22"/>
          <w:szCs w:val="22"/>
          <w:lang w:val="fr-CA"/>
        </w:rPr>
      </w:pPr>
      <w:r w:rsidRPr="005212DA">
        <w:rPr>
          <w:rFonts w:ascii="Arial" w:hAnsi="Arial" w:cs="Arial"/>
          <w:bCs/>
          <w:sz w:val="22"/>
          <w:szCs w:val="22"/>
          <w:lang w:val="fr-CA"/>
        </w:rPr>
        <w:t>Être inscrit à l’ordre des experts comptables de Côte d’Ivoire, a</w:t>
      </w:r>
      <w:r w:rsidR="009278C2" w:rsidRPr="005212DA">
        <w:rPr>
          <w:rFonts w:ascii="Arial" w:hAnsi="Arial" w:cs="Arial"/>
          <w:bCs/>
          <w:sz w:val="22"/>
          <w:szCs w:val="22"/>
        </w:rPr>
        <w:t>voir</w:t>
      </w:r>
      <w:r w:rsidR="009278C2" w:rsidRPr="005212DA">
        <w:rPr>
          <w:rFonts w:ascii="Arial" w:hAnsi="Arial" w:cs="Arial"/>
          <w:sz w:val="22"/>
          <w:szCs w:val="22"/>
        </w:rPr>
        <w:t xml:space="preserve"> le droit d’exercer la profession d’auditeur externe et d’exprimer des opinions d’audit conformément aux dispositions législatives, réglementaires et autres exigences </w:t>
      </w:r>
      <w:r w:rsidRPr="005212DA">
        <w:rPr>
          <w:rFonts w:ascii="Arial" w:hAnsi="Arial" w:cs="Arial"/>
          <w:sz w:val="22"/>
          <w:szCs w:val="22"/>
        </w:rPr>
        <w:t>en Côte d’Ivoire</w:t>
      </w:r>
      <w:r w:rsidR="009278C2" w:rsidRPr="005212DA">
        <w:rPr>
          <w:rFonts w:ascii="Arial" w:hAnsi="Arial" w:cs="Arial"/>
          <w:sz w:val="22"/>
          <w:szCs w:val="22"/>
        </w:rPr>
        <w:t xml:space="preserve"> ; </w:t>
      </w:r>
    </w:p>
    <w:p w14:paraId="0C345159" w14:textId="77777777" w:rsidR="005502D2" w:rsidRPr="005212DA" w:rsidRDefault="005502D2">
      <w:pPr>
        <w:pStyle w:val="BankNormal"/>
        <w:numPr>
          <w:ilvl w:val="0"/>
          <w:numId w:val="29"/>
        </w:numPr>
        <w:spacing w:after="120"/>
        <w:jc w:val="both"/>
        <w:rPr>
          <w:rFonts w:ascii="Arial" w:hAnsi="Arial" w:cs="Arial"/>
          <w:sz w:val="22"/>
          <w:szCs w:val="22"/>
          <w:lang w:val="fr-CA"/>
        </w:rPr>
      </w:pPr>
      <w:r w:rsidRPr="005212DA">
        <w:rPr>
          <w:rFonts w:ascii="Arial" w:hAnsi="Arial" w:cs="Arial"/>
          <w:sz w:val="22"/>
          <w:szCs w:val="22"/>
          <w:lang w:val="fr-CA"/>
        </w:rPr>
        <w:t xml:space="preserve">Devra fournir les références de travaux similaires effectués dans le format suivant : </w:t>
      </w:r>
    </w:p>
    <w:p w14:paraId="4E216F64" w14:textId="77777777" w:rsidR="005502D2" w:rsidRPr="005212DA" w:rsidRDefault="005502D2">
      <w:pPr>
        <w:pStyle w:val="BankNormal"/>
        <w:numPr>
          <w:ilvl w:val="1"/>
          <w:numId w:val="29"/>
        </w:numPr>
        <w:spacing w:after="120"/>
        <w:jc w:val="both"/>
        <w:rPr>
          <w:rFonts w:ascii="Arial" w:hAnsi="Arial" w:cs="Arial"/>
          <w:i/>
          <w:iCs/>
          <w:sz w:val="22"/>
          <w:szCs w:val="22"/>
          <w:lang w:val="fr-CA"/>
        </w:rPr>
      </w:pPr>
      <w:proofErr w:type="gramStart"/>
      <w:r w:rsidRPr="005212DA">
        <w:rPr>
          <w:rFonts w:ascii="Arial" w:hAnsi="Arial" w:cs="Arial"/>
          <w:i/>
          <w:iCs/>
          <w:sz w:val="22"/>
          <w:szCs w:val="22"/>
          <w:lang w:val="fr-CA"/>
        </w:rPr>
        <w:t>nom</w:t>
      </w:r>
      <w:proofErr w:type="gramEnd"/>
      <w:r w:rsidRPr="005212DA">
        <w:rPr>
          <w:rFonts w:ascii="Arial" w:hAnsi="Arial" w:cs="Arial"/>
          <w:i/>
          <w:iCs/>
          <w:sz w:val="22"/>
          <w:szCs w:val="22"/>
          <w:lang w:val="fr-CA"/>
        </w:rPr>
        <w:t xml:space="preserve"> et adresse du bailleur de fonds</w:t>
      </w:r>
    </w:p>
    <w:p w14:paraId="73BB21AC" w14:textId="77777777" w:rsidR="005502D2" w:rsidRPr="005212DA" w:rsidRDefault="005502D2">
      <w:pPr>
        <w:pStyle w:val="BankNormal"/>
        <w:numPr>
          <w:ilvl w:val="1"/>
          <w:numId w:val="29"/>
        </w:numPr>
        <w:spacing w:after="120"/>
        <w:jc w:val="both"/>
        <w:rPr>
          <w:rFonts w:ascii="Arial" w:hAnsi="Arial" w:cs="Arial"/>
          <w:i/>
          <w:iCs/>
          <w:sz w:val="22"/>
          <w:szCs w:val="22"/>
          <w:lang w:val="fr-CA"/>
        </w:rPr>
      </w:pPr>
      <w:proofErr w:type="gramStart"/>
      <w:r w:rsidRPr="005212DA">
        <w:rPr>
          <w:rFonts w:ascii="Arial" w:hAnsi="Arial" w:cs="Arial"/>
          <w:i/>
          <w:iCs/>
          <w:sz w:val="22"/>
          <w:szCs w:val="22"/>
          <w:lang w:val="fr-CA"/>
        </w:rPr>
        <w:t>nom</w:t>
      </w:r>
      <w:proofErr w:type="gramEnd"/>
      <w:r w:rsidRPr="005212DA">
        <w:rPr>
          <w:rFonts w:ascii="Arial" w:hAnsi="Arial" w:cs="Arial"/>
          <w:i/>
          <w:iCs/>
          <w:sz w:val="22"/>
          <w:szCs w:val="22"/>
          <w:lang w:val="fr-CA"/>
        </w:rPr>
        <w:t xml:space="preserve"> et adresse de l’organisation auditée</w:t>
      </w:r>
    </w:p>
    <w:p w14:paraId="6D07B539" w14:textId="77777777" w:rsidR="005502D2" w:rsidRPr="005212DA" w:rsidRDefault="005502D2">
      <w:pPr>
        <w:pStyle w:val="BankNormal"/>
        <w:numPr>
          <w:ilvl w:val="1"/>
          <w:numId w:val="29"/>
        </w:numPr>
        <w:spacing w:after="120"/>
        <w:jc w:val="both"/>
        <w:rPr>
          <w:rFonts w:ascii="Arial" w:hAnsi="Arial" w:cs="Arial"/>
          <w:i/>
          <w:iCs/>
          <w:sz w:val="22"/>
          <w:szCs w:val="22"/>
          <w:lang w:val="fr-CA"/>
        </w:rPr>
      </w:pPr>
      <w:proofErr w:type="gramStart"/>
      <w:r w:rsidRPr="005212DA">
        <w:rPr>
          <w:rFonts w:ascii="Arial" w:hAnsi="Arial" w:cs="Arial"/>
          <w:i/>
          <w:iCs/>
          <w:sz w:val="22"/>
          <w:szCs w:val="22"/>
          <w:lang w:val="fr-CA"/>
        </w:rPr>
        <w:t>nature</w:t>
      </w:r>
      <w:proofErr w:type="gramEnd"/>
      <w:r w:rsidRPr="005212DA">
        <w:rPr>
          <w:rFonts w:ascii="Arial" w:hAnsi="Arial" w:cs="Arial"/>
          <w:i/>
          <w:iCs/>
          <w:sz w:val="22"/>
          <w:szCs w:val="22"/>
          <w:lang w:val="fr-CA"/>
        </w:rPr>
        <w:t xml:space="preserve"> de l’audit</w:t>
      </w:r>
    </w:p>
    <w:p w14:paraId="5BC041B8" w14:textId="77777777" w:rsidR="005502D2" w:rsidRPr="005212DA" w:rsidRDefault="005502D2">
      <w:pPr>
        <w:pStyle w:val="BankNormal"/>
        <w:numPr>
          <w:ilvl w:val="1"/>
          <w:numId w:val="29"/>
        </w:numPr>
        <w:spacing w:after="120"/>
        <w:jc w:val="both"/>
        <w:rPr>
          <w:rFonts w:ascii="Arial" w:hAnsi="Arial" w:cs="Arial"/>
          <w:i/>
          <w:iCs/>
          <w:sz w:val="22"/>
          <w:szCs w:val="22"/>
          <w:lang w:val="fr-CA"/>
        </w:rPr>
      </w:pPr>
      <w:proofErr w:type="gramStart"/>
      <w:r w:rsidRPr="005212DA">
        <w:rPr>
          <w:rFonts w:ascii="Arial" w:hAnsi="Arial" w:cs="Arial"/>
          <w:i/>
          <w:iCs/>
          <w:sz w:val="22"/>
          <w:szCs w:val="22"/>
          <w:lang w:val="fr-CA"/>
        </w:rPr>
        <w:t>date</w:t>
      </w:r>
      <w:proofErr w:type="gramEnd"/>
      <w:r w:rsidRPr="005212DA">
        <w:rPr>
          <w:rFonts w:ascii="Arial" w:hAnsi="Arial" w:cs="Arial"/>
          <w:i/>
          <w:iCs/>
          <w:sz w:val="22"/>
          <w:szCs w:val="22"/>
          <w:lang w:val="fr-CA"/>
        </w:rPr>
        <w:t>/période de l’audit :</w:t>
      </w:r>
    </w:p>
    <w:p w14:paraId="79A60CFA" w14:textId="77777777" w:rsidR="005502D2" w:rsidRPr="005212DA" w:rsidRDefault="00ED7A48">
      <w:pPr>
        <w:pStyle w:val="BankNormal"/>
        <w:numPr>
          <w:ilvl w:val="1"/>
          <w:numId w:val="29"/>
        </w:numPr>
        <w:spacing w:after="120"/>
        <w:jc w:val="both"/>
        <w:rPr>
          <w:rFonts w:ascii="Arial" w:hAnsi="Arial" w:cs="Arial"/>
          <w:i/>
          <w:iCs/>
          <w:sz w:val="22"/>
          <w:szCs w:val="22"/>
          <w:lang w:val="fr-CA"/>
        </w:rPr>
      </w:pPr>
      <w:proofErr w:type="gramStart"/>
      <w:r w:rsidRPr="005212DA">
        <w:rPr>
          <w:rFonts w:ascii="Arial" w:hAnsi="Arial" w:cs="Arial"/>
          <w:i/>
          <w:iCs/>
          <w:sz w:val="22"/>
          <w:szCs w:val="22"/>
          <w:lang w:val="fr-CA"/>
        </w:rPr>
        <w:t>courriel</w:t>
      </w:r>
      <w:proofErr w:type="gramEnd"/>
      <w:r w:rsidRPr="005212DA">
        <w:rPr>
          <w:rFonts w:ascii="Arial" w:hAnsi="Arial" w:cs="Arial"/>
          <w:i/>
          <w:iCs/>
          <w:sz w:val="22"/>
          <w:szCs w:val="22"/>
          <w:lang w:val="fr-CA"/>
        </w:rPr>
        <w:t xml:space="preserve">/contact de l’organisation auditée ou du bailleur de fonds </w:t>
      </w:r>
    </w:p>
    <w:p w14:paraId="724CCA8E" w14:textId="77777777" w:rsidR="009278C2" w:rsidRDefault="009278C2" w:rsidP="00823AAE">
      <w:pPr>
        <w:pStyle w:val="BankNormal"/>
        <w:spacing w:after="120"/>
        <w:jc w:val="both"/>
        <w:rPr>
          <w:rFonts w:ascii="Arial" w:hAnsi="Arial" w:cs="Arial"/>
          <w:szCs w:val="24"/>
          <w:lang w:val="fr-CA"/>
        </w:rPr>
      </w:pPr>
    </w:p>
    <w:p w14:paraId="07038D9E" w14:textId="77777777" w:rsidR="00ED7A48" w:rsidRPr="000E6527" w:rsidRDefault="00ED7A48">
      <w:pPr>
        <w:pStyle w:val="Titre2"/>
        <w:numPr>
          <w:ilvl w:val="1"/>
          <w:numId w:val="30"/>
        </w:numPr>
        <w:spacing w:after="120" w:line="240" w:lineRule="auto"/>
        <w:rPr>
          <w:rFonts w:ascii="Arial" w:hAnsi="Arial" w:cs="Arial"/>
          <w:b/>
          <w:bCs/>
          <w:sz w:val="22"/>
          <w:szCs w:val="22"/>
        </w:rPr>
      </w:pPr>
      <w:bookmarkStart w:id="52" w:name="_Toc223905783"/>
      <w:r w:rsidRPr="006145B5">
        <w:rPr>
          <w:rFonts w:ascii="Arial" w:hAnsi="Arial" w:cs="Arial"/>
          <w:b/>
          <w:bCs/>
          <w:sz w:val="24"/>
          <w:szCs w:val="24"/>
        </w:rPr>
        <w:t xml:space="preserve">Le personnel minimum </w:t>
      </w:r>
      <w:r w:rsidR="00E87CBA" w:rsidRPr="006145B5">
        <w:rPr>
          <w:rFonts w:ascii="Arial" w:hAnsi="Arial" w:cs="Arial"/>
          <w:b/>
          <w:bCs/>
          <w:sz w:val="24"/>
          <w:szCs w:val="24"/>
        </w:rPr>
        <w:t>clé affecté à la mission</w:t>
      </w:r>
      <w:bookmarkEnd w:id="52"/>
    </w:p>
    <w:p w14:paraId="2E5CACC2" w14:textId="77777777" w:rsidR="00823AAE" w:rsidRPr="005212DA" w:rsidRDefault="00823AAE" w:rsidP="005212DA">
      <w:pPr>
        <w:spacing w:after="120" w:line="240" w:lineRule="auto"/>
        <w:jc w:val="both"/>
        <w:rPr>
          <w:rFonts w:ascii="Arial" w:eastAsia="Times New Roman" w:hAnsi="Arial" w:cs="Arial"/>
        </w:rPr>
      </w:pPr>
      <w:r w:rsidRPr="005212DA">
        <w:rPr>
          <w:rFonts w:ascii="Arial" w:eastAsia="Times New Roman" w:hAnsi="Arial" w:cs="Arial"/>
        </w:rPr>
        <w:t xml:space="preserve">Le personnel minimum clé </w:t>
      </w:r>
      <w:r w:rsidR="00E87CBA" w:rsidRPr="005212DA">
        <w:rPr>
          <w:rFonts w:ascii="Arial" w:eastAsia="Times New Roman" w:hAnsi="Arial" w:cs="Arial"/>
        </w:rPr>
        <w:t xml:space="preserve">du cabinet d’audit </w:t>
      </w:r>
      <w:r w:rsidRPr="005212DA">
        <w:rPr>
          <w:rFonts w:ascii="Arial" w:eastAsia="Times New Roman" w:hAnsi="Arial" w:cs="Arial"/>
        </w:rPr>
        <w:t>affecté à la mission doit être composé</w:t>
      </w:r>
      <w:r w:rsidR="00E87CBA" w:rsidRPr="005212DA">
        <w:rPr>
          <w:rFonts w:ascii="Arial" w:eastAsia="Times New Roman" w:hAnsi="Arial" w:cs="Arial"/>
        </w:rPr>
        <w:t> de :</w:t>
      </w:r>
    </w:p>
    <w:p w14:paraId="345C5775" w14:textId="77777777" w:rsidR="00823AAE" w:rsidRPr="005212DA" w:rsidRDefault="00823AAE">
      <w:pPr>
        <w:pStyle w:val="Paragraphedeliste"/>
        <w:numPr>
          <w:ilvl w:val="0"/>
          <w:numId w:val="1"/>
        </w:numPr>
        <w:spacing w:before="120" w:after="0"/>
        <w:ind w:left="714" w:hanging="357"/>
        <w:contextualSpacing w:val="0"/>
        <w:jc w:val="both"/>
        <w:rPr>
          <w:rFonts w:ascii="Arial" w:hAnsi="Arial" w:cs="Arial"/>
          <w:b/>
          <w:bCs/>
          <w:u w:val="single"/>
        </w:rPr>
      </w:pPr>
      <w:proofErr w:type="spellStart"/>
      <w:proofErr w:type="gramStart"/>
      <w:r w:rsidRPr="005212DA">
        <w:rPr>
          <w:rFonts w:ascii="Arial" w:hAnsi="Arial" w:cs="Arial"/>
        </w:rPr>
        <w:t>Un</w:t>
      </w:r>
      <w:r w:rsidR="00E87CBA" w:rsidRPr="005212DA">
        <w:rPr>
          <w:rFonts w:ascii="Arial" w:hAnsi="Arial" w:cs="Arial"/>
        </w:rPr>
        <w:t>.e</w:t>
      </w:r>
      <w:proofErr w:type="spellEnd"/>
      <w:proofErr w:type="gramEnd"/>
      <w:r w:rsidRPr="005212DA">
        <w:rPr>
          <w:rFonts w:ascii="Arial" w:hAnsi="Arial" w:cs="Arial"/>
        </w:rPr>
        <w:t xml:space="preserve"> (1) </w:t>
      </w:r>
      <w:proofErr w:type="spellStart"/>
      <w:proofErr w:type="gramStart"/>
      <w:r w:rsidRPr="005212DA">
        <w:rPr>
          <w:rFonts w:ascii="Arial" w:hAnsi="Arial" w:cs="Arial"/>
        </w:rPr>
        <w:t>expert</w:t>
      </w:r>
      <w:r w:rsidR="00E87CBA" w:rsidRPr="005212DA">
        <w:rPr>
          <w:rFonts w:ascii="Arial" w:hAnsi="Arial" w:cs="Arial"/>
        </w:rPr>
        <w:t>.e</w:t>
      </w:r>
      <w:proofErr w:type="spellEnd"/>
      <w:proofErr w:type="gramEnd"/>
      <w:r w:rsidRPr="005212DA">
        <w:rPr>
          <w:rFonts w:ascii="Arial" w:hAnsi="Arial" w:cs="Arial"/>
        </w:rPr>
        <w:t xml:space="preserve">-comptable, </w:t>
      </w:r>
      <w:proofErr w:type="spellStart"/>
      <w:r w:rsidRPr="005212DA">
        <w:rPr>
          <w:rFonts w:ascii="Arial" w:hAnsi="Arial" w:cs="Arial"/>
        </w:rPr>
        <w:t>Directeur</w:t>
      </w:r>
      <w:r w:rsidR="00E87CBA" w:rsidRPr="005212DA">
        <w:rPr>
          <w:rFonts w:ascii="Arial" w:hAnsi="Arial" w:cs="Arial"/>
        </w:rPr>
        <w:t>.trice</w:t>
      </w:r>
      <w:proofErr w:type="spellEnd"/>
      <w:r w:rsidRPr="005212DA">
        <w:rPr>
          <w:rFonts w:ascii="Arial" w:hAnsi="Arial" w:cs="Arial"/>
        </w:rPr>
        <w:t xml:space="preserve"> de mission, </w:t>
      </w:r>
      <w:proofErr w:type="spellStart"/>
      <w:proofErr w:type="gramStart"/>
      <w:r w:rsidRPr="005212DA">
        <w:rPr>
          <w:rFonts w:ascii="Arial" w:hAnsi="Arial" w:cs="Arial"/>
        </w:rPr>
        <w:t>diplômé</w:t>
      </w:r>
      <w:r w:rsidR="00E87CBA" w:rsidRPr="005212DA">
        <w:rPr>
          <w:rFonts w:ascii="Arial" w:hAnsi="Arial" w:cs="Arial"/>
        </w:rPr>
        <w:t>.e</w:t>
      </w:r>
      <w:proofErr w:type="spellEnd"/>
      <w:proofErr w:type="gramEnd"/>
      <w:r w:rsidRPr="005212DA">
        <w:rPr>
          <w:rFonts w:ascii="Arial" w:hAnsi="Arial" w:cs="Arial"/>
        </w:rPr>
        <w:t xml:space="preserve"> (</w:t>
      </w:r>
      <w:proofErr w:type="spellStart"/>
      <w:proofErr w:type="gramStart"/>
      <w:r w:rsidRPr="005212DA">
        <w:rPr>
          <w:rFonts w:ascii="Arial" w:hAnsi="Arial" w:cs="Arial"/>
        </w:rPr>
        <w:t>associé</w:t>
      </w:r>
      <w:r w:rsidR="00E87CBA" w:rsidRPr="005212DA">
        <w:rPr>
          <w:rFonts w:ascii="Arial" w:hAnsi="Arial" w:cs="Arial"/>
        </w:rPr>
        <w:t>.e</w:t>
      </w:r>
      <w:proofErr w:type="spellEnd"/>
      <w:proofErr w:type="gramEnd"/>
      <w:r w:rsidRPr="005212DA">
        <w:rPr>
          <w:rFonts w:ascii="Arial" w:hAnsi="Arial" w:cs="Arial"/>
        </w:rPr>
        <w:t xml:space="preserve"> responsable) disposant d’au moins quinze (15) ans d’années d’expérience dont dix (10) ans en audit des projets de développement.</w:t>
      </w:r>
    </w:p>
    <w:p w14:paraId="5593FA32" w14:textId="77777777" w:rsidR="00823AAE" w:rsidRPr="005212DA" w:rsidRDefault="00823AAE">
      <w:pPr>
        <w:pStyle w:val="Paragraphedeliste"/>
        <w:numPr>
          <w:ilvl w:val="0"/>
          <w:numId w:val="1"/>
        </w:numPr>
        <w:spacing w:before="120" w:after="0"/>
        <w:ind w:left="714" w:hanging="357"/>
        <w:contextualSpacing w:val="0"/>
        <w:jc w:val="both"/>
        <w:rPr>
          <w:rFonts w:ascii="Arial" w:hAnsi="Arial" w:cs="Arial"/>
        </w:rPr>
      </w:pPr>
      <w:proofErr w:type="spellStart"/>
      <w:proofErr w:type="gramStart"/>
      <w:r w:rsidRPr="005212DA">
        <w:rPr>
          <w:rFonts w:ascii="Arial" w:hAnsi="Arial" w:cs="Arial"/>
        </w:rPr>
        <w:t>Un</w:t>
      </w:r>
      <w:r w:rsidR="00E87CBA" w:rsidRPr="005212DA">
        <w:rPr>
          <w:rFonts w:ascii="Arial" w:hAnsi="Arial" w:cs="Arial"/>
        </w:rPr>
        <w:t>.e</w:t>
      </w:r>
      <w:proofErr w:type="spellEnd"/>
      <w:proofErr w:type="gramEnd"/>
      <w:r w:rsidRPr="005212DA">
        <w:rPr>
          <w:rFonts w:ascii="Arial" w:hAnsi="Arial" w:cs="Arial"/>
        </w:rPr>
        <w:t xml:space="preserve"> </w:t>
      </w:r>
      <w:r w:rsidR="00E87CBA" w:rsidRPr="005212DA">
        <w:rPr>
          <w:rFonts w:ascii="Arial" w:hAnsi="Arial" w:cs="Arial"/>
        </w:rPr>
        <w:t xml:space="preserve">(1) </w:t>
      </w:r>
      <w:proofErr w:type="spellStart"/>
      <w:proofErr w:type="gramStart"/>
      <w:r w:rsidRPr="005212DA">
        <w:rPr>
          <w:rFonts w:ascii="Arial" w:hAnsi="Arial" w:cs="Arial"/>
        </w:rPr>
        <w:t>chef</w:t>
      </w:r>
      <w:r w:rsidR="00E87CBA" w:rsidRPr="005212DA">
        <w:rPr>
          <w:rFonts w:ascii="Arial" w:hAnsi="Arial" w:cs="Arial"/>
        </w:rPr>
        <w:t>.fe</w:t>
      </w:r>
      <w:proofErr w:type="spellEnd"/>
      <w:proofErr w:type="gramEnd"/>
      <w:r w:rsidRPr="005212DA">
        <w:rPr>
          <w:rFonts w:ascii="Arial" w:hAnsi="Arial" w:cs="Arial"/>
        </w:rPr>
        <w:t xml:space="preserve"> de mission disposant d’au moins dix (10) années d’expérience en cabinet d’audit dont sept (7) ans dans le domaine d’audit des projets de développement.</w:t>
      </w:r>
    </w:p>
    <w:p w14:paraId="28F23013" w14:textId="77777777" w:rsidR="00823AAE" w:rsidRPr="005212DA" w:rsidRDefault="0000059E">
      <w:pPr>
        <w:pStyle w:val="Paragraphedeliste"/>
        <w:numPr>
          <w:ilvl w:val="0"/>
          <w:numId w:val="1"/>
        </w:numPr>
        <w:spacing w:before="120" w:after="0"/>
        <w:ind w:left="714" w:hanging="357"/>
        <w:contextualSpacing w:val="0"/>
        <w:jc w:val="both"/>
        <w:rPr>
          <w:rFonts w:ascii="Arial" w:hAnsi="Arial" w:cs="Arial"/>
        </w:rPr>
      </w:pPr>
      <w:r w:rsidRPr="005212DA">
        <w:rPr>
          <w:rFonts w:ascii="Arial" w:hAnsi="Arial" w:cs="Arial"/>
        </w:rPr>
        <w:t>Deux</w:t>
      </w:r>
      <w:r w:rsidR="00823AAE" w:rsidRPr="005212DA">
        <w:rPr>
          <w:rFonts w:ascii="Arial" w:hAnsi="Arial" w:cs="Arial"/>
        </w:rPr>
        <w:t xml:space="preserve"> (</w:t>
      </w:r>
      <w:r w:rsidRPr="005212DA">
        <w:rPr>
          <w:rFonts w:ascii="Arial" w:hAnsi="Arial" w:cs="Arial"/>
        </w:rPr>
        <w:t>2</w:t>
      </w:r>
      <w:r w:rsidR="00823AAE" w:rsidRPr="005212DA">
        <w:rPr>
          <w:rFonts w:ascii="Arial" w:hAnsi="Arial" w:cs="Arial"/>
        </w:rPr>
        <w:t xml:space="preserve">) </w:t>
      </w:r>
      <w:proofErr w:type="spellStart"/>
      <w:r w:rsidR="00823AAE" w:rsidRPr="005212DA">
        <w:rPr>
          <w:rFonts w:ascii="Arial" w:hAnsi="Arial" w:cs="Arial"/>
        </w:rPr>
        <w:t>Auditeur</w:t>
      </w:r>
      <w:r w:rsidRPr="005212DA">
        <w:rPr>
          <w:rFonts w:ascii="Arial" w:hAnsi="Arial" w:cs="Arial"/>
        </w:rPr>
        <w:t>s.trices</w:t>
      </w:r>
      <w:proofErr w:type="spellEnd"/>
      <w:r w:rsidR="00823AAE" w:rsidRPr="005212DA">
        <w:rPr>
          <w:rFonts w:ascii="Arial" w:hAnsi="Arial" w:cs="Arial"/>
        </w:rPr>
        <w:t xml:space="preserve"> sénior</w:t>
      </w:r>
      <w:r w:rsidRPr="005212DA">
        <w:rPr>
          <w:rFonts w:ascii="Arial" w:hAnsi="Arial" w:cs="Arial"/>
        </w:rPr>
        <w:t>s</w:t>
      </w:r>
      <w:r w:rsidR="00823AAE" w:rsidRPr="005212DA">
        <w:rPr>
          <w:rFonts w:ascii="Arial" w:hAnsi="Arial" w:cs="Arial"/>
        </w:rPr>
        <w:t xml:space="preserve"> disposant d’au moins sept (7) années d’expérience en cabinet d’audit dont cinq (5) ans dans le domaine d’audit des projets de développement.</w:t>
      </w:r>
    </w:p>
    <w:p w14:paraId="6E2B0F8F" w14:textId="77777777" w:rsidR="00823AAE" w:rsidRPr="005212DA" w:rsidRDefault="00823AAE" w:rsidP="00823AAE">
      <w:pPr>
        <w:spacing w:before="120" w:after="120" w:line="240" w:lineRule="auto"/>
        <w:jc w:val="both"/>
        <w:rPr>
          <w:rFonts w:ascii="Arial" w:hAnsi="Arial" w:cs="Arial"/>
        </w:rPr>
      </w:pPr>
      <w:r w:rsidRPr="005212DA">
        <w:rPr>
          <w:rFonts w:ascii="Arial" w:hAnsi="Arial" w:cs="Arial"/>
        </w:rPr>
        <w:t xml:space="preserve">Les qualités requises pour chaque membre de l’équipe sont précisées au </w:t>
      </w:r>
      <w:r w:rsidRPr="00331D8A">
        <w:rPr>
          <w:rFonts w:ascii="Arial" w:hAnsi="Arial" w:cs="Arial"/>
        </w:rPr>
        <w:t xml:space="preserve">point </w:t>
      </w:r>
      <w:r w:rsidR="00331D8A" w:rsidRPr="00331D8A">
        <w:rPr>
          <w:rFonts w:ascii="Arial" w:hAnsi="Arial" w:cs="Arial"/>
        </w:rPr>
        <w:t>IV.2.d</w:t>
      </w:r>
      <w:r w:rsidRPr="005212DA">
        <w:rPr>
          <w:rFonts w:ascii="Arial" w:hAnsi="Arial" w:cs="Arial"/>
        </w:rPr>
        <w:t xml:space="preserve"> de </w:t>
      </w:r>
      <w:r w:rsidR="00EB6FFE" w:rsidRPr="005212DA">
        <w:rPr>
          <w:rFonts w:ascii="Arial" w:hAnsi="Arial" w:cs="Arial"/>
        </w:rPr>
        <w:t>la partie 2 du présent document.</w:t>
      </w:r>
      <w:r w:rsidRPr="005212DA">
        <w:rPr>
          <w:rFonts w:ascii="Arial" w:hAnsi="Arial" w:cs="Arial"/>
        </w:rPr>
        <w:t xml:space="preserve"> </w:t>
      </w:r>
    </w:p>
    <w:p w14:paraId="0500C5CE" w14:textId="77777777" w:rsidR="00823AAE" w:rsidRPr="0011412C" w:rsidRDefault="00823AAE" w:rsidP="00823AAE">
      <w:pPr>
        <w:jc w:val="both"/>
        <w:rPr>
          <w:rFonts w:ascii="Arial" w:hAnsi="Arial" w:cs="Arial"/>
          <w:b/>
          <w:u w:val="single"/>
        </w:rPr>
      </w:pPr>
    </w:p>
    <w:p w14:paraId="09B13632" w14:textId="77777777" w:rsidR="00823AAE" w:rsidRPr="00735C17" w:rsidRDefault="00823AAE">
      <w:pPr>
        <w:pStyle w:val="Titre1"/>
        <w:numPr>
          <w:ilvl w:val="0"/>
          <w:numId w:val="27"/>
        </w:numPr>
        <w:rPr>
          <w:rFonts w:ascii="Arial" w:eastAsia="Times New Roman" w:hAnsi="Arial" w:cs="Arial"/>
          <w:b/>
          <w:bCs/>
          <w:sz w:val="28"/>
          <w:szCs w:val="28"/>
          <w:lang w:eastAsia="fr-FR"/>
        </w:rPr>
      </w:pPr>
      <w:bookmarkStart w:id="53" w:name="_Toc223905784"/>
      <w:r w:rsidRPr="00735C17">
        <w:rPr>
          <w:rFonts w:ascii="Arial" w:eastAsia="Times New Roman" w:hAnsi="Arial" w:cs="Arial"/>
          <w:b/>
          <w:bCs/>
          <w:sz w:val="28"/>
          <w:szCs w:val="28"/>
          <w:lang w:eastAsia="fr-FR"/>
        </w:rPr>
        <w:t>Calendrier de la mission</w:t>
      </w:r>
      <w:bookmarkEnd w:id="53"/>
    </w:p>
    <w:p w14:paraId="6E78E524" w14:textId="77777777" w:rsidR="007D7006" w:rsidRDefault="007D7006" w:rsidP="00823AAE">
      <w:pPr>
        <w:spacing w:line="240" w:lineRule="auto"/>
        <w:jc w:val="both"/>
        <w:rPr>
          <w:rFonts w:ascii="Arial" w:hAnsi="Arial" w:cs="Arial"/>
        </w:rPr>
      </w:pPr>
    </w:p>
    <w:p w14:paraId="2EFB9323" w14:textId="77777777" w:rsidR="00823AAE" w:rsidRPr="005212DA" w:rsidRDefault="00823AAE" w:rsidP="00823AAE">
      <w:pPr>
        <w:spacing w:line="240" w:lineRule="auto"/>
        <w:jc w:val="both"/>
        <w:rPr>
          <w:rFonts w:ascii="Arial" w:hAnsi="Arial" w:cs="Arial"/>
        </w:rPr>
      </w:pPr>
      <w:r w:rsidRPr="005212DA">
        <w:rPr>
          <w:rFonts w:ascii="Arial" w:hAnsi="Arial" w:cs="Arial"/>
        </w:rPr>
        <w:t>La période prévisionnelle de réalisation des travaux est repartie comme suit :</w:t>
      </w:r>
    </w:p>
    <w:tbl>
      <w:tblPr>
        <w:tblStyle w:val="Grilledutableau"/>
        <w:tblW w:w="9351" w:type="dxa"/>
        <w:tblLook w:val="04A0" w:firstRow="1" w:lastRow="0" w:firstColumn="1" w:lastColumn="0" w:noHBand="0" w:noVBand="1"/>
      </w:tblPr>
      <w:tblGrid>
        <w:gridCol w:w="6941"/>
        <w:gridCol w:w="2410"/>
      </w:tblGrid>
      <w:tr w:rsidR="007D7006" w:rsidRPr="005212DA" w14:paraId="6F98AC61" w14:textId="77777777" w:rsidTr="007D7006">
        <w:tc>
          <w:tcPr>
            <w:tcW w:w="6941" w:type="dxa"/>
          </w:tcPr>
          <w:p w14:paraId="04485F57" w14:textId="77777777" w:rsidR="007D7006" w:rsidRPr="005212DA" w:rsidRDefault="007D7006" w:rsidP="00823AAE">
            <w:pPr>
              <w:jc w:val="both"/>
              <w:rPr>
                <w:rFonts w:ascii="Arial" w:hAnsi="Arial" w:cs="Arial"/>
                <w:b/>
                <w:bCs/>
              </w:rPr>
            </w:pPr>
            <w:r w:rsidRPr="005212DA">
              <w:rPr>
                <w:rFonts w:ascii="Arial" w:hAnsi="Arial" w:cs="Arial"/>
                <w:b/>
                <w:bCs/>
              </w:rPr>
              <w:t>ETAPES</w:t>
            </w:r>
          </w:p>
        </w:tc>
        <w:tc>
          <w:tcPr>
            <w:tcW w:w="2410" w:type="dxa"/>
          </w:tcPr>
          <w:p w14:paraId="677E33DE" w14:textId="77777777" w:rsidR="007D7006" w:rsidRPr="005212DA" w:rsidRDefault="007D7006" w:rsidP="00823AAE">
            <w:pPr>
              <w:jc w:val="both"/>
              <w:rPr>
                <w:rFonts w:ascii="Arial" w:hAnsi="Arial" w:cs="Arial"/>
                <w:b/>
                <w:bCs/>
              </w:rPr>
            </w:pPr>
            <w:r w:rsidRPr="005212DA">
              <w:rPr>
                <w:rFonts w:ascii="Arial" w:hAnsi="Arial" w:cs="Arial"/>
                <w:b/>
                <w:bCs/>
              </w:rPr>
              <w:t>DATE</w:t>
            </w:r>
          </w:p>
        </w:tc>
      </w:tr>
      <w:tr w:rsidR="007D7006" w:rsidRPr="005212DA" w14:paraId="36EBB170" w14:textId="77777777" w:rsidTr="007D7006">
        <w:tc>
          <w:tcPr>
            <w:tcW w:w="6941" w:type="dxa"/>
          </w:tcPr>
          <w:p w14:paraId="4F19F22F" w14:textId="77777777" w:rsidR="007D7006" w:rsidRPr="005212DA" w:rsidRDefault="007D7006" w:rsidP="00823AAE">
            <w:pPr>
              <w:jc w:val="both"/>
              <w:rPr>
                <w:rFonts w:ascii="Arial" w:hAnsi="Arial" w:cs="Arial"/>
              </w:rPr>
            </w:pPr>
            <w:r w:rsidRPr="005212DA">
              <w:rPr>
                <w:rFonts w:ascii="Arial" w:hAnsi="Arial" w:cs="Arial"/>
              </w:rPr>
              <w:t>Réunion d’ouverture</w:t>
            </w:r>
          </w:p>
        </w:tc>
        <w:tc>
          <w:tcPr>
            <w:tcW w:w="2410" w:type="dxa"/>
          </w:tcPr>
          <w:p w14:paraId="316CD31C" w14:textId="77777777" w:rsidR="007D7006" w:rsidRPr="005212DA" w:rsidRDefault="007D7006" w:rsidP="007D7006">
            <w:pPr>
              <w:jc w:val="right"/>
              <w:rPr>
                <w:rFonts w:ascii="Arial" w:hAnsi="Arial" w:cs="Arial"/>
              </w:rPr>
            </w:pPr>
            <w:r w:rsidRPr="005212DA">
              <w:rPr>
                <w:rFonts w:ascii="Arial" w:hAnsi="Arial" w:cs="Arial"/>
              </w:rPr>
              <w:t>3 avril 2026</w:t>
            </w:r>
          </w:p>
        </w:tc>
      </w:tr>
      <w:tr w:rsidR="007D7006" w:rsidRPr="005212DA" w14:paraId="76D87E66" w14:textId="77777777" w:rsidTr="007D7006">
        <w:tc>
          <w:tcPr>
            <w:tcW w:w="6941" w:type="dxa"/>
          </w:tcPr>
          <w:p w14:paraId="0B02EE7B" w14:textId="77777777" w:rsidR="007D7006" w:rsidRPr="005212DA" w:rsidRDefault="007D7006" w:rsidP="00823AAE">
            <w:pPr>
              <w:jc w:val="both"/>
              <w:rPr>
                <w:rFonts w:ascii="Arial" w:hAnsi="Arial" w:cs="Arial"/>
              </w:rPr>
            </w:pPr>
            <w:r w:rsidRPr="005212DA">
              <w:rPr>
                <w:rFonts w:ascii="Arial" w:hAnsi="Arial" w:cs="Arial"/>
              </w:rPr>
              <w:t>Début des travaux sur le terrain</w:t>
            </w:r>
          </w:p>
        </w:tc>
        <w:tc>
          <w:tcPr>
            <w:tcW w:w="2410" w:type="dxa"/>
          </w:tcPr>
          <w:p w14:paraId="0A83A187" w14:textId="77777777" w:rsidR="007D7006" w:rsidRPr="005212DA" w:rsidRDefault="007D7006" w:rsidP="007D7006">
            <w:pPr>
              <w:jc w:val="right"/>
              <w:rPr>
                <w:rFonts w:ascii="Arial" w:hAnsi="Arial" w:cs="Arial"/>
              </w:rPr>
            </w:pPr>
            <w:r w:rsidRPr="005212DA">
              <w:rPr>
                <w:rFonts w:ascii="Arial" w:hAnsi="Arial" w:cs="Arial"/>
              </w:rPr>
              <w:t>6 avril 2026</w:t>
            </w:r>
          </w:p>
        </w:tc>
      </w:tr>
      <w:tr w:rsidR="007D7006" w:rsidRPr="005212DA" w14:paraId="562AF009" w14:textId="77777777" w:rsidTr="007D7006">
        <w:tc>
          <w:tcPr>
            <w:tcW w:w="6941" w:type="dxa"/>
          </w:tcPr>
          <w:p w14:paraId="6A75FE65" w14:textId="77777777" w:rsidR="007D7006" w:rsidRPr="005212DA" w:rsidRDefault="007D7006" w:rsidP="00823AAE">
            <w:pPr>
              <w:jc w:val="both"/>
              <w:rPr>
                <w:rFonts w:ascii="Arial" w:hAnsi="Arial" w:cs="Arial"/>
              </w:rPr>
            </w:pPr>
            <w:r w:rsidRPr="005212DA">
              <w:rPr>
                <w:rFonts w:ascii="Arial" w:hAnsi="Arial" w:cs="Arial"/>
              </w:rPr>
              <w:t>Réunion d’avancement</w:t>
            </w:r>
          </w:p>
        </w:tc>
        <w:tc>
          <w:tcPr>
            <w:tcW w:w="2410" w:type="dxa"/>
          </w:tcPr>
          <w:p w14:paraId="4BAD65E5" w14:textId="77777777" w:rsidR="007D7006" w:rsidRPr="005212DA" w:rsidRDefault="007D7006" w:rsidP="007D7006">
            <w:pPr>
              <w:jc w:val="right"/>
              <w:rPr>
                <w:rFonts w:ascii="Arial" w:hAnsi="Arial" w:cs="Arial"/>
              </w:rPr>
            </w:pPr>
            <w:r w:rsidRPr="005212DA">
              <w:rPr>
                <w:rFonts w:ascii="Arial" w:hAnsi="Arial" w:cs="Arial"/>
              </w:rPr>
              <w:t>17 avril 2026</w:t>
            </w:r>
          </w:p>
        </w:tc>
      </w:tr>
      <w:tr w:rsidR="007D7006" w:rsidRPr="005212DA" w14:paraId="2C196DE6" w14:textId="77777777" w:rsidTr="007D7006">
        <w:tc>
          <w:tcPr>
            <w:tcW w:w="6941" w:type="dxa"/>
          </w:tcPr>
          <w:p w14:paraId="48476E0C" w14:textId="77777777" w:rsidR="007D7006" w:rsidRPr="005212DA" w:rsidRDefault="007D7006" w:rsidP="00823AAE">
            <w:pPr>
              <w:jc w:val="both"/>
              <w:rPr>
                <w:rFonts w:ascii="Arial" w:hAnsi="Arial" w:cs="Arial"/>
              </w:rPr>
            </w:pPr>
            <w:r w:rsidRPr="005212DA">
              <w:rPr>
                <w:rFonts w:ascii="Arial" w:hAnsi="Arial" w:cs="Arial"/>
              </w:rPr>
              <w:t>Réunion de clôture</w:t>
            </w:r>
          </w:p>
        </w:tc>
        <w:tc>
          <w:tcPr>
            <w:tcW w:w="2410" w:type="dxa"/>
          </w:tcPr>
          <w:p w14:paraId="7755A7F6" w14:textId="77777777" w:rsidR="007D7006" w:rsidRPr="005212DA" w:rsidRDefault="007D7006" w:rsidP="007D7006">
            <w:pPr>
              <w:jc w:val="right"/>
              <w:rPr>
                <w:rFonts w:ascii="Arial" w:hAnsi="Arial" w:cs="Arial"/>
              </w:rPr>
            </w:pPr>
            <w:r w:rsidRPr="005212DA">
              <w:rPr>
                <w:rFonts w:ascii="Arial" w:hAnsi="Arial" w:cs="Arial"/>
              </w:rPr>
              <w:t>24 avril 2026</w:t>
            </w:r>
          </w:p>
        </w:tc>
      </w:tr>
      <w:tr w:rsidR="007D7006" w:rsidRPr="005212DA" w14:paraId="65DBD828" w14:textId="77777777" w:rsidTr="007D7006">
        <w:tc>
          <w:tcPr>
            <w:tcW w:w="6941" w:type="dxa"/>
          </w:tcPr>
          <w:p w14:paraId="6699C8D3" w14:textId="77777777" w:rsidR="007D7006" w:rsidRPr="005212DA" w:rsidRDefault="007D7006" w:rsidP="00823AAE">
            <w:pPr>
              <w:jc w:val="both"/>
              <w:rPr>
                <w:rFonts w:ascii="Arial" w:hAnsi="Arial" w:cs="Arial"/>
              </w:rPr>
            </w:pPr>
            <w:r w:rsidRPr="005212DA">
              <w:rPr>
                <w:rFonts w:ascii="Arial" w:hAnsi="Arial" w:cs="Arial"/>
              </w:rPr>
              <w:lastRenderedPageBreak/>
              <w:t>Réception des commentaires définitifs du PR</w:t>
            </w:r>
          </w:p>
        </w:tc>
        <w:tc>
          <w:tcPr>
            <w:tcW w:w="2410" w:type="dxa"/>
          </w:tcPr>
          <w:p w14:paraId="34BA304D" w14:textId="77777777" w:rsidR="007D7006" w:rsidRPr="005212DA" w:rsidRDefault="007D7006" w:rsidP="007D7006">
            <w:pPr>
              <w:jc w:val="right"/>
              <w:rPr>
                <w:rFonts w:ascii="Arial" w:hAnsi="Arial" w:cs="Arial"/>
              </w:rPr>
            </w:pPr>
            <w:r w:rsidRPr="005212DA">
              <w:rPr>
                <w:rFonts w:ascii="Arial" w:hAnsi="Arial" w:cs="Arial"/>
              </w:rPr>
              <w:t>30 avril 2026</w:t>
            </w:r>
          </w:p>
        </w:tc>
      </w:tr>
      <w:tr w:rsidR="007D7006" w:rsidRPr="005212DA" w14:paraId="24AD0A6D" w14:textId="77777777" w:rsidTr="007D7006">
        <w:tc>
          <w:tcPr>
            <w:tcW w:w="6941" w:type="dxa"/>
          </w:tcPr>
          <w:p w14:paraId="3E005CBC" w14:textId="77777777" w:rsidR="007D7006" w:rsidRPr="005212DA" w:rsidRDefault="007D7006" w:rsidP="00823AAE">
            <w:pPr>
              <w:jc w:val="both"/>
              <w:rPr>
                <w:rFonts w:ascii="Arial" w:hAnsi="Arial" w:cs="Arial"/>
                <w:b/>
                <w:bCs/>
              </w:rPr>
            </w:pPr>
            <w:r w:rsidRPr="005212DA">
              <w:rPr>
                <w:rFonts w:ascii="Arial" w:hAnsi="Arial" w:cs="Arial"/>
                <w:b/>
                <w:bCs/>
              </w:rPr>
              <w:t>Emission des rapports signés</w:t>
            </w:r>
          </w:p>
        </w:tc>
        <w:tc>
          <w:tcPr>
            <w:tcW w:w="2410" w:type="dxa"/>
          </w:tcPr>
          <w:p w14:paraId="2EF268D9" w14:textId="77777777" w:rsidR="007D7006" w:rsidRPr="005212DA" w:rsidRDefault="007D7006" w:rsidP="007D7006">
            <w:pPr>
              <w:jc w:val="right"/>
              <w:rPr>
                <w:rFonts w:ascii="Arial" w:hAnsi="Arial" w:cs="Arial"/>
                <w:b/>
                <w:bCs/>
              </w:rPr>
            </w:pPr>
            <w:r w:rsidRPr="005212DA">
              <w:rPr>
                <w:rFonts w:ascii="Arial" w:hAnsi="Arial" w:cs="Arial"/>
                <w:b/>
                <w:bCs/>
              </w:rPr>
              <w:t>05 mai 2026</w:t>
            </w:r>
          </w:p>
        </w:tc>
      </w:tr>
    </w:tbl>
    <w:p w14:paraId="1D75B6EA" w14:textId="77777777" w:rsidR="007D7006" w:rsidRPr="0011412C" w:rsidRDefault="007D7006" w:rsidP="00823AAE">
      <w:pPr>
        <w:spacing w:line="240" w:lineRule="auto"/>
        <w:jc w:val="both"/>
        <w:rPr>
          <w:rFonts w:ascii="Arial" w:hAnsi="Arial" w:cs="Arial"/>
        </w:rPr>
      </w:pPr>
    </w:p>
    <w:p w14:paraId="47F6F524" w14:textId="77777777" w:rsidR="00823AAE" w:rsidRPr="0011412C" w:rsidRDefault="00D50DFB" w:rsidP="00823AAE">
      <w:pPr>
        <w:spacing w:line="240" w:lineRule="auto"/>
        <w:jc w:val="both"/>
        <w:rPr>
          <w:rFonts w:ascii="Arial" w:hAnsi="Arial" w:cs="Arial"/>
        </w:rPr>
      </w:pPr>
      <w:r>
        <w:rPr>
          <w:rFonts w:ascii="Arial" w:hAnsi="Arial" w:cs="Arial"/>
        </w:rPr>
        <w:t>Les échanges</w:t>
      </w:r>
      <w:r w:rsidR="00823AAE" w:rsidRPr="0011412C">
        <w:rPr>
          <w:rFonts w:ascii="Arial" w:hAnsi="Arial" w:cs="Arial"/>
        </w:rPr>
        <w:t xml:space="preserve"> entre </w:t>
      </w:r>
      <w:r>
        <w:rPr>
          <w:rFonts w:ascii="Arial" w:hAnsi="Arial" w:cs="Arial"/>
        </w:rPr>
        <w:t>le PR</w:t>
      </w:r>
      <w:r w:rsidR="00823AAE">
        <w:rPr>
          <w:rFonts w:ascii="Arial" w:hAnsi="Arial" w:cs="Arial"/>
        </w:rPr>
        <w:t xml:space="preserve"> </w:t>
      </w:r>
      <w:r w:rsidR="00823AAE" w:rsidRPr="0011412C">
        <w:rPr>
          <w:rFonts w:ascii="Arial" w:hAnsi="Arial" w:cs="Arial"/>
        </w:rPr>
        <w:t xml:space="preserve">et l’auditeur permettra de mieux affiner </w:t>
      </w:r>
      <w:r>
        <w:rPr>
          <w:rFonts w:ascii="Arial" w:hAnsi="Arial" w:cs="Arial"/>
        </w:rPr>
        <w:t>le</w:t>
      </w:r>
      <w:r w:rsidR="00823AAE" w:rsidRPr="0011412C">
        <w:rPr>
          <w:rFonts w:ascii="Arial" w:hAnsi="Arial" w:cs="Arial"/>
        </w:rPr>
        <w:t xml:space="preserve"> calendrier.</w:t>
      </w:r>
    </w:p>
    <w:p w14:paraId="68274084" w14:textId="77777777" w:rsidR="00823AAE" w:rsidRPr="0011412C" w:rsidRDefault="00823AAE" w:rsidP="00823AAE">
      <w:pPr>
        <w:spacing w:line="240" w:lineRule="auto"/>
        <w:jc w:val="both"/>
        <w:rPr>
          <w:rFonts w:ascii="Arial" w:hAnsi="Arial" w:cs="Arial"/>
        </w:rPr>
      </w:pPr>
      <w:r>
        <w:rPr>
          <w:rFonts w:ascii="Arial" w:hAnsi="Arial" w:cs="Arial"/>
        </w:rPr>
        <w:t xml:space="preserve">Le délai du </w:t>
      </w:r>
      <w:r w:rsidR="00D50DFB">
        <w:rPr>
          <w:rFonts w:ascii="Arial" w:hAnsi="Arial" w:cs="Arial"/>
        </w:rPr>
        <w:t>05</w:t>
      </w:r>
      <w:r>
        <w:rPr>
          <w:rFonts w:ascii="Arial" w:hAnsi="Arial" w:cs="Arial"/>
        </w:rPr>
        <w:t xml:space="preserve"> </w:t>
      </w:r>
      <w:r w:rsidR="00D50DFB">
        <w:rPr>
          <w:rFonts w:ascii="Arial" w:hAnsi="Arial" w:cs="Arial"/>
        </w:rPr>
        <w:t xml:space="preserve">mai 2026 </w:t>
      </w:r>
      <w:r>
        <w:rPr>
          <w:rFonts w:ascii="Arial" w:hAnsi="Arial" w:cs="Arial"/>
        </w:rPr>
        <w:t xml:space="preserve">pour la transmission des rapports définitifs </w:t>
      </w:r>
      <w:r w:rsidR="00D50DFB">
        <w:rPr>
          <w:rFonts w:ascii="Arial" w:hAnsi="Arial" w:cs="Arial"/>
        </w:rPr>
        <w:t xml:space="preserve">signés </w:t>
      </w:r>
      <w:r>
        <w:rPr>
          <w:rFonts w:ascii="Arial" w:hAnsi="Arial" w:cs="Arial"/>
        </w:rPr>
        <w:t>ne devra pas être dépassé et l</w:t>
      </w:r>
      <w:r w:rsidRPr="0011412C">
        <w:rPr>
          <w:rFonts w:ascii="Arial" w:hAnsi="Arial" w:cs="Arial"/>
        </w:rPr>
        <w:t>’auditeur devra tenir compte de cette contrainte dans sa planification</w:t>
      </w:r>
      <w:r>
        <w:rPr>
          <w:rFonts w:ascii="Arial" w:hAnsi="Arial" w:cs="Arial"/>
        </w:rPr>
        <w:t>.</w:t>
      </w:r>
    </w:p>
    <w:p w14:paraId="44E2EB02" w14:textId="77777777" w:rsidR="00823AAE" w:rsidRPr="00CB6572" w:rsidRDefault="00823AAE" w:rsidP="00823AAE">
      <w:pPr>
        <w:spacing w:line="240" w:lineRule="auto"/>
        <w:jc w:val="both"/>
        <w:rPr>
          <w:rFonts w:ascii="Arial" w:hAnsi="Arial" w:cs="Arial"/>
        </w:rPr>
      </w:pPr>
    </w:p>
    <w:p w14:paraId="505E8A83" w14:textId="77777777" w:rsidR="00823AAE" w:rsidRPr="008D67D1" w:rsidRDefault="006145B5">
      <w:pPr>
        <w:pStyle w:val="Titre1"/>
        <w:numPr>
          <w:ilvl w:val="0"/>
          <w:numId w:val="27"/>
        </w:numPr>
        <w:spacing w:after="120" w:line="240" w:lineRule="auto"/>
        <w:rPr>
          <w:rFonts w:ascii="Arial" w:eastAsia="Times New Roman" w:hAnsi="Arial" w:cs="Arial"/>
          <w:b/>
          <w:bCs/>
          <w:sz w:val="28"/>
          <w:szCs w:val="28"/>
          <w:lang w:eastAsia="fr-FR"/>
        </w:rPr>
      </w:pPr>
      <w:bookmarkStart w:id="54" w:name="_Toc223905785"/>
      <w:r>
        <w:rPr>
          <w:rFonts w:ascii="Arial" w:eastAsia="Times New Roman" w:hAnsi="Arial" w:cs="Arial"/>
          <w:b/>
          <w:bCs/>
          <w:sz w:val="28"/>
          <w:szCs w:val="28"/>
          <w:lang w:eastAsia="fr-FR"/>
        </w:rPr>
        <w:t>Modalité de paiement</w:t>
      </w:r>
      <w:bookmarkEnd w:id="54"/>
    </w:p>
    <w:p w14:paraId="55F494D0" w14:textId="77777777" w:rsidR="00823AAE" w:rsidRPr="005212DA" w:rsidRDefault="00823AAE" w:rsidP="005212DA">
      <w:pPr>
        <w:tabs>
          <w:tab w:val="left" w:pos="5670"/>
        </w:tabs>
        <w:spacing w:after="120" w:line="240" w:lineRule="auto"/>
        <w:jc w:val="both"/>
        <w:rPr>
          <w:rFonts w:ascii="Arial" w:hAnsi="Arial" w:cs="Arial"/>
        </w:rPr>
      </w:pPr>
      <w:r w:rsidRPr="005212DA">
        <w:rPr>
          <w:rFonts w:ascii="Arial" w:hAnsi="Arial" w:cs="Arial"/>
        </w:rPr>
        <w:t>Les honoraires seront payés en fonction des modalités suivantes :</w:t>
      </w:r>
    </w:p>
    <w:p w14:paraId="22FDC582" w14:textId="77777777" w:rsidR="00823AAE" w:rsidRPr="005212DA" w:rsidRDefault="00823AAE">
      <w:pPr>
        <w:pStyle w:val="Paragraphedeliste"/>
        <w:numPr>
          <w:ilvl w:val="0"/>
          <w:numId w:val="2"/>
        </w:numPr>
        <w:tabs>
          <w:tab w:val="left" w:pos="5670"/>
        </w:tabs>
        <w:ind w:left="714" w:hanging="357"/>
        <w:contextualSpacing w:val="0"/>
        <w:jc w:val="both"/>
        <w:rPr>
          <w:rFonts w:ascii="Arial" w:hAnsi="Arial" w:cs="Arial"/>
        </w:rPr>
      </w:pPr>
      <w:r w:rsidRPr="005212DA">
        <w:rPr>
          <w:rFonts w:ascii="Arial" w:hAnsi="Arial" w:cs="Arial"/>
        </w:rPr>
        <w:t>30% du montant du contrat seront versés à titre d’a</w:t>
      </w:r>
      <w:r w:rsidR="006145B5" w:rsidRPr="005212DA">
        <w:rPr>
          <w:rFonts w:ascii="Arial" w:hAnsi="Arial" w:cs="Arial"/>
        </w:rPr>
        <w:t>compte</w:t>
      </w:r>
      <w:r w:rsidRPr="005212DA">
        <w:rPr>
          <w:rFonts w:ascii="Arial" w:hAnsi="Arial" w:cs="Arial"/>
        </w:rPr>
        <w:t xml:space="preserve"> de démarrage </w:t>
      </w:r>
      <w:r w:rsidR="006145B5" w:rsidRPr="005212DA">
        <w:rPr>
          <w:rFonts w:ascii="Arial" w:hAnsi="Arial" w:cs="Arial"/>
        </w:rPr>
        <w:t xml:space="preserve">à la demande de l’auditeur </w:t>
      </w:r>
      <w:r w:rsidRPr="005212DA">
        <w:rPr>
          <w:rFonts w:ascii="Arial" w:hAnsi="Arial" w:cs="Arial"/>
        </w:rPr>
        <w:t>et sur présentation d’une demande d’a</w:t>
      </w:r>
      <w:r w:rsidR="006145B5" w:rsidRPr="005212DA">
        <w:rPr>
          <w:rFonts w:ascii="Arial" w:hAnsi="Arial" w:cs="Arial"/>
        </w:rPr>
        <w:t>compte</w:t>
      </w:r>
      <w:r w:rsidRPr="005212DA">
        <w:rPr>
          <w:rFonts w:ascii="Arial" w:hAnsi="Arial" w:cs="Arial"/>
        </w:rPr>
        <w:t> et d’une garantie bancaire d’égal montant ;</w:t>
      </w:r>
    </w:p>
    <w:p w14:paraId="7C8ECCD0" w14:textId="77777777" w:rsidR="00823AAE" w:rsidRPr="005212DA" w:rsidRDefault="00823AAE">
      <w:pPr>
        <w:pStyle w:val="Paragraphedeliste"/>
        <w:numPr>
          <w:ilvl w:val="0"/>
          <w:numId w:val="2"/>
        </w:numPr>
        <w:tabs>
          <w:tab w:val="left" w:pos="5670"/>
        </w:tabs>
        <w:ind w:left="714" w:hanging="357"/>
        <w:contextualSpacing w:val="0"/>
        <w:jc w:val="both"/>
        <w:rPr>
          <w:rFonts w:ascii="Arial" w:hAnsi="Arial" w:cs="Arial"/>
        </w:rPr>
      </w:pPr>
      <w:r w:rsidRPr="005212DA">
        <w:rPr>
          <w:rFonts w:ascii="Arial" w:hAnsi="Arial" w:cs="Arial"/>
        </w:rPr>
        <w:t>70% du montant du contrat seront versés après l</w:t>
      </w:r>
      <w:r w:rsidR="006145B5" w:rsidRPr="005212DA">
        <w:rPr>
          <w:rFonts w:ascii="Arial" w:hAnsi="Arial" w:cs="Arial"/>
        </w:rPr>
        <w:t>a transmission</w:t>
      </w:r>
      <w:r w:rsidRPr="005212DA">
        <w:rPr>
          <w:rFonts w:ascii="Arial" w:hAnsi="Arial" w:cs="Arial"/>
        </w:rPr>
        <w:t xml:space="preserve"> du rapport </w:t>
      </w:r>
      <w:r w:rsidR="006145B5" w:rsidRPr="005212DA">
        <w:rPr>
          <w:rFonts w:ascii="Arial" w:hAnsi="Arial" w:cs="Arial"/>
        </w:rPr>
        <w:t xml:space="preserve">d’audit complet </w:t>
      </w:r>
      <w:r w:rsidRPr="005212DA">
        <w:rPr>
          <w:rFonts w:ascii="Arial" w:hAnsi="Arial" w:cs="Arial"/>
        </w:rPr>
        <w:t>et de la facture</w:t>
      </w:r>
      <w:r w:rsidR="006145B5" w:rsidRPr="005212DA">
        <w:rPr>
          <w:rFonts w:ascii="Arial" w:hAnsi="Arial" w:cs="Arial"/>
        </w:rPr>
        <w:t xml:space="preserve"> finale</w:t>
      </w:r>
      <w:r w:rsidRPr="005212DA">
        <w:rPr>
          <w:rFonts w:ascii="Arial" w:hAnsi="Arial" w:cs="Arial"/>
        </w:rPr>
        <w:t>.</w:t>
      </w:r>
    </w:p>
    <w:p w14:paraId="0D54376F" w14:textId="77777777" w:rsidR="001D2CEE" w:rsidRPr="005212DA" w:rsidRDefault="00823AAE" w:rsidP="00823AAE">
      <w:pPr>
        <w:jc w:val="both"/>
        <w:rPr>
          <w:rFonts w:ascii="Arial" w:hAnsi="Arial" w:cs="Arial"/>
        </w:rPr>
      </w:pPr>
      <w:r w:rsidRPr="005212DA">
        <w:rPr>
          <w:rFonts w:ascii="Arial" w:hAnsi="Arial" w:cs="Arial"/>
        </w:rPr>
        <w:t>En cas d’absence de garantie bancaire, il n’y aura pas d’acompte versé et 100% des honoraires seront payés après la transmission des rapports définitifs</w:t>
      </w:r>
      <w:r w:rsidR="001D2CEE" w:rsidRPr="005212DA">
        <w:rPr>
          <w:rFonts w:ascii="Arial" w:hAnsi="Arial" w:cs="Arial"/>
        </w:rPr>
        <w:t xml:space="preserve"> dans un délai de 30 jours calendaires</w:t>
      </w:r>
      <w:r w:rsidRPr="005212DA">
        <w:rPr>
          <w:rFonts w:ascii="Arial" w:hAnsi="Arial" w:cs="Arial"/>
        </w:rPr>
        <w:t xml:space="preserve">. </w:t>
      </w:r>
    </w:p>
    <w:p w14:paraId="72DF5824" w14:textId="77777777" w:rsidR="001D2CEE" w:rsidRDefault="001D2CEE" w:rsidP="00823AAE">
      <w:pPr>
        <w:jc w:val="both"/>
        <w:rPr>
          <w:rFonts w:ascii="Arial" w:hAnsi="Arial" w:cs="Arial"/>
          <w:sz w:val="24"/>
          <w:szCs w:val="24"/>
        </w:rPr>
      </w:pPr>
    </w:p>
    <w:p w14:paraId="7D454D78" w14:textId="77777777" w:rsidR="001D2CEE" w:rsidRPr="008D67D1" w:rsidRDefault="001D2CEE">
      <w:pPr>
        <w:pStyle w:val="Titre1"/>
        <w:numPr>
          <w:ilvl w:val="0"/>
          <w:numId w:val="27"/>
        </w:numPr>
        <w:spacing w:after="120"/>
        <w:rPr>
          <w:rFonts w:ascii="Arial" w:eastAsia="Times New Roman" w:hAnsi="Arial" w:cs="Arial"/>
          <w:b/>
          <w:bCs/>
          <w:sz w:val="28"/>
          <w:szCs w:val="28"/>
          <w:lang w:eastAsia="fr-FR"/>
        </w:rPr>
      </w:pPr>
      <w:bookmarkStart w:id="55" w:name="_Toc223905786"/>
      <w:r>
        <w:rPr>
          <w:rFonts w:ascii="Arial" w:eastAsia="Times New Roman" w:hAnsi="Arial" w:cs="Arial"/>
          <w:b/>
          <w:bCs/>
          <w:sz w:val="28"/>
          <w:szCs w:val="28"/>
          <w:lang w:eastAsia="fr-FR"/>
        </w:rPr>
        <w:t>Constitution du dossier de candidature</w:t>
      </w:r>
      <w:bookmarkEnd w:id="55"/>
    </w:p>
    <w:p w14:paraId="66B9E01D" w14:textId="2CB8351F" w:rsidR="009228A2" w:rsidRDefault="00C07FAB">
      <w:pPr>
        <w:pStyle w:val="Titre2"/>
        <w:numPr>
          <w:ilvl w:val="0"/>
          <w:numId w:val="31"/>
        </w:numPr>
        <w:spacing w:after="120"/>
        <w:ind w:hanging="357"/>
        <w:rPr>
          <w:rFonts w:ascii="Arial" w:hAnsi="Arial" w:cs="Arial"/>
          <w:b/>
          <w:bCs/>
          <w:sz w:val="24"/>
          <w:szCs w:val="24"/>
        </w:rPr>
      </w:pPr>
      <w:bookmarkStart w:id="56" w:name="_Toc223905787"/>
      <w:r>
        <w:rPr>
          <w:rFonts w:ascii="Arial" w:hAnsi="Arial" w:cs="Arial"/>
          <w:b/>
          <w:bCs/>
          <w:sz w:val="24"/>
          <w:szCs w:val="24"/>
        </w:rPr>
        <w:t>Proposition</w:t>
      </w:r>
      <w:r w:rsidR="009228A2">
        <w:rPr>
          <w:rFonts w:ascii="Arial" w:hAnsi="Arial" w:cs="Arial"/>
          <w:b/>
          <w:bCs/>
          <w:sz w:val="24"/>
          <w:szCs w:val="24"/>
        </w:rPr>
        <w:t xml:space="preserve"> technique</w:t>
      </w:r>
      <w:r w:rsidR="00051BAE" w:rsidRPr="00721E15">
        <w:rPr>
          <w:rFonts w:ascii="Arial" w:hAnsi="Arial" w:cs="Arial"/>
          <w:b/>
          <w:bCs/>
          <w:sz w:val="24"/>
          <w:szCs w:val="24"/>
        </w:rPr>
        <w:t xml:space="preserve">, </w:t>
      </w:r>
      <w:r w:rsidR="00051BAE">
        <w:rPr>
          <w:rFonts w:ascii="Arial" w:hAnsi="Arial" w:cs="Arial"/>
          <w:b/>
          <w:bCs/>
          <w:sz w:val="24"/>
          <w:szCs w:val="24"/>
        </w:rPr>
        <w:t xml:space="preserve">présentation, </w:t>
      </w:r>
      <w:r w:rsidR="009D6271">
        <w:rPr>
          <w:rFonts w:ascii="Arial" w:hAnsi="Arial" w:cs="Arial"/>
          <w:b/>
          <w:bCs/>
          <w:sz w:val="24"/>
          <w:szCs w:val="24"/>
        </w:rPr>
        <w:t xml:space="preserve">contenu, </w:t>
      </w:r>
      <w:r w:rsidR="00051BAE" w:rsidRPr="00721E15">
        <w:rPr>
          <w:rFonts w:ascii="Arial" w:hAnsi="Arial" w:cs="Arial"/>
          <w:b/>
          <w:bCs/>
          <w:sz w:val="24"/>
          <w:szCs w:val="24"/>
        </w:rPr>
        <w:t>sous critères et grille de notation</w:t>
      </w:r>
      <w:bookmarkEnd w:id="56"/>
    </w:p>
    <w:p w14:paraId="03D7AB8E" w14:textId="77777777" w:rsidR="00C07FAB" w:rsidRPr="005212DA" w:rsidRDefault="00C07FAB">
      <w:pPr>
        <w:pStyle w:val="Titre2"/>
        <w:numPr>
          <w:ilvl w:val="1"/>
          <w:numId w:val="32"/>
        </w:numPr>
        <w:spacing w:after="120"/>
        <w:ind w:hanging="357"/>
        <w:rPr>
          <w:rFonts w:ascii="Arial" w:hAnsi="Arial" w:cs="Arial"/>
          <w:b/>
          <w:bCs/>
          <w:sz w:val="22"/>
          <w:szCs w:val="22"/>
        </w:rPr>
      </w:pPr>
      <w:bookmarkStart w:id="57" w:name="_Toc223905788"/>
      <w:r w:rsidRPr="005212DA">
        <w:rPr>
          <w:rFonts w:ascii="Arial" w:hAnsi="Arial" w:cs="Arial"/>
          <w:b/>
          <w:bCs/>
          <w:sz w:val="22"/>
          <w:szCs w:val="22"/>
        </w:rPr>
        <w:t>Présentation de forme</w:t>
      </w:r>
      <w:bookmarkEnd w:id="57"/>
      <w:r w:rsidRPr="005212DA">
        <w:rPr>
          <w:rFonts w:ascii="Arial" w:hAnsi="Arial" w:cs="Arial"/>
          <w:b/>
          <w:bCs/>
          <w:sz w:val="22"/>
          <w:szCs w:val="22"/>
        </w:rPr>
        <w:t xml:space="preserve"> </w:t>
      </w:r>
    </w:p>
    <w:p w14:paraId="03DD1319" w14:textId="77777777" w:rsidR="00C07FAB" w:rsidRPr="005212DA" w:rsidRDefault="00C07FAB">
      <w:pPr>
        <w:pStyle w:val="BankNormal"/>
        <w:numPr>
          <w:ilvl w:val="0"/>
          <w:numId w:val="33"/>
        </w:numPr>
        <w:spacing w:after="200"/>
        <w:jc w:val="both"/>
        <w:rPr>
          <w:rFonts w:ascii="Arial" w:eastAsiaTheme="minorHAnsi" w:hAnsi="Arial" w:cs="Arial"/>
          <w:sz w:val="22"/>
          <w:szCs w:val="22"/>
        </w:rPr>
      </w:pPr>
      <w:r w:rsidRPr="005212DA">
        <w:rPr>
          <w:rFonts w:ascii="Arial" w:eastAsiaTheme="minorHAnsi" w:hAnsi="Arial" w:cs="Arial"/>
          <w:sz w:val="22"/>
          <w:szCs w:val="22"/>
        </w:rPr>
        <w:t>La proposition technique est présenté</w:t>
      </w:r>
      <w:r w:rsidR="00C312B5" w:rsidRPr="005212DA">
        <w:rPr>
          <w:rFonts w:ascii="Arial" w:eastAsiaTheme="minorHAnsi" w:hAnsi="Arial" w:cs="Arial"/>
          <w:sz w:val="22"/>
          <w:szCs w:val="22"/>
        </w:rPr>
        <w:t>e</w:t>
      </w:r>
      <w:r w:rsidRPr="005212DA">
        <w:rPr>
          <w:rFonts w:ascii="Arial" w:eastAsiaTheme="minorHAnsi" w:hAnsi="Arial" w:cs="Arial"/>
          <w:sz w:val="22"/>
          <w:szCs w:val="22"/>
        </w:rPr>
        <w:t xml:space="preserve"> en </w:t>
      </w:r>
      <w:r w:rsidR="00C312B5" w:rsidRPr="005212DA">
        <w:rPr>
          <w:rFonts w:ascii="Arial" w:eastAsiaTheme="minorHAnsi" w:hAnsi="Arial" w:cs="Arial"/>
          <w:sz w:val="22"/>
          <w:szCs w:val="22"/>
        </w:rPr>
        <w:t>5</w:t>
      </w:r>
      <w:r w:rsidRPr="005212DA">
        <w:rPr>
          <w:rFonts w:ascii="Arial" w:eastAsiaTheme="minorHAnsi" w:hAnsi="Arial" w:cs="Arial"/>
          <w:sz w:val="22"/>
          <w:szCs w:val="22"/>
        </w:rPr>
        <w:t xml:space="preserve"> exemplaires dont d’un (1) original et </w:t>
      </w:r>
      <w:r w:rsidR="00C312B5" w:rsidRPr="005212DA">
        <w:rPr>
          <w:rFonts w:ascii="Arial" w:eastAsiaTheme="minorHAnsi" w:hAnsi="Arial" w:cs="Arial"/>
          <w:sz w:val="22"/>
          <w:szCs w:val="22"/>
        </w:rPr>
        <w:t>quatre</w:t>
      </w:r>
      <w:r w:rsidRPr="005212DA">
        <w:rPr>
          <w:rFonts w:ascii="Arial" w:eastAsiaTheme="minorHAnsi" w:hAnsi="Arial" w:cs="Arial"/>
          <w:sz w:val="22"/>
          <w:szCs w:val="22"/>
        </w:rPr>
        <w:t xml:space="preserve"> (</w:t>
      </w:r>
      <w:r w:rsidR="00C312B5" w:rsidRPr="005212DA">
        <w:rPr>
          <w:rFonts w:ascii="Arial" w:eastAsiaTheme="minorHAnsi" w:hAnsi="Arial" w:cs="Arial"/>
          <w:sz w:val="22"/>
          <w:szCs w:val="22"/>
        </w:rPr>
        <w:t>4</w:t>
      </w:r>
      <w:r w:rsidRPr="005212DA">
        <w:rPr>
          <w:rFonts w:ascii="Arial" w:eastAsiaTheme="minorHAnsi" w:hAnsi="Arial" w:cs="Arial"/>
          <w:sz w:val="22"/>
          <w:szCs w:val="22"/>
        </w:rPr>
        <w:t xml:space="preserve">) copies. </w:t>
      </w:r>
    </w:p>
    <w:p w14:paraId="53325583" w14:textId="77777777" w:rsidR="00C312B5" w:rsidRPr="005212DA" w:rsidRDefault="00C312B5">
      <w:pPr>
        <w:pStyle w:val="BankNormal"/>
        <w:numPr>
          <w:ilvl w:val="0"/>
          <w:numId w:val="33"/>
        </w:numPr>
        <w:spacing w:after="200"/>
        <w:jc w:val="both"/>
        <w:rPr>
          <w:rFonts w:ascii="Arial" w:eastAsiaTheme="minorHAnsi" w:hAnsi="Arial" w:cs="Arial"/>
          <w:sz w:val="22"/>
          <w:szCs w:val="22"/>
        </w:rPr>
      </w:pPr>
      <w:r w:rsidRPr="005212DA">
        <w:rPr>
          <w:rFonts w:ascii="Arial" w:eastAsiaTheme="minorHAnsi" w:hAnsi="Arial" w:cs="Arial"/>
          <w:sz w:val="22"/>
          <w:szCs w:val="22"/>
        </w:rPr>
        <w:t>Les cinq (5) exemplaires seront placés dans une enveloppe intérieure cachetée par le cabinet et portant clairement la mention suivante :</w:t>
      </w:r>
    </w:p>
    <w:p w14:paraId="4D075B9B" w14:textId="77777777" w:rsidR="00C312B5" w:rsidRDefault="00C312B5" w:rsidP="00C312B5">
      <w:pPr>
        <w:pStyle w:val="BankNormal"/>
        <w:spacing w:after="0"/>
        <w:ind w:left="720" w:firstLine="697"/>
        <w:jc w:val="both"/>
        <w:rPr>
          <w:rFonts w:ascii="Arial" w:eastAsiaTheme="minorHAnsi" w:hAnsi="Arial" w:cs="Arial"/>
          <w:szCs w:val="24"/>
        </w:rPr>
      </w:pPr>
    </w:p>
    <w:p w14:paraId="2E521B0F" w14:textId="77777777" w:rsidR="00C312B5" w:rsidRDefault="00700E56" w:rsidP="00C312B5">
      <w:pPr>
        <w:pStyle w:val="BankNormal"/>
        <w:spacing w:after="0"/>
        <w:ind w:left="720" w:firstLine="697"/>
        <w:jc w:val="both"/>
        <w:rPr>
          <w:rFonts w:ascii="Arial" w:eastAsiaTheme="minorHAnsi" w:hAnsi="Arial" w:cs="Arial"/>
          <w:szCs w:val="24"/>
        </w:rPr>
      </w:pPr>
      <w:r w:rsidRPr="00C312B5">
        <w:rPr>
          <w:rFonts w:ascii="Arial" w:eastAsiaTheme="minorHAnsi" w:hAnsi="Arial" w:cs="Arial"/>
          <w:noProof/>
          <w:szCs w:val="24"/>
        </w:rPr>
        <mc:AlternateContent>
          <mc:Choice Requires="wps">
            <w:drawing>
              <wp:anchor distT="45720" distB="45720" distL="114300" distR="114300" simplePos="0" relativeHeight="251661312" behindDoc="0" locked="0" layoutInCell="1" allowOverlap="1" wp14:anchorId="069372FE" wp14:editId="4877C7FA">
                <wp:simplePos x="0" y="0"/>
                <wp:positionH relativeFrom="column">
                  <wp:posOffset>583565</wp:posOffset>
                </wp:positionH>
                <wp:positionV relativeFrom="paragraph">
                  <wp:posOffset>10160</wp:posOffset>
                </wp:positionV>
                <wp:extent cx="4530725" cy="1404620"/>
                <wp:effectExtent l="0" t="0" r="22225"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1404620"/>
                        </a:xfrm>
                        <a:prstGeom prst="rect">
                          <a:avLst/>
                        </a:prstGeom>
                        <a:solidFill>
                          <a:srgbClr val="FFFFFF"/>
                        </a:solidFill>
                        <a:ln w="9525">
                          <a:solidFill>
                            <a:srgbClr val="000000"/>
                          </a:solidFill>
                          <a:miter lim="800000"/>
                          <a:headEnd/>
                          <a:tailEnd/>
                        </a:ln>
                      </wps:spPr>
                      <wps:txbx>
                        <w:txbxContent>
                          <w:p w14:paraId="329389F7" w14:textId="77777777" w:rsidR="00CB69D8" w:rsidRDefault="00CB69D8" w:rsidP="00CB69D8">
                            <w:pPr>
                              <w:pStyle w:val="BankNormal"/>
                              <w:spacing w:after="0"/>
                              <w:jc w:val="center"/>
                              <w:rPr>
                                <w:rFonts w:ascii="Arial" w:eastAsiaTheme="minorHAnsi" w:hAnsi="Arial" w:cs="Arial"/>
                                <w:szCs w:val="24"/>
                              </w:rPr>
                            </w:pPr>
                            <w:r>
                              <w:rPr>
                                <w:rFonts w:ascii="Arial" w:eastAsiaTheme="minorHAnsi" w:hAnsi="Arial" w:cs="Arial"/>
                                <w:szCs w:val="24"/>
                              </w:rPr>
                              <w:t>« </w:t>
                            </w:r>
                            <w:r w:rsidRPr="00CB69D8">
                              <w:rPr>
                                <w:rFonts w:ascii="Arial" w:eastAsiaTheme="minorHAnsi" w:hAnsi="Arial" w:cs="Arial"/>
                                <w:b/>
                                <w:bCs/>
                                <w:szCs w:val="24"/>
                              </w:rPr>
                              <w:t xml:space="preserve">Proposition Technique </w:t>
                            </w:r>
                            <w:r w:rsidR="00560C80" w:rsidRPr="00560C80">
                              <w:rPr>
                                <w:rFonts w:ascii="Arial" w:eastAsia="Calibri" w:hAnsi="Arial" w:cs="Arial"/>
                                <w:b/>
                                <w:szCs w:val="24"/>
                              </w:rPr>
                              <w:t>AON N°2026-01/03-ACI</w:t>
                            </w:r>
                            <w:r w:rsidRPr="00560C80">
                              <w:rPr>
                                <w:rFonts w:ascii="Arial" w:eastAsiaTheme="minorHAnsi" w:hAnsi="Arial" w:cs="Arial"/>
                                <w:sz w:val="20"/>
                              </w:rPr>
                              <w:t> </w:t>
                            </w:r>
                            <w:r>
                              <w:rPr>
                                <w:rFonts w:ascii="Arial" w:eastAsiaTheme="minorHAnsi" w:hAnsi="Arial" w:cs="Arial"/>
                                <w:szCs w:val="24"/>
                              </w:rPr>
                              <w:t>»</w:t>
                            </w:r>
                          </w:p>
                          <w:p w14:paraId="612086B2" w14:textId="77777777" w:rsidR="00721E15" w:rsidRDefault="00721E15" w:rsidP="00CB69D8">
                            <w:pPr>
                              <w:pStyle w:val="BankNormal"/>
                              <w:spacing w:after="0"/>
                              <w:jc w:val="center"/>
                              <w:rPr>
                                <w:rFonts w:ascii="Arial" w:eastAsiaTheme="minorHAnsi" w:hAnsi="Arial" w:cs="Arial"/>
                                <w:szCs w:val="24"/>
                              </w:rPr>
                            </w:pPr>
                            <w:r>
                              <w:rPr>
                                <w:rFonts w:ascii="Arial" w:eastAsiaTheme="minorHAnsi" w:hAnsi="Arial" w:cs="Arial"/>
                                <w:szCs w:val="24"/>
                              </w:rPr>
                              <w:t>Recrutement d’un cabinet d’audit externe</w:t>
                            </w:r>
                          </w:p>
                          <w:p w14:paraId="37DC3CD2" w14:textId="77777777" w:rsidR="00CC3B75" w:rsidRDefault="00CC3B75" w:rsidP="00CC3B75">
                            <w:pPr>
                              <w:jc w:val="center"/>
                              <w:rPr>
                                <w:rFonts w:ascii="Arial" w:eastAsia="Calibri" w:hAnsi="Arial" w:cs="Arial"/>
                                <w:b/>
                                <w:sz w:val="28"/>
                                <w:szCs w:val="28"/>
                              </w:rPr>
                            </w:pPr>
                            <w:r>
                              <w:rPr>
                                <w:rFonts w:ascii="Arial" w:eastAsia="Calibri" w:hAnsi="Arial" w:cs="Arial"/>
                                <w:b/>
                                <w:sz w:val="28"/>
                                <w:szCs w:val="28"/>
                              </w:rPr>
                              <w:t xml:space="preserve">Audit 2025 </w:t>
                            </w:r>
                          </w:p>
                          <w:p w14:paraId="17161C2F" w14:textId="77777777" w:rsidR="00CC3B75" w:rsidRDefault="00CC3B75" w:rsidP="00CC3B75">
                            <w:pPr>
                              <w:jc w:val="center"/>
                              <w:rPr>
                                <w:rFonts w:ascii="Arial" w:eastAsia="Calibri" w:hAnsi="Arial" w:cs="Arial"/>
                                <w:b/>
                                <w:sz w:val="28"/>
                                <w:szCs w:val="28"/>
                              </w:rPr>
                            </w:pPr>
                            <w:r w:rsidRPr="00A36D82">
                              <w:rPr>
                                <w:rFonts w:ascii="Arial" w:eastAsia="Calibri" w:hAnsi="Arial" w:cs="Arial"/>
                                <w:b/>
                                <w:sz w:val="28"/>
                                <w:szCs w:val="28"/>
                              </w:rPr>
                              <w:t>Projet GC7 Fonds mondial</w:t>
                            </w:r>
                          </w:p>
                          <w:p w14:paraId="4643ED06" w14:textId="77777777" w:rsidR="00CC3B75" w:rsidRDefault="00CC3B75" w:rsidP="00CC3B75">
                            <w:pPr>
                              <w:jc w:val="center"/>
                              <w:rPr>
                                <w:rFonts w:ascii="Arial" w:eastAsia="Calibri" w:hAnsi="Arial" w:cs="Arial"/>
                                <w:b/>
                                <w:sz w:val="28"/>
                                <w:szCs w:val="28"/>
                              </w:rPr>
                            </w:pPr>
                          </w:p>
                          <w:p w14:paraId="36E8D0A1" w14:textId="77777777" w:rsidR="00CB69D8" w:rsidRPr="00CB69D8" w:rsidRDefault="00CB69D8" w:rsidP="00CB69D8">
                            <w:pPr>
                              <w:jc w:val="center"/>
                              <w:rPr>
                                <w:b/>
                                <w:bCs/>
                              </w:rPr>
                            </w:pPr>
                            <w:r w:rsidRPr="00CB69D8">
                              <w:rPr>
                                <w:rFonts w:ascii="Arial" w:hAnsi="Arial" w:cs="Arial"/>
                                <w:b/>
                                <w:bCs/>
                                <w:szCs w:val="24"/>
                              </w:rPr>
                              <w:t>‘’A N’OUVRIR QU’EN SEANCE D’OUVERTURE PUBLIQUE’’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9372FE" id="_x0000_t202" coordsize="21600,21600" o:spt="202" path="m,l,21600r21600,l21600,xe">
                <v:stroke joinstyle="miter"/>
                <v:path gradientshapeok="t" o:connecttype="rect"/>
              </v:shapetype>
              <v:shape id="Zone de texte 2" o:spid="_x0000_s1026" type="#_x0000_t202" style="position:absolute;left:0;text-align:left;margin-left:45.95pt;margin-top:.8pt;width:356.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">
                <v:textbox style="mso-fit-shape-to-text:t">
                  <w:txbxContent>
                    <w:p w14:paraId="329389F7" w14:textId="77777777" w:rsidR="00CB69D8" w:rsidRDefault="00CB69D8" w:rsidP="00CB69D8">
                      <w:pPr>
                        <w:pStyle w:val="BankNormal"/>
                        <w:spacing w:after="0"/>
                        <w:jc w:val="center"/>
                        <w:rPr>
                          <w:rFonts w:ascii="Arial" w:eastAsiaTheme="minorHAnsi" w:hAnsi="Arial" w:cs="Arial"/>
                          <w:szCs w:val="24"/>
                        </w:rPr>
                      </w:pPr>
                      <w:r>
                        <w:rPr>
                          <w:rFonts w:ascii="Arial" w:eastAsiaTheme="minorHAnsi" w:hAnsi="Arial" w:cs="Arial"/>
                          <w:szCs w:val="24"/>
                        </w:rPr>
                        <w:t>« </w:t>
                      </w:r>
                      <w:r w:rsidRPr="00CB69D8">
                        <w:rPr>
                          <w:rFonts w:ascii="Arial" w:eastAsiaTheme="minorHAnsi" w:hAnsi="Arial" w:cs="Arial"/>
                          <w:b/>
                          <w:bCs/>
                          <w:szCs w:val="24"/>
                        </w:rPr>
                        <w:t xml:space="preserve">Proposition Technique </w:t>
                      </w:r>
                      <w:r w:rsidR="00560C80" w:rsidRPr="00560C80">
                        <w:rPr>
                          <w:rFonts w:ascii="Arial" w:eastAsia="Calibri" w:hAnsi="Arial" w:cs="Arial"/>
                          <w:b/>
                          <w:szCs w:val="24"/>
                        </w:rPr>
                        <w:t>AON N°2026-01/03-ACI</w:t>
                      </w:r>
                      <w:r w:rsidRPr="00560C80">
                        <w:rPr>
                          <w:rFonts w:ascii="Arial" w:eastAsiaTheme="minorHAnsi" w:hAnsi="Arial" w:cs="Arial"/>
                          <w:sz w:val="20"/>
                        </w:rPr>
                        <w:t> </w:t>
                      </w:r>
                      <w:r>
                        <w:rPr>
                          <w:rFonts w:ascii="Arial" w:eastAsiaTheme="minorHAnsi" w:hAnsi="Arial" w:cs="Arial"/>
                          <w:szCs w:val="24"/>
                        </w:rPr>
                        <w:t>»</w:t>
                      </w:r>
                    </w:p>
                    <w:p w14:paraId="612086B2" w14:textId="77777777" w:rsidR="00721E15" w:rsidRDefault="00721E15" w:rsidP="00CB69D8">
                      <w:pPr>
                        <w:pStyle w:val="BankNormal"/>
                        <w:spacing w:after="0"/>
                        <w:jc w:val="center"/>
                        <w:rPr>
                          <w:rFonts w:ascii="Arial" w:eastAsiaTheme="minorHAnsi" w:hAnsi="Arial" w:cs="Arial"/>
                          <w:szCs w:val="24"/>
                        </w:rPr>
                      </w:pPr>
                      <w:r>
                        <w:rPr>
                          <w:rFonts w:ascii="Arial" w:eastAsiaTheme="minorHAnsi" w:hAnsi="Arial" w:cs="Arial"/>
                          <w:szCs w:val="24"/>
                        </w:rPr>
                        <w:t>Recrutement d’un cabinet d’audit externe</w:t>
                      </w:r>
                    </w:p>
                    <w:p w14:paraId="37DC3CD2" w14:textId="77777777" w:rsidR="00CC3B75" w:rsidRDefault="00CC3B75" w:rsidP="00CC3B75">
                      <w:pPr>
                        <w:jc w:val="center"/>
                        <w:rPr>
                          <w:rFonts w:ascii="Arial" w:eastAsia="Calibri" w:hAnsi="Arial" w:cs="Arial"/>
                          <w:b/>
                          <w:sz w:val="28"/>
                          <w:szCs w:val="28"/>
                        </w:rPr>
                      </w:pPr>
                      <w:r>
                        <w:rPr>
                          <w:rFonts w:ascii="Arial" w:eastAsia="Calibri" w:hAnsi="Arial" w:cs="Arial"/>
                          <w:b/>
                          <w:sz w:val="28"/>
                          <w:szCs w:val="28"/>
                        </w:rPr>
                        <w:t xml:space="preserve">Audit 2025 </w:t>
                      </w:r>
                    </w:p>
                    <w:p w14:paraId="17161C2F" w14:textId="77777777" w:rsidR="00CC3B75" w:rsidRDefault="00CC3B75" w:rsidP="00CC3B75">
                      <w:pPr>
                        <w:jc w:val="center"/>
                        <w:rPr>
                          <w:rFonts w:ascii="Arial" w:eastAsia="Calibri" w:hAnsi="Arial" w:cs="Arial"/>
                          <w:b/>
                          <w:sz w:val="28"/>
                          <w:szCs w:val="28"/>
                        </w:rPr>
                      </w:pPr>
                      <w:r w:rsidRPr="00A36D82">
                        <w:rPr>
                          <w:rFonts w:ascii="Arial" w:eastAsia="Calibri" w:hAnsi="Arial" w:cs="Arial"/>
                          <w:b/>
                          <w:sz w:val="28"/>
                          <w:szCs w:val="28"/>
                        </w:rPr>
                        <w:t>Projet GC7 Fonds mondial</w:t>
                      </w:r>
                    </w:p>
                    <w:p w14:paraId="4643ED06" w14:textId="77777777" w:rsidR="00CC3B75" w:rsidRDefault="00CC3B75" w:rsidP="00CC3B75">
                      <w:pPr>
                        <w:jc w:val="center"/>
                        <w:rPr>
                          <w:rFonts w:ascii="Arial" w:eastAsia="Calibri" w:hAnsi="Arial" w:cs="Arial"/>
                          <w:b/>
                          <w:sz w:val="28"/>
                          <w:szCs w:val="28"/>
                        </w:rPr>
                      </w:pPr>
                    </w:p>
                    <w:p w14:paraId="36E8D0A1" w14:textId="77777777" w:rsidR="00CB69D8" w:rsidRPr="00CB69D8" w:rsidRDefault="00CB69D8" w:rsidP="00CB69D8">
                      <w:pPr>
                        <w:jc w:val="center"/>
                        <w:rPr>
                          <w:b/>
                          <w:bCs/>
                        </w:rPr>
                      </w:pPr>
                      <w:r w:rsidRPr="00CB69D8">
                        <w:rPr>
                          <w:rFonts w:ascii="Arial" w:hAnsi="Arial" w:cs="Arial"/>
                          <w:b/>
                          <w:bCs/>
                          <w:szCs w:val="24"/>
                        </w:rPr>
                        <w:t>‘’A N’OUVRIR QU’EN SEANCE D’OUVERTURE PUBLIQUE’’</w:t>
                      </w:r>
                    </w:p>
                  </w:txbxContent>
                </v:textbox>
                <w10:wrap type="square"/>
              </v:shape>
            </w:pict>
          </mc:Fallback>
        </mc:AlternateContent>
      </w:r>
    </w:p>
    <w:p w14:paraId="1EE4C872" w14:textId="77777777" w:rsidR="00C312B5" w:rsidRDefault="00C312B5" w:rsidP="00C312B5">
      <w:pPr>
        <w:pStyle w:val="BankNormal"/>
        <w:spacing w:after="0"/>
        <w:ind w:left="720" w:firstLine="697"/>
        <w:jc w:val="both"/>
        <w:rPr>
          <w:rFonts w:ascii="Arial" w:eastAsiaTheme="minorHAnsi" w:hAnsi="Arial" w:cs="Arial"/>
          <w:szCs w:val="24"/>
        </w:rPr>
      </w:pPr>
    </w:p>
    <w:p w14:paraId="49EA8785" w14:textId="77777777" w:rsidR="00C312B5" w:rsidRDefault="00C312B5" w:rsidP="00C312B5">
      <w:pPr>
        <w:pStyle w:val="BankNormal"/>
        <w:spacing w:after="0"/>
        <w:ind w:left="720" w:firstLine="697"/>
        <w:jc w:val="both"/>
        <w:rPr>
          <w:rFonts w:ascii="Arial" w:eastAsiaTheme="minorHAnsi" w:hAnsi="Arial" w:cs="Arial"/>
          <w:szCs w:val="24"/>
        </w:rPr>
      </w:pPr>
    </w:p>
    <w:p w14:paraId="455DC572" w14:textId="77777777" w:rsidR="00C312B5" w:rsidRDefault="00C312B5" w:rsidP="00C312B5">
      <w:pPr>
        <w:pStyle w:val="BankNormal"/>
        <w:spacing w:after="0"/>
        <w:ind w:left="720" w:firstLine="697"/>
        <w:jc w:val="both"/>
        <w:rPr>
          <w:rFonts w:ascii="Arial" w:eastAsiaTheme="minorHAnsi" w:hAnsi="Arial" w:cs="Arial"/>
          <w:szCs w:val="24"/>
        </w:rPr>
      </w:pPr>
    </w:p>
    <w:p w14:paraId="396C6EDF" w14:textId="77777777" w:rsidR="00C312B5" w:rsidRDefault="00C312B5" w:rsidP="00C312B5">
      <w:pPr>
        <w:pStyle w:val="BankNormal"/>
        <w:spacing w:after="0"/>
        <w:ind w:left="720" w:firstLine="697"/>
        <w:jc w:val="both"/>
        <w:rPr>
          <w:rFonts w:ascii="Arial" w:eastAsiaTheme="minorHAnsi" w:hAnsi="Arial" w:cs="Arial"/>
          <w:szCs w:val="24"/>
        </w:rPr>
      </w:pPr>
    </w:p>
    <w:p w14:paraId="0FE62D4B" w14:textId="77777777" w:rsidR="00C312B5" w:rsidRDefault="00C312B5" w:rsidP="00C312B5">
      <w:pPr>
        <w:pStyle w:val="BankNormal"/>
        <w:spacing w:after="0"/>
        <w:ind w:left="720" w:firstLine="697"/>
        <w:jc w:val="both"/>
        <w:rPr>
          <w:rFonts w:ascii="Arial" w:eastAsiaTheme="minorHAnsi" w:hAnsi="Arial" w:cs="Arial"/>
          <w:szCs w:val="24"/>
        </w:rPr>
      </w:pPr>
    </w:p>
    <w:p w14:paraId="0C644647" w14:textId="77777777" w:rsidR="00C312B5" w:rsidRDefault="00C312B5" w:rsidP="00C312B5">
      <w:pPr>
        <w:pStyle w:val="BankNormal"/>
        <w:spacing w:after="0"/>
        <w:ind w:left="720" w:firstLine="697"/>
        <w:jc w:val="both"/>
        <w:rPr>
          <w:rFonts w:ascii="Arial" w:eastAsiaTheme="minorHAnsi" w:hAnsi="Arial" w:cs="Arial"/>
          <w:szCs w:val="24"/>
        </w:rPr>
      </w:pPr>
    </w:p>
    <w:p w14:paraId="7DE8D5D3" w14:textId="77777777" w:rsidR="00700E56" w:rsidRDefault="00700E56" w:rsidP="00C312B5">
      <w:pPr>
        <w:pStyle w:val="BankNormal"/>
        <w:spacing w:after="0"/>
        <w:ind w:left="720" w:firstLine="697"/>
        <w:jc w:val="both"/>
        <w:rPr>
          <w:rFonts w:ascii="Arial" w:eastAsiaTheme="minorHAnsi" w:hAnsi="Arial" w:cs="Arial"/>
          <w:szCs w:val="24"/>
        </w:rPr>
      </w:pPr>
    </w:p>
    <w:p w14:paraId="685FFD28" w14:textId="77777777" w:rsidR="00700E56" w:rsidRDefault="00700E56" w:rsidP="00C312B5">
      <w:pPr>
        <w:pStyle w:val="BankNormal"/>
        <w:spacing w:after="0"/>
        <w:ind w:left="720" w:firstLine="697"/>
        <w:jc w:val="both"/>
        <w:rPr>
          <w:rFonts w:ascii="Arial" w:eastAsiaTheme="minorHAnsi" w:hAnsi="Arial" w:cs="Arial"/>
          <w:szCs w:val="24"/>
        </w:rPr>
      </w:pPr>
    </w:p>
    <w:p w14:paraId="457FCAF6" w14:textId="77777777" w:rsidR="00700E56" w:rsidRDefault="00700E56" w:rsidP="00C312B5">
      <w:pPr>
        <w:pStyle w:val="BankNormal"/>
        <w:spacing w:after="0"/>
        <w:ind w:left="720" w:firstLine="697"/>
        <w:jc w:val="both"/>
        <w:rPr>
          <w:rFonts w:ascii="Arial" w:eastAsiaTheme="minorHAnsi" w:hAnsi="Arial" w:cs="Arial"/>
          <w:szCs w:val="24"/>
        </w:rPr>
      </w:pPr>
    </w:p>
    <w:p w14:paraId="529A1AA1" w14:textId="77777777" w:rsidR="00C312B5" w:rsidRDefault="00C312B5" w:rsidP="0017263C">
      <w:pPr>
        <w:pStyle w:val="BankNormal"/>
        <w:spacing w:after="0"/>
        <w:jc w:val="both"/>
        <w:rPr>
          <w:rFonts w:ascii="Arial" w:eastAsiaTheme="minorHAnsi" w:hAnsi="Arial" w:cs="Arial"/>
          <w:szCs w:val="24"/>
        </w:rPr>
      </w:pPr>
    </w:p>
    <w:p w14:paraId="7CFC7577" w14:textId="77777777" w:rsidR="009D23AC" w:rsidRDefault="009D23AC" w:rsidP="0017263C">
      <w:pPr>
        <w:pStyle w:val="BankNormal"/>
        <w:spacing w:after="0"/>
        <w:jc w:val="both"/>
        <w:rPr>
          <w:rFonts w:ascii="Arial" w:eastAsiaTheme="minorHAnsi" w:hAnsi="Arial" w:cs="Arial"/>
          <w:szCs w:val="24"/>
        </w:rPr>
      </w:pPr>
    </w:p>
    <w:p w14:paraId="7C335468" w14:textId="77777777" w:rsidR="0017263C" w:rsidRPr="005212DA" w:rsidRDefault="0017263C">
      <w:pPr>
        <w:pStyle w:val="Titre2"/>
        <w:numPr>
          <w:ilvl w:val="1"/>
          <w:numId w:val="32"/>
        </w:numPr>
        <w:rPr>
          <w:rFonts w:ascii="Arial" w:hAnsi="Arial" w:cs="Arial"/>
          <w:b/>
          <w:bCs/>
          <w:sz w:val="22"/>
          <w:szCs w:val="22"/>
        </w:rPr>
      </w:pPr>
      <w:bookmarkStart w:id="58" w:name="_Toc223905789"/>
      <w:r w:rsidRPr="005212DA">
        <w:rPr>
          <w:rFonts w:ascii="Arial" w:hAnsi="Arial" w:cs="Arial"/>
          <w:b/>
          <w:bCs/>
          <w:sz w:val="22"/>
          <w:szCs w:val="22"/>
        </w:rPr>
        <w:lastRenderedPageBreak/>
        <w:t>Contenu de la proposition technique</w:t>
      </w:r>
      <w:r w:rsidR="00447111">
        <w:rPr>
          <w:rFonts w:ascii="Arial" w:hAnsi="Arial" w:cs="Arial"/>
          <w:b/>
          <w:bCs/>
          <w:sz w:val="22"/>
          <w:szCs w:val="22"/>
        </w:rPr>
        <w:t xml:space="preserve"> complète</w:t>
      </w:r>
      <w:r w:rsidR="009D23AC">
        <w:rPr>
          <w:rFonts w:ascii="Arial" w:hAnsi="Arial" w:cs="Arial"/>
          <w:b/>
          <w:bCs/>
          <w:sz w:val="22"/>
          <w:szCs w:val="22"/>
        </w:rPr>
        <w:t>, sous critères et grille de notation</w:t>
      </w:r>
      <w:bookmarkEnd w:id="58"/>
    </w:p>
    <w:p w14:paraId="583A157D" w14:textId="77777777" w:rsidR="0017263C" w:rsidRDefault="0017263C" w:rsidP="0017263C">
      <w:pPr>
        <w:pStyle w:val="BankNormal"/>
        <w:spacing w:after="0"/>
        <w:jc w:val="both"/>
        <w:rPr>
          <w:rFonts w:ascii="Arial" w:eastAsiaTheme="minorHAnsi" w:hAnsi="Arial" w:cs="Arial"/>
          <w:szCs w:val="24"/>
        </w:rPr>
      </w:pPr>
    </w:p>
    <w:p w14:paraId="4757320E" w14:textId="77777777" w:rsidR="005212DA" w:rsidRDefault="005352D9">
      <w:pPr>
        <w:pStyle w:val="BankNormal"/>
        <w:numPr>
          <w:ilvl w:val="0"/>
          <w:numId w:val="34"/>
        </w:numPr>
        <w:tabs>
          <w:tab w:val="right" w:pos="7218"/>
        </w:tabs>
        <w:spacing w:after="120"/>
        <w:ind w:left="2552" w:hanging="567"/>
        <w:jc w:val="both"/>
        <w:rPr>
          <w:rFonts w:ascii="Arial" w:hAnsi="Arial" w:cs="Arial"/>
          <w:b/>
          <w:sz w:val="22"/>
          <w:szCs w:val="22"/>
        </w:rPr>
      </w:pPr>
      <w:r>
        <w:rPr>
          <w:rFonts w:ascii="Arial" w:hAnsi="Arial" w:cs="Arial"/>
          <w:b/>
          <w:sz w:val="22"/>
          <w:szCs w:val="22"/>
        </w:rPr>
        <w:t>Capacité administrative et conformité</w:t>
      </w:r>
      <w:r>
        <w:rPr>
          <w:rFonts w:ascii="Arial" w:hAnsi="Arial" w:cs="Arial"/>
          <w:b/>
          <w:sz w:val="22"/>
          <w:szCs w:val="22"/>
        </w:rPr>
        <w:tab/>
      </w:r>
      <w:r w:rsidR="002F6DED">
        <w:rPr>
          <w:rFonts w:ascii="Arial" w:hAnsi="Arial" w:cs="Arial"/>
          <w:b/>
          <w:sz w:val="22"/>
          <w:szCs w:val="22"/>
        </w:rPr>
        <w:t xml:space="preserve"> </w:t>
      </w:r>
      <w:r>
        <w:rPr>
          <w:rFonts w:ascii="Arial" w:hAnsi="Arial" w:cs="Arial"/>
          <w:b/>
          <w:sz w:val="22"/>
          <w:szCs w:val="22"/>
        </w:rPr>
        <w:t>(</w:t>
      </w:r>
      <w:r w:rsidR="00830FA8">
        <w:rPr>
          <w:rFonts w:ascii="Arial" w:hAnsi="Arial" w:cs="Arial"/>
          <w:b/>
          <w:sz w:val="22"/>
          <w:szCs w:val="22"/>
        </w:rPr>
        <w:t>15</w:t>
      </w:r>
      <w:r>
        <w:rPr>
          <w:rFonts w:ascii="Arial" w:hAnsi="Arial" w:cs="Arial"/>
          <w:b/>
          <w:sz w:val="22"/>
          <w:szCs w:val="22"/>
        </w:rPr>
        <w:t xml:space="preserve"> points)</w:t>
      </w:r>
    </w:p>
    <w:p w14:paraId="77280E29" w14:textId="77777777" w:rsidR="00700E56" w:rsidRDefault="00700E56" w:rsidP="00CE42A9">
      <w:pPr>
        <w:pStyle w:val="BankNormal"/>
        <w:tabs>
          <w:tab w:val="right" w:pos="7218"/>
        </w:tabs>
        <w:spacing w:after="120"/>
        <w:jc w:val="both"/>
        <w:rPr>
          <w:rFonts w:ascii="Arial" w:hAnsi="Arial" w:cs="Arial"/>
          <w:bCs/>
          <w:sz w:val="22"/>
          <w:szCs w:val="22"/>
        </w:rPr>
      </w:pPr>
    </w:p>
    <w:tbl>
      <w:tblPr>
        <w:tblStyle w:val="Grilledutableau"/>
        <w:tblW w:w="9493" w:type="dxa"/>
        <w:tblLook w:val="04A0" w:firstRow="1" w:lastRow="0" w:firstColumn="1" w:lastColumn="0" w:noHBand="0" w:noVBand="1"/>
      </w:tblPr>
      <w:tblGrid>
        <w:gridCol w:w="2263"/>
        <w:gridCol w:w="4355"/>
        <w:gridCol w:w="890"/>
        <w:gridCol w:w="1985"/>
      </w:tblGrid>
      <w:tr w:rsidR="009D23AC" w14:paraId="71FDE0E6" w14:textId="77777777" w:rsidTr="00700E56">
        <w:tc>
          <w:tcPr>
            <w:tcW w:w="2263" w:type="dxa"/>
            <w:vAlign w:val="center"/>
          </w:tcPr>
          <w:p w14:paraId="6A2F1C27" w14:textId="77777777" w:rsidR="009D23AC" w:rsidRPr="009D23AC" w:rsidRDefault="009D23AC" w:rsidP="009D23AC">
            <w:pPr>
              <w:spacing w:after="120"/>
              <w:rPr>
                <w:rFonts w:ascii="Arial" w:eastAsia="Calibri" w:hAnsi="Arial" w:cs="Arial"/>
                <w:b/>
                <w:bCs/>
              </w:rPr>
            </w:pPr>
            <w:r w:rsidRPr="009D23AC">
              <w:rPr>
                <w:rFonts w:ascii="Arial" w:eastAsia="Calibri" w:hAnsi="Arial" w:cs="Arial"/>
                <w:b/>
                <w:bCs/>
              </w:rPr>
              <w:t>Sous-critère</w:t>
            </w:r>
          </w:p>
        </w:tc>
        <w:tc>
          <w:tcPr>
            <w:tcW w:w="4355" w:type="dxa"/>
            <w:vAlign w:val="center"/>
          </w:tcPr>
          <w:p w14:paraId="2C57F563" w14:textId="77777777" w:rsidR="009D23AC" w:rsidRPr="009D23AC" w:rsidRDefault="009D23AC" w:rsidP="009D23AC">
            <w:pPr>
              <w:spacing w:after="120"/>
              <w:rPr>
                <w:rFonts w:ascii="Arial" w:eastAsia="Calibri" w:hAnsi="Arial" w:cs="Arial"/>
                <w:b/>
                <w:bCs/>
              </w:rPr>
            </w:pPr>
            <w:r w:rsidRPr="009D23AC">
              <w:rPr>
                <w:rFonts w:ascii="Arial" w:eastAsia="Calibri" w:hAnsi="Arial" w:cs="Arial"/>
                <w:b/>
                <w:bCs/>
              </w:rPr>
              <w:t>Description</w:t>
            </w:r>
            <w:r>
              <w:rPr>
                <w:rFonts w:ascii="Arial" w:eastAsia="Calibri" w:hAnsi="Arial" w:cs="Arial"/>
                <w:b/>
                <w:bCs/>
              </w:rPr>
              <w:t>/documents</w:t>
            </w:r>
          </w:p>
        </w:tc>
        <w:tc>
          <w:tcPr>
            <w:tcW w:w="890" w:type="dxa"/>
            <w:vAlign w:val="center"/>
          </w:tcPr>
          <w:p w14:paraId="456D9C0C" w14:textId="77777777" w:rsidR="009D23AC" w:rsidRPr="009D23AC" w:rsidRDefault="009D23AC" w:rsidP="009D23AC">
            <w:pPr>
              <w:spacing w:after="120"/>
              <w:rPr>
                <w:rFonts w:ascii="Arial" w:eastAsia="Calibri" w:hAnsi="Arial" w:cs="Arial"/>
                <w:b/>
                <w:bCs/>
              </w:rPr>
            </w:pPr>
            <w:r w:rsidRPr="009D23AC">
              <w:rPr>
                <w:rFonts w:ascii="Arial" w:eastAsia="Calibri" w:hAnsi="Arial" w:cs="Arial"/>
                <w:b/>
                <w:bCs/>
              </w:rPr>
              <w:t>Points</w:t>
            </w:r>
          </w:p>
        </w:tc>
        <w:tc>
          <w:tcPr>
            <w:tcW w:w="1985" w:type="dxa"/>
            <w:vAlign w:val="center"/>
          </w:tcPr>
          <w:p w14:paraId="19086455" w14:textId="77777777" w:rsidR="009D23AC" w:rsidRPr="009D23AC" w:rsidRDefault="009D23AC" w:rsidP="009D23AC">
            <w:pPr>
              <w:spacing w:after="120"/>
              <w:jc w:val="center"/>
              <w:rPr>
                <w:rFonts w:ascii="Arial" w:eastAsia="Calibri" w:hAnsi="Arial" w:cs="Arial"/>
                <w:b/>
                <w:bCs/>
              </w:rPr>
            </w:pPr>
            <w:r w:rsidRPr="009D23AC">
              <w:rPr>
                <w:rFonts w:ascii="Arial" w:eastAsia="Calibri" w:hAnsi="Arial" w:cs="Arial"/>
                <w:b/>
                <w:bCs/>
              </w:rPr>
              <w:t xml:space="preserve">Observation </w:t>
            </w:r>
          </w:p>
        </w:tc>
      </w:tr>
      <w:tr w:rsidR="002F6DED" w14:paraId="15D574CF" w14:textId="77777777" w:rsidTr="00700E56">
        <w:tc>
          <w:tcPr>
            <w:tcW w:w="2263" w:type="dxa"/>
            <w:vMerge w:val="restart"/>
            <w:vAlign w:val="center"/>
          </w:tcPr>
          <w:p w14:paraId="33A9D775" w14:textId="77777777" w:rsidR="002F6DED" w:rsidRDefault="002F6DED" w:rsidP="003E41B8">
            <w:pPr>
              <w:spacing w:after="120"/>
              <w:rPr>
                <w:rFonts w:ascii="Arial" w:eastAsia="Calibri" w:hAnsi="Arial" w:cs="Arial"/>
              </w:rPr>
            </w:pPr>
            <w:r>
              <w:rPr>
                <w:rFonts w:ascii="Arial" w:eastAsia="Calibri" w:hAnsi="Arial" w:cs="Arial"/>
              </w:rPr>
              <w:t>Documents légaux</w:t>
            </w:r>
          </w:p>
        </w:tc>
        <w:tc>
          <w:tcPr>
            <w:tcW w:w="4355" w:type="dxa"/>
            <w:vAlign w:val="center"/>
          </w:tcPr>
          <w:p w14:paraId="15BB7FBE" w14:textId="77777777" w:rsidR="002F6DED" w:rsidRDefault="002F6DED" w:rsidP="003E41B8">
            <w:pPr>
              <w:spacing w:after="120"/>
              <w:rPr>
                <w:rFonts w:ascii="Arial" w:eastAsia="Calibri" w:hAnsi="Arial" w:cs="Arial"/>
              </w:rPr>
            </w:pPr>
            <w:r w:rsidRPr="002F6DED">
              <w:rPr>
                <w:rFonts w:ascii="Arial" w:eastAsia="Calibri" w:hAnsi="Arial" w:cs="Arial"/>
              </w:rPr>
              <w:t xml:space="preserve">Copie </w:t>
            </w:r>
            <w:r w:rsidRPr="002F6DED">
              <w:rPr>
                <w:rFonts w:ascii="Arial" w:eastAsia="Calibri" w:hAnsi="Arial" w:cs="Arial"/>
                <w:u w:val="single"/>
              </w:rPr>
              <w:t>légalisée</w:t>
            </w:r>
            <w:r w:rsidRPr="005212DA">
              <w:rPr>
                <w:rFonts w:ascii="Arial" w:eastAsia="Calibri" w:hAnsi="Arial" w:cs="Arial"/>
              </w:rPr>
              <w:t xml:space="preserve"> de l’</w:t>
            </w:r>
            <w:r w:rsidRPr="002F6DED">
              <w:rPr>
                <w:rFonts w:ascii="Arial" w:eastAsia="Calibri" w:hAnsi="Arial" w:cs="Arial"/>
                <w:b/>
                <w:bCs/>
              </w:rPr>
              <w:t>attestation de l’ordre des experts comptables de Côte d’Ivoire</w:t>
            </w:r>
          </w:p>
        </w:tc>
        <w:tc>
          <w:tcPr>
            <w:tcW w:w="890" w:type="dxa"/>
            <w:vAlign w:val="center"/>
          </w:tcPr>
          <w:p w14:paraId="55206680" w14:textId="77777777" w:rsidR="002F6DED" w:rsidRDefault="00D737C2" w:rsidP="003E41B8">
            <w:pPr>
              <w:spacing w:after="120"/>
              <w:jc w:val="center"/>
              <w:rPr>
                <w:rFonts w:ascii="Arial" w:eastAsia="Calibri" w:hAnsi="Arial" w:cs="Arial"/>
              </w:rPr>
            </w:pPr>
            <w:r>
              <w:rPr>
                <w:rFonts w:ascii="Arial" w:eastAsia="Calibri" w:hAnsi="Arial" w:cs="Arial"/>
              </w:rPr>
              <w:t>2</w:t>
            </w:r>
            <w:r w:rsidR="00E0330D">
              <w:rPr>
                <w:rFonts w:ascii="Arial" w:eastAsia="Calibri" w:hAnsi="Arial" w:cs="Arial"/>
              </w:rPr>
              <w:t xml:space="preserve"> pts</w:t>
            </w:r>
          </w:p>
        </w:tc>
        <w:tc>
          <w:tcPr>
            <w:tcW w:w="1985" w:type="dxa"/>
            <w:vAlign w:val="center"/>
          </w:tcPr>
          <w:p w14:paraId="57092B78" w14:textId="77777777" w:rsidR="002F6DED" w:rsidRDefault="002F6DED" w:rsidP="003E41B8">
            <w:pPr>
              <w:spacing w:after="120"/>
              <w:jc w:val="center"/>
              <w:rPr>
                <w:rFonts w:ascii="Arial" w:eastAsia="Calibri" w:hAnsi="Arial" w:cs="Arial"/>
              </w:rPr>
            </w:pPr>
            <w:r w:rsidRPr="0073503D">
              <w:rPr>
                <w:rFonts w:ascii="Arial" w:eastAsia="Calibri" w:hAnsi="Arial" w:cs="Arial"/>
                <w:color w:val="EE0000"/>
              </w:rPr>
              <w:t>(Éliminatoire)</w:t>
            </w:r>
          </w:p>
        </w:tc>
      </w:tr>
      <w:tr w:rsidR="002F6DED" w14:paraId="11EB924D" w14:textId="77777777" w:rsidTr="00700E56">
        <w:tc>
          <w:tcPr>
            <w:tcW w:w="2263" w:type="dxa"/>
            <w:vMerge/>
            <w:vAlign w:val="center"/>
          </w:tcPr>
          <w:p w14:paraId="38EEF75A" w14:textId="77777777" w:rsidR="002F6DED" w:rsidRDefault="002F6DED" w:rsidP="003E41B8">
            <w:pPr>
              <w:spacing w:after="120"/>
              <w:rPr>
                <w:rFonts w:ascii="Arial" w:eastAsia="Calibri" w:hAnsi="Arial" w:cs="Arial"/>
              </w:rPr>
            </w:pPr>
          </w:p>
        </w:tc>
        <w:tc>
          <w:tcPr>
            <w:tcW w:w="4355" w:type="dxa"/>
            <w:vAlign w:val="center"/>
          </w:tcPr>
          <w:p w14:paraId="4293FC7B" w14:textId="77777777" w:rsidR="002F6DED" w:rsidRDefault="002F6DED" w:rsidP="003E41B8">
            <w:pPr>
              <w:spacing w:after="120"/>
              <w:rPr>
                <w:rFonts w:ascii="Arial" w:eastAsia="Calibri" w:hAnsi="Arial" w:cs="Arial"/>
              </w:rPr>
            </w:pPr>
            <w:r w:rsidRPr="005212DA">
              <w:rPr>
                <w:rFonts w:ascii="Arial" w:eastAsia="Calibri" w:hAnsi="Arial" w:cs="Arial"/>
              </w:rPr>
              <w:t xml:space="preserve">Copie du </w:t>
            </w:r>
            <w:r w:rsidRPr="002F6DED">
              <w:rPr>
                <w:rFonts w:ascii="Arial" w:eastAsia="Calibri" w:hAnsi="Arial" w:cs="Arial"/>
                <w:b/>
                <w:bCs/>
              </w:rPr>
              <w:t>registre de commerce</w:t>
            </w:r>
            <w:r w:rsidRPr="005212DA">
              <w:rPr>
                <w:rFonts w:ascii="Arial" w:eastAsia="Calibri" w:hAnsi="Arial" w:cs="Arial"/>
              </w:rPr>
              <w:t xml:space="preserve"> </w:t>
            </w:r>
            <w:r w:rsidRPr="002F6DED">
              <w:rPr>
                <w:rFonts w:ascii="Arial" w:eastAsia="Calibri" w:hAnsi="Arial" w:cs="Arial"/>
                <w:u w:val="single"/>
              </w:rPr>
              <w:t>en rapport avec le marché</w:t>
            </w:r>
          </w:p>
        </w:tc>
        <w:tc>
          <w:tcPr>
            <w:tcW w:w="890" w:type="dxa"/>
            <w:vAlign w:val="center"/>
          </w:tcPr>
          <w:p w14:paraId="4249CAC8" w14:textId="77777777" w:rsidR="002F6DED" w:rsidRDefault="00D737C2" w:rsidP="003E41B8">
            <w:pPr>
              <w:spacing w:after="120"/>
              <w:jc w:val="center"/>
              <w:rPr>
                <w:rFonts w:ascii="Arial" w:eastAsia="Calibri" w:hAnsi="Arial" w:cs="Arial"/>
              </w:rPr>
            </w:pPr>
            <w:r>
              <w:rPr>
                <w:rFonts w:ascii="Arial" w:eastAsia="Calibri" w:hAnsi="Arial" w:cs="Arial"/>
              </w:rPr>
              <w:t>2</w:t>
            </w:r>
            <w:r w:rsidR="00E0330D">
              <w:rPr>
                <w:rFonts w:ascii="Arial" w:eastAsia="Calibri" w:hAnsi="Arial" w:cs="Arial"/>
              </w:rPr>
              <w:t xml:space="preserve"> pts</w:t>
            </w:r>
          </w:p>
        </w:tc>
        <w:tc>
          <w:tcPr>
            <w:tcW w:w="1985" w:type="dxa"/>
            <w:vAlign w:val="center"/>
          </w:tcPr>
          <w:p w14:paraId="23F53B2A" w14:textId="77777777" w:rsidR="002F6DED" w:rsidRDefault="002F6DED" w:rsidP="003E41B8">
            <w:pPr>
              <w:spacing w:after="120"/>
              <w:jc w:val="center"/>
              <w:rPr>
                <w:rFonts w:ascii="Arial" w:eastAsia="Calibri" w:hAnsi="Arial" w:cs="Arial"/>
              </w:rPr>
            </w:pPr>
            <w:r w:rsidRPr="0073503D">
              <w:rPr>
                <w:rFonts w:ascii="Arial" w:eastAsia="Calibri" w:hAnsi="Arial" w:cs="Arial"/>
                <w:color w:val="EE0000"/>
              </w:rPr>
              <w:t>(Éliminatoire)</w:t>
            </w:r>
          </w:p>
        </w:tc>
      </w:tr>
      <w:tr w:rsidR="002F6DED" w14:paraId="2D9E2665" w14:textId="77777777" w:rsidTr="00700E56">
        <w:tc>
          <w:tcPr>
            <w:tcW w:w="2263" w:type="dxa"/>
            <w:vMerge/>
            <w:vAlign w:val="center"/>
          </w:tcPr>
          <w:p w14:paraId="155857DC" w14:textId="77777777" w:rsidR="002F6DED" w:rsidRDefault="002F6DED" w:rsidP="003E41B8">
            <w:pPr>
              <w:spacing w:after="120"/>
              <w:rPr>
                <w:rFonts w:ascii="Arial" w:eastAsia="Calibri" w:hAnsi="Arial" w:cs="Arial"/>
              </w:rPr>
            </w:pPr>
          </w:p>
        </w:tc>
        <w:tc>
          <w:tcPr>
            <w:tcW w:w="4355" w:type="dxa"/>
            <w:vAlign w:val="center"/>
          </w:tcPr>
          <w:p w14:paraId="792F5C20" w14:textId="77777777" w:rsidR="002F6DED" w:rsidRPr="009D23AC" w:rsidRDefault="002F6DED" w:rsidP="003E41B8">
            <w:pPr>
              <w:spacing w:after="120"/>
              <w:rPr>
                <w:rFonts w:ascii="Arial" w:eastAsia="Calibri" w:hAnsi="Arial" w:cs="Arial"/>
                <w:sz w:val="20"/>
                <w:szCs w:val="20"/>
              </w:rPr>
            </w:pPr>
            <w:r w:rsidRPr="009D23AC">
              <w:rPr>
                <w:rFonts w:ascii="Arial" w:eastAsia="Calibri" w:hAnsi="Arial" w:cs="Arial"/>
                <w:sz w:val="20"/>
                <w:szCs w:val="20"/>
              </w:rPr>
              <w:t xml:space="preserve">Copie </w:t>
            </w:r>
            <w:r w:rsidRPr="002F6DED">
              <w:rPr>
                <w:rFonts w:ascii="Arial" w:eastAsia="Calibri" w:hAnsi="Arial" w:cs="Arial"/>
                <w:u w:val="single"/>
              </w:rPr>
              <w:t>légalisée</w:t>
            </w:r>
            <w:r w:rsidRPr="009D23AC">
              <w:rPr>
                <w:rFonts w:ascii="Arial" w:eastAsia="Calibri" w:hAnsi="Arial" w:cs="Arial"/>
              </w:rPr>
              <w:t xml:space="preserve"> de l’</w:t>
            </w:r>
            <w:r w:rsidRPr="002F6DED">
              <w:rPr>
                <w:rFonts w:ascii="Arial" w:eastAsia="Calibri" w:hAnsi="Arial" w:cs="Arial"/>
                <w:b/>
                <w:bCs/>
              </w:rPr>
              <w:t xml:space="preserve">attestation de CNPS </w:t>
            </w:r>
            <w:r w:rsidRPr="002F6DED">
              <w:rPr>
                <w:rFonts w:ascii="Arial" w:eastAsia="Calibri" w:hAnsi="Arial" w:cs="Arial"/>
                <w:u w:val="single"/>
              </w:rPr>
              <w:t>valide à la date limite de dépôt des offres</w:t>
            </w:r>
          </w:p>
        </w:tc>
        <w:tc>
          <w:tcPr>
            <w:tcW w:w="890" w:type="dxa"/>
            <w:vAlign w:val="center"/>
          </w:tcPr>
          <w:p w14:paraId="28EE2339" w14:textId="77777777" w:rsidR="002F6DED" w:rsidRDefault="00830FA8" w:rsidP="003E41B8">
            <w:pPr>
              <w:spacing w:after="120"/>
              <w:jc w:val="center"/>
              <w:rPr>
                <w:rFonts w:ascii="Arial" w:eastAsia="Calibri" w:hAnsi="Arial" w:cs="Arial"/>
              </w:rPr>
            </w:pPr>
            <w:r>
              <w:rPr>
                <w:rFonts w:ascii="Arial" w:eastAsia="Calibri" w:hAnsi="Arial" w:cs="Arial"/>
              </w:rPr>
              <w:t>1</w:t>
            </w:r>
            <w:r w:rsidR="00E0330D">
              <w:rPr>
                <w:rFonts w:ascii="Arial" w:eastAsia="Calibri" w:hAnsi="Arial" w:cs="Arial"/>
              </w:rPr>
              <w:t xml:space="preserve"> pt</w:t>
            </w:r>
          </w:p>
        </w:tc>
        <w:tc>
          <w:tcPr>
            <w:tcW w:w="1985" w:type="dxa"/>
            <w:vAlign w:val="center"/>
          </w:tcPr>
          <w:p w14:paraId="52CA1540" w14:textId="77777777" w:rsidR="002F6DED" w:rsidRDefault="00D737C2" w:rsidP="003E41B8">
            <w:pPr>
              <w:spacing w:after="120"/>
              <w:jc w:val="center"/>
              <w:rPr>
                <w:rFonts w:ascii="Arial" w:eastAsia="Calibri" w:hAnsi="Arial" w:cs="Arial"/>
              </w:rPr>
            </w:pPr>
            <w:r>
              <w:rPr>
                <w:rFonts w:ascii="Arial" w:eastAsia="Calibri" w:hAnsi="Arial" w:cs="Arial"/>
              </w:rPr>
              <w:t>Non éliminatoire</w:t>
            </w:r>
          </w:p>
        </w:tc>
      </w:tr>
      <w:tr w:rsidR="002F6DED" w14:paraId="74DE6BF1" w14:textId="77777777" w:rsidTr="00700E56">
        <w:tc>
          <w:tcPr>
            <w:tcW w:w="2263" w:type="dxa"/>
            <w:vMerge/>
            <w:vAlign w:val="center"/>
          </w:tcPr>
          <w:p w14:paraId="2733CAFB" w14:textId="77777777" w:rsidR="002F6DED" w:rsidRDefault="002F6DED" w:rsidP="003E41B8">
            <w:pPr>
              <w:spacing w:after="120"/>
              <w:rPr>
                <w:rFonts w:ascii="Arial" w:eastAsia="Calibri" w:hAnsi="Arial" w:cs="Arial"/>
              </w:rPr>
            </w:pPr>
          </w:p>
        </w:tc>
        <w:tc>
          <w:tcPr>
            <w:tcW w:w="4355" w:type="dxa"/>
            <w:vAlign w:val="center"/>
          </w:tcPr>
          <w:p w14:paraId="08FED44E" w14:textId="77777777" w:rsidR="002F6DED" w:rsidRDefault="002F6DED" w:rsidP="003E41B8">
            <w:pPr>
              <w:spacing w:after="120"/>
              <w:rPr>
                <w:rFonts w:ascii="Arial" w:eastAsia="Calibri" w:hAnsi="Arial" w:cs="Arial"/>
              </w:rPr>
            </w:pPr>
            <w:r w:rsidRPr="002F6DED">
              <w:rPr>
                <w:rFonts w:ascii="Arial" w:eastAsia="Calibri" w:hAnsi="Arial" w:cs="Arial"/>
              </w:rPr>
              <w:t xml:space="preserve">Copie </w:t>
            </w:r>
            <w:r w:rsidRPr="002F6DED">
              <w:rPr>
                <w:rFonts w:ascii="Arial" w:eastAsia="Calibri" w:hAnsi="Arial" w:cs="Arial"/>
                <w:u w:val="single"/>
              </w:rPr>
              <w:t>légalisée</w:t>
            </w:r>
            <w:r w:rsidRPr="002F6DED">
              <w:rPr>
                <w:rFonts w:ascii="Arial" w:eastAsia="Calibri" w:hAnsi="Arial" w:cs="Arial"/>
              </w:rPr>
              <w:t xml:space="preserve"> de l’</w:t>
            </w:r>
            <w:r w:rsidRPr="002F6DED">
              <w:rPr>
                <w:rFonts w:ascii="Arial" w:eastAsia="Calibri" w:hAnsi="Arial" w:cs="Arial"/>
                <w:b/>
                <w:bCs/>
              </w:rPr>
              <w:t xml:space="preserve">attestation de Régularité fiscale </w:t>
            </w:r>
            <w:r w:rsidRPr="002F6DED">
              <w:rPr>
                <w:rFonts w:ascii="Arial" w:eastAsia="Calibri" w:hAnsi="Arial" w:cs="Arial"/>
                <w:u w:val="single"/>
              </w:rPr>
              <w:t xml:space="preserve">valide à la date limite de dépôt des offres  </w:t>
            </w:r>
          </w:p>
        </w:tc>
        <w:tc>
          <w:tcPr>
            <w:tcW w:w="890" w:type="dxa"/>
            <w:vAlign w:val="center"/>
          </w:tcPr>
          <w:p w14:paraId="33237500" w14:textId="77777777" w:rsidR="002F6DED" w:rsidRDefault="00830FA8" w:rsidP="003E41B8">
            <w:pPr>
              <w:spacing w:after="120"/>
              <w:jc w:val="center"/>
              <w:rPr>
                <w:rFonts w:ascii="Arial" w:eastAsia="Calibri" w:hAnsi="Arial" w:cs="Arial"/>
              </w:rPr>
            </w:pPr>
            <w:r>
              <w:rPr>
                <w:rFonts w:ascii="Arial" w:eastAsia="Calibri" w:hAnsi="Arial" w:cs="Arial"/>
              </w:rPr>
              <w:t>2</w:t>
            </w:r>
            <w:r w:rsidR="00E0330D">
              <w:rPr>
                <w:rFonts w:ascii="Arial" w:eastAsia="Calibri" w:hAnsi="Arial" w:cs="Arial"/>
              </w:rPr>
              <w:t xml:space="preserve"> pts</w:t>
            </w:r>
          </w:p>
        </w:tc>
        <w:tc>
          <w:tcPr>
            <w:tcW w:w="1985" w:type="dxa"/>
            <w:vAlign w:val="center"/>
          </w:tcPr>
          <w:p w14:paraId="724C5178" w14:textId="77777777" w:rsidR="002F6DED" w:rsidRDefault="00D737C2" w:rsidP="003E41B8">
            <w:pPr>
              <w:spacing w:after="120"/>
              <w:jc w:val="center"/>
              <w:rPr>
                <w:rFonts w:ascii="Arial" w:eastAsia="Calibri" w:hAnsi="Arial" w:cs="Arial"/>
              </w:rPr>
            </w:pPr>
            <w:r>
              <w:rPr>
                <w:rFonts w:ascii="Arial" w:eastAsia="Calibri" w:hAnsi="Arial" w:cs="Arial"/>
              </w:rPr>
              <w:t>Non éliminatoire</w:t>
            </w:r>
          </w:p>
        </w:tc>
      </w:tr>
      <w:tr w:rsidR="002F6DED" w14:paraId="5594EB81" w14:textId="77777777" w:rsidTr="00700E56">
        <w:tc>
          <w:tcPr>
            <w:tcW w:w="2263" w:type="dxa"/>
            <w:vMerge/>
            <w:vAlign w:val="center"/>
          </w:tcPr>
          <w:p w14:paraId="13DFE66D" w14:textId="77777777" w:rsidR="002F6DED" w:rsidRDefault="002F6DED" w:rsidP="003E41B8">
            <w:pPr>
              <w:spacing w:after="120"/>
              <w:rPr>
                <w:rFonts w:ascii="Arial" w:eastAsia="Calibri" w:hAnsi="Arial" w:cs="Arial"/>
              </w:rPr>
            </w:pPr>
          </w:p>
        </w:tc>
        <w:tc>
          <w:tcPr>
            <w:tcW w:w="4355" w:type="dxa"/>
            <w:vAlign w:val="center"/>
          </w:tcPr>
          <w:p w14:paraId="0F97B067" w14:textId="77777777" w:rsidR="002F6DED" w:rsidRDefault="002F6DED" w:rsidP="003E41B8">
            <w:pPr>
              <w:spacing w:after="120"/>
              <w:rPr>
                <w:rFonts w:ascii="Arial" w:eastAsia="Calibri" w:hAnsi="Arial" w:cs="Arial"/>
              </w:rPr>
            </w:pPr>
            <w:r w:rsidRPr="002F6DED">
              <w:rPr>
                <w:rFonts w:ascii="Arial" w:eastAsia="Calibri" w:hAnsi="Arial" w:cs="Arial"/>
              </w:rPr>
              <w:t>Copie de l’</w:t>
            </w:r>
            <w:r w:rsidRPr="002F6DED">
              <w:rPr>
                <w:rFonts w:ascii="Arial" w:eastAsia="Calibri" w:hAnsi="Arial" w:cs="Arial"/>
                <w:b/>
                <w:bCs/>
              </w:rPr>
              <w:t>attestation bancaire ou le RIB</w:t>
            </w:r>
            <w:r w:rsidRPr="002F6DED">
              <w:rPr>
                <w:rFonts w:ascii="Arial" w:eastAsia="Calibri" w:hAnsi="Arial" w:cs="Arial"/>
              </w:rPr>
              <w:t xml:space="preserve"> (Relevé d’Identité Bancaire) </w:t>
            </w:r>
            <w:r w:rsidRPr="002F6DED">
              <w:rPr>
                <w:rFonts w:ascii="Arial" w:eastAsia="Calibri" w:hAnsi="Arial" w:cs="Arial"/>
                <w:u w:val="single"/>
              </w:rPr>
              <w:t>au nom du cabinet</w:t>
            </w:r>
          </w:p>
        </w:tc>
        <w:tc>
          <w:tcPr>
            <w:tcW w:w="890" w:type="dxa"/>
            <w:vAlign w:val="center"/>
          </w:tcPr>
          <w:p w14:paraId="495719DD" w14:textId="77777777" w:rsidR="002F6DED" w:rsidRDefault="00830FA8" w:rsidP="003E41B8">
            <w:pPr>
              <w:spacing w:after="120"/>
              <w:jc w:val="center"/>
              <w:rPr>
                <w:rFonts w:ascii="Arial" w:eastAsia="Calibri" w:hAnsi="Arial" w:cs="Arial"/>
              </w:rPr>
            </w:pPr>
            <w:r>
              <w:rPr>
                <w:rFonts w:ascii="Arial" w:eastAsia="Calibri" w:hAnsi="Arial" w:cs="Arial"/>
              </w:rPr>
              <w:t>1</w:t>
            </w:r>
            <w:r w:rsidR="00E0330D">
              <w:rPr>
                <w:rFonts w:ascii="Arial" w:eastAsia="Calibri" w:hAnsi="Arial" w:cs="Arial"/>
              </w:rPr>
              <w:t xml:space="preserve"> pt</w:t>
            </w:r>
          </w:p>
        </w:tc>
        <w:tc>
          <w:tcPr>
            <w:tcW w:w="1985" w:type="dxa"/>
            <w:vAlign w:val="center"/>
          </w:tcPr>
          <w:p w14:paraId="2D8800D6" w14:textId="77777777" w:rsidR="002F6DED" w:rsidRDefault="00D737C2" w:rsidP="003E41B8">
            <w:pPr>
              <w:spacing w:after="120"/>
              <w:jc w:val="center"/>
              <w:rPr>
                <w:rFonts w:ascii="Arial" w:eastAsia="Calibri" w:hAnsi="Arial" w:cs="Arial"/>
              </w:rPr>
            </w:pPr>
            <w:r>
              <w:rPr>
                <w:rFonts w:ascii="Arial" w:eastAsia="Calibri" w:hAnsi="Arial" w:cs="Arial"/>
              </w:rPr>
              <w:t>Non éliminatoire</w:t>
            </w:r>
          </w:p>
        </w:tc>
      </w:tr>
      <w:tr w:rsidR="002F0F50" w14:paraId="211B3731" w14:textId="77777777" w:rsidTr="00700E56">
        <w:tc>
          <w:tcPr>
            <w:tcW w:w="2263" w:type="dxa"/>
            <w:vMerge w:val="restart"/>
            <w:vAlign w:val="center"/>
          </w:tcPr>
          <w:p w14:paraId="4D1BA4EE" w14:textId="77777777" w:rsidR="002F0F50" w:rsidRDefault="002F0F50" w:rsidP="003E41B8">
            <w:pPr>
              <w:spacing w:after="120"/>
              <w:rPr>
                <w:rFonts w:ascii="Arial" w:eastAsia="Calibri" w:hAnsi="Arial" w:cs="Arial"/>
              </w:rPr>
            </w:pPr>
            <w:r>
              <w:rPr>
                <w:rFonts w:ascii="Arial" w:eastAsia="Calibri" w:hAnsi="Arial" w:cs="Arial"/>
              </w:rPr>
              <w:t>Documents de conformité, d’indépendance et d’intégrité</w:t>
            </w:r>
          </w:p>
        </w:tc>
        <w:tc>
          <w:tcPr>
            <w:tcW w:w="4355" w:type="dxa"/>
            <w:vAlign w:val="center"/>
          </w:tcPr>
          <w:p w14:paraId="38931BF9" w14:textId="77777777" w:rsidR="002F0F50" w:rsidRPr="002F6DED" w:rsidRDefault="002F0F50" w:rsidP="003E41B8">
            <w:pPr>
              <w:spacing w:after="120"/>
              <w:rPr>
                <w:rFonts w:ascii="Arial" w:eastAsia="Calibri" w:hAnsi="Arial" w:cs="Arial"/>
                <w:lang w:val="fr-CI"/>
              </w:rPr>
            </w:pPr>
            <w:r>
              <w:rPr>
                <w:rFonts w:ascii="Arial" w:eastAsia="Calibri" w:hAnsi="Arial" w:cs="Arial"/>
                <w:lang w:val="fr-CI"/>
              </w:rPr>
              <w:t>Document d’engagement écrit d’absence de conflit d’intérêt et d’indépendance du cabinet</w:t>
            </w:r>
            <w:r w:rsidR="00700E56">
              <w:rPr>
                <w:rFonts w:ascii="Arial" w:eastAsia="Calibri" w:hAnsi="Arial" w:cs="Arial"/>
                <w:lang w:val="fr-CI"/>
              </w:rPr>
              <w:t xml:space="preserve"> </w:t>
            </w:r>
            <w:r w:rsidR="00700E56" w:rsidRPr="00700E56">
              <w:rPr>
                <w:rFonts w:ascii="Arial" w:eastAsia="Calibri" w:hAnsi="Arial" w:cs="Arial"/>
                <w:u w:val="single"/>
                <w:lang w:val="fr-CI"/>
              </w:rPr>
              <w:t>(signé/cacheté)</w:t>
            </w:r>
          </w:p>
        </w:tc>
        <w:tc>
          <w:tcPr>
            <w:tcW w:w="890" w:type="dxa"/>
            <w:vAlign w:val="center"/>
          </w:tcPr>
          <w:p w14:paraId="7EA4ED4E" w14:textId="77777777" w:rsidR="002F0F50" w:rsidRDefault="002F0F50" w:rsidP="003E41B8">
            <w:pPr>
              <w:spacing w:after="120"/>
              <w:jc w:val="center"/>
              <w:rPr>
                <w:rFonts w:ascii="Arial" w:eastAsia="Calibri" w:hAnsi="Arial" w:cs="Arial"/>
              </w:rPr>
            </w:pPr>
            <w:r>
              <w:rPr>
                <w:rFonts w:ascii="Arial" w:eastAsia="Calibri" w:hAnsi="Arial" w:cs="Arial"/>
              </w:rPr>
              <w:t>2 pts</w:t>
            </w:r>
          </w:p>
        </w:tc>
        <w:tc>
          <w:tcPr>
            <w:tcW w:w="1985" w:type="dxa"/>
            <w:vAlign w:val="center"/>
          </w:tcPr>
          <w:p w14:paraId="1830BEFA" w14:textId="77777777" w:rsidR="002F0F50" w:rsidRDefault="002F0F50" w:rsidP="003E41B8">
            <w:pPr>
              <w:spacing w:after="120"/>
              <w:jc w:val="center"/>
              <w:rPr>
                <w:rFonts w:ascii="Arial" w:eastAsia="Calibri" w:hAnsi="Arial" w:cs="Arial"/>
              </w:rPr>
            </w:pPr>
            <w:r>
              <w:rPr>
                <w:rFonts w:ascii="Arial" w:eastAsia="Calibri" w:hAnsi="Arial" w:cs="Arial"/>
              </w:rPr>
              <w:t>Non éliminatoire</w:t>
            </w:r>
          </w:p>
        </w:tc>
      </w:tr>
      <w:tr w:rsidR="002F0F50" w14:paraId="1F6786C2" w14:textId="77777777" w:rsidTr="00700E56">
        <w:tc>
          <w:tcPr>
            <w:tcW w:w="2263" w:type="dxa"/>
            <w:vMerge/>
            <w:vAlign w:val="center"/>
          </w:tcPr>
          <w:p w14:paraId="2C211963" w14:textId="77777777" w:rsidR="002F0F50" w:rsidRDefault="002F0F50" w:rsidP="003E41B8">
            <w:pPr>
              <w:spacing w:after="120"/>
              <w:rPr>
                <w:rFonts w:ascii="Arial" w:eastAsia="Calibri" w:hAnsi="Arial" w:cs="Arial"/>
              </w:rPr>
            </w:pPr>
          </w:p>
        </w:tc>
        <w:tc>
          <w:tcPr>
            <w:tcW w:w="4355" w:type="dxa"/>
            <w:vAlign w:val="center"/>
          </w:tcPr>
          <w:p w14:paraId="0CD7A27D" w14:textId="77777777" w:rsidR="002F0F50" w:rsidRPr="002F6DED" w:rsidRDefault="002F0F50" w:rsidP="003E41B8">
            <w:pPr>
              <w:spacing w:after="120"/>
              <w:rPr>
                <w:rFonts w:ascii="Arial" w:eastAsia="Calibri" w:hAnsi="Arial" w:cs="Arial"/>
                <w:lang w:val="fr-CI"/>
              </w:rPr>
            </w:pPr>
            <w:r>
              <w:rPr>
                <w:rFonts w:ascii="Arial" w:eastAsia="Calibri" w:hAnsi="Arial" w:cs="Arial"/>
                <w:lang w:val="fr-CI"/>
              </w:rPr>
              <w:t>Document de politique de lutte contre la fraude/corruption du cabinet</w:t>
            </w:r>
            <w:r w:rsidR="00700E56">
              <w:rPr>
                <w:rFonts w:ascii="Arial" w:eastAsia="Calibri" w:hAnsi="Arial" w:cs="Arial"/>
                <w:lang w:val="fr-CI"/>
              </w:rPr>
              <w:t xml:space="preserve"> </w:t>
            </w:r>
            <w:r w:rsidR="00700E56" w:rsidRPr="00700E56">
              <w:rPr>
                <w:rFonts w:ascii="Arial" w:eastAsia="Calibri" w:hAnsi="Arial" w:cs="Arial"/>
                <w:u w:val="single"/>
                <w:lang w:val="fr-CI"/>
              </w:rPr>
              <w:t>(signé/cacheté)</w:t>
            </w:r>
          </w:p>
        </w:tc>
        <w:tc>
          <w:tcPr>
            <w:tcW w:w="890" w:type="dxa"/>
            <w:vAlign w:val="center"/>
          </w:tcPr>
          <w:p w14:paraId="47815FBD" w14:textId="77777777" w:rsidR="002F0F50" w:rsidRDefault="002F0F50" w:rsidP="003E41B8">
            <w:pPr>
              <w:spacing w:after="120"/>
              <w:jc w:val="center"/>
              <w:rPr>
                <w:rFonts w:ascii="Arial" w:eastAsia="Calibri" w:hAnsi="Arial" w:cs="Arial"/>
              </w:rPr>
            </w:pPr>
            <w:r>
              <w:rPr>
                <w:rFonts w:ascii="Arial" w:eastAsia="Calibri" w:hAnsi="Arial" w:cs="Arial"/>
              </w:rPr>
              <w:t>1 pts</w:t>
            </w:r>
          </w:p>
        </w:tc>
        <w:tc>
          <w:tcPr>
            <w:tcW w:w="1985" w:type="dxa"/>
            <w:vAlign w:val="center"/>
          </w:tcPr>
          <w:p w14:paraId="4942B6B1" w14:textId="77777777" w:rsidR="002F0F50" w:rsidRDefault="002F0F50" w:rsidP="003E41B8">
            <w:pPr>
              <w:spacing w:after="120"/>
              <w:jc w:val="center"/>
              <w:rPr>
                <w:rFonts w:ascii="Arial" w:eastAsia="Calibri" w:hAnsi="Arial" w:cs="Arial"/>
              </w:rPr>
            </w:pPr>
            <w:r>
              <w:rPr>
                <w:rFonts w:ascii="Arial" w:eastAsia="Calibri" w:hAnsi="Arial" w:cs="Arial"/>
              </w:rPr>
              <w:t>Non éliminatoire</w:t>
            </w:r>
          </w:p>
        </w:tc>
      </w:tr>
      <w:tr w:rsidR="002F0F50" w14:paraId="57363AB9" w14:textId="77777777" w:rsidTr="00700E56">
        <w:tc>
          <w:tcPr>
            <w:tcW w:w="2263" w:type="dxa"/>
            <w:vMerge/>
            <w:vAlign w:val="center"/>
          </w:tcPr>
          <w:p w14:paraId="61A98DE0" w14:textId="77777777" w:rsidR="002F0F50" w:rsidRDefault="002F0F50" w:rsidP="003E41B8">
            <w:pPr>
              <w:spacing w:after="120"/>
              <w:rPr>
                <w:rFonts w:ascii="Arial" w:eastAsia="Calibri" w:hAnsi="Arial" w:cs="Arial"/>
              </w:rPr>
            </w:pPr>
          </w:p>
        </w:tc>
        <w:tc>
          <w:tcPr>
            <w:tcW w:w="4355" w:type="dxa"/>
            <w:vAlign w:val="center"/>
          </w:tcPr>
          <w:p w14:paraId="40B4BC91" w14:textId="77777777" w:rsidR="002F0F50" w:rsidRPr="002F6DED" w:rsidRDefault="002F0F50" w:rsidP="003E41B8">
            <w:pPr>
              <w:spacing w:after="120"/>
              <w:rPr>
                <w:rFonts w:ascii="Arial" w:eastAsia="Calibri" w:hAnsi="Arial" w:cs="Arial"/>
                <w:lang w:val="fr-CI"/>
              </w:rPr>
            </w:pPr>
            <w:r>
              <w:rPr>
                <w:rFonts w:ascii="Arial" w:eastAsia="Calibri" w:hAnsi="Arial" w:cs="Arial"/>
                <w:lang w:val="fr-CI"/>
              </w:rPr>
              <w:t xml:space="preserve">Politique du cabinet en matière de confidentialité et de sécurité dans la gestion des données </w:t>
            </w:r>
            <w:r w:rsidR="00700E56" w:rsidRPr="00700E56">
              <w:rPr>
                <w:rFonts w:ascii="Arial" w:eastAsia="Calibri" w:hAnsi="Arial" w:cs="Arial"/>
                <w:u w:val="single"/>
                <w:lang w:val="fr-CI"/>
              </w:rPr>
              <w:t>(signé/cacheté)</w:t>
            </w:r>
          </w:p>
        </w:tc>
        <w:tc>
          <w:tcPr>
            <w:tcW w:w="890" w:type="dxa"/>
            <w:vAlign w:val="center"/>
          </w:tcPr>
          <w:p w14:paraId="70B2D99E" w14:textId="77777777" w:rsidR="002F0F50" w:rsidRDefault="002F0F50" w:rsidP="003E41B8">
            <w:pPr>
              <w:spacing w:after="120"/>
              <w:jc w:val="center"/>
              <w:rPr>
                <w:rFonts w:ascii="Arial" w:eastAsia="Calibri" w:hAnsi="Arial" w:cs="Arial"/>
              </w:rPr>
            </w:pPr>
            <w:r>
              <w:rPr>
                <w:rFonts w:ascii="Arial" w:eastAsia="Calibri" w:hAnsi="Arial" w:cs="Arial"/>
              </w:rPr>
              <w:t>2 pts</w:t>
            </w:r>
          </w:p>
        </w:tc>
        <w:tc>
          <w:tcPr>
            <w:tcW w:w="1985" w:type="dxa"/>
            <w:vAlign w:val="center"/>
          </w:tcPr>
          <w:p w14:paraId="18538587" w14:textId="77777777" w:rsidR="002F0F50" w:rsidRDefault="002F0F50" w:rsidP="003E41B8">
            <w:pPr>
              <w:spacing w:after="120"/>
              <w:jc w:val="center"/>
              <w:rPr>
                <w:rFonts w:ascii="Arial" w:eastAsia="Calibri" w:hAnsi="Arial" w:cs="Arial"/>
              </w:rPr>
            </w:pPr>
            <w:r>
              <w:rPr>
                <w:rFonts w:ascii="Arial" w:eastAsia="Calibri" w:hAnsi="Arial" w:cs="Arial"/>
              </w:rPr>
              <w:t>Non éliminatoire</w:t>
            </w:r>
          </w:p>
        </w:tc>
      </w:tr>
      <w:tr w:rsidR="002F0F50" w14:paraId="490FB51F" w14:textId="77777777" w:rsidTr="00700E56">
        <w:tc>
          <w:tcPr>
            <w:tcW w:w="2263" w:type="dxa"/>
            <w:vMerge/>
            <w:vAlign w:val="center"/>
          </w:tcPr>
          <w:p w14:paraId="5677AB44" w14:textId="77777777" w:rsidR="002F0F50" w:rsidRDefault="002F0F50" w:rsidP="00114B30">
            <w:pPr>
              <w:spacing w:after="120"/>
              <w:rPr>
                <w:rFonts w:ascii="Arial" w:eastAsia="Calibri" w:hAnsi="Arial" w:cs="Arial"/>
              </w:rPr>
            </w:pPr>
          </w:p>
        </w:tc>
        <w:tc>
          <w:tcPr>
            <w:tcW w:w="4355" w:type="dxa"/>
            <w:vAlign w:val="center"/>
          </w:tcPr>
          <w:p w14:paraId="47F2244C" w14:textId="77777777" w:rsidR="002F0F50" w:rsidRPr="002F6DED" w:rsidRDefault="002F0F50" w:rsidP="00114B30">
            <w:pPr>
              <w:spacing w:after="120"/>
              <w:rPr>
                <w:rFonts w:ascii="Arial" w:eastAsia="Calibri" w:hAnsi="Arial" w:cs="Arial"/>
                <w:lang w:val="fr-CI"/>
              </w:rPr>
            </w:pPr>
            <w:r>
              <w:rPr>
                <w:rFonts w:ascii="Arial" w:eastAsia="Calibri" w:hAnsi="Arial" w:cs="Arial"/>
                <w:lang w:val="fr-CI"/>
              </w:rPr>
              <w:t>Dossier de candidature du cabinet r</w:t>
            </w:r>
            <w:r w:rsidRPr="002F6DED">
              <w:rPr>
                <w:rFonts w:ascii="Arial" w:eastAsia="Calibri" w:hAnsi="Arial" w:cs="Arial"/>
                <w:lang w:val="fr-CI"/>
              </w:rPr>
              <w:t>espect</w:t>
            </w:r>
            <w:r>
              <w:rPr>
                <w:rFonts w:ascii="Arial" w:eastAsia="Calibri" w:hAnsi="Arial" w:cs="Arial"/>
                <w:lang w:val="fr-CI"/>
              </w:rPr>
              <w:t>ant l</w:t>
            </w:r>
            <w:r w:rsidRPr="002F6DED">
              <w:rPr>
                <w:rFonts w:ascii="Arial" w:eastAsia="Calibri" w:hAnsi="Arial" w:cs="Arial"/>
                <w:lang w:val="fr-CI"/>
              </w:rPr>
              <w:t>es instructions</w:t>
            </w:r>
            <w:r>
              <w:rPr>
                <w:rFonts w:ascii="Arial" w:eastAsia="Calibri" w:hAnsi="Arial" w:cs="Arial"/>
                <w:lang w:val="fr-CI"/>
              </w:rPr>
              <w:t xml:space="preserve"> de p</w:t>
            </w:r>
            <w:r w:rsidRPr="002F6DED">
              <w:rPr>
                <w:rFonts w:ascii="Arial" w:eastAsia="Calibri" w:hAnsi="Arial" w:cs="Arial"/>
                <w:lang w:val="fr-CI"/>
              </w:rPr>
              <w:t>résentation</w:t>
            </w:r>
            <w:r>
              <w:rPr>
                <w:rFonts w:ascii="Arial" w:eastAsia="Calibri" w:hAnsi="Arial" w:cs="Arial"/>
                <w:lang w:val="fr-CI"/>
              </w:rPr>
              <w:t xml:space="preserve"> et de complétude </w:t>
            </w:r>
          </w:p>
        </w:tc>
        <w:tc>
          <w:tcPr>
            <w:tcW w:w="890" w:type="dxa"/>
            <w:vAlign w:val="center"/>
          </w:tcPr>
          <w:p w14:paraId="2F675439" w14:textId="77777777" w:rsidR="002F0F50" w:rsidRDefault="00830FA8" w:rsidP="00114B30">
            <w:pPr>
              <w:spacing w:after="120"/>
              <w:jc w:val="center"/>
              <w:rPr>
                <w:rFonts w:ascii="Arial" w:eastAsia="Calibri" w:hAnsi="Arial" w:cs="Arial"/>
              </w:rPr>
            </w:pPr>
            <w:r>
              <w:rPr>
                <w:rFonts w:ascii="Arial" w:eastAsia="Calibri" w:hAnsi="Arial" w:cs="Arial"/>
              </w:rPr>
              <w:t>2</w:t>
            </w:r>
            <w:r w:rsidR="002F0F50">
              <w:rPr>
                <w:rFonts w:ascii="Arial" w:eastAsia="Calibri" w:hAnsi="Arial" w:cs="Arial"/>
              </w:rPr>
              <w:t xml:space="preserve"> pts</w:t>
            </w:r>
          </w:p>
        </w:tc>
        <w:tc>
          <w:tcPr>
            <w:tcW w:w="1985" w:type="dxa"/>
            <w:vAlign w:val="center"/>
          </w:tcPr>
          <w:p w14:paraId="2A16D5AA" w14:textId="77777777" w:rsidR="002F0F50" w:rsidRDefault="002F0F50" w:rsidP="00114B30">
            <w:pPr>
              <w:spacing w:after="120"/>
              <w:jc w:val="center"/>
              <w:rPr>
                <w:rFonts w:ascii="Arial" w:eastAsia="Calibri" w:hAnsi="Arial" w:cs="Arial"/>
              </w:rPr>
            </w:pPr>
            <w:r>
              <w:rPr>
                <w:rFonts w:ascii="Arial" w:eastAsia="Calibri" w:hAnsi="Arial" w:cs="Arial"/>
              </w:rPr>
              <w:t>Non éliminatoire</w:t>
            </w:r>
          </w:p>
        </w:tc>
      </w:tr>
      <w:tr w:rsidR="00114B30" w:rsidRPr="00D737C2" w14:paraId="7DD63230" w14:textId="77777777" w:rsidTr="00700E56">
        <w:tc>
          <w:tcPr>
            <w:tcW w:w="6618" w:type="dxa"/>
            <w:gridSpan w:val="2"/>
            <w:vAlign w:val="center"/>
          </w:tcPr>
          <w:p w14:paraId="7AA44258" w14:textId="77777777" w:rsidR="00114B30" w:rsidRPr="00D737C2" w:rsidRDefault="00114B30" w:rsidP="00114B30">
            <w:pPr>
              <w:spacing w:after="120"/>
              <w:jc w:val="center"/>
              <w:rPr>
                <w:rFonts w:ascii="Arial" w:eastAsia="Calibri" w:hAnsi="Arial" w:cs="Arial"/>
                <w:b/>
                <w:bCs/>
                <w:lang w:val="fr-CI"/>
              </w:rPr>
            </w:pPr>
            <w:r w:rsidRPr="00D737C2">
              <w:rPr>
                <w:rFonts w:ascii="Arial" w:eastAsia="Calibri" w:hAnsi="Arial" w:cs="Arial"/>
                <w:b/>
                <w:bCs/>
                <w:lang w:val="fr-CI"/>
              </w:rPr>
              <w:t>Total a)</w:t>
            </w:r>
          </w:p>
        </w:tc>
        <w:tc>
          <w:tcPr>
            <w:tcW w:w="890" w:type="dxa"/>
            <w:vAlign w:val="center"/>
          </w:tcPr>
          <w:p w14:paraId="0A92333E" w14:textId="77777777" w:rsidR="00114B30" w:rsidRPr="00D737C2" w:rsidRDefault="00830FA8" w:rsidP="00114B30">
            <w:pPr>
              <w:spacing w:after="120"/>
              <w:jc w:val="center"/>
              <w:rPr>
                <w:rFonts w:ascii="Arial" w:eastAsia="Calibri" w:hAnsi="Arial" w:cs="Arial"/>
                <w:b/>
                <w:bCs/>
              </w:rPr>
            </w:pPr>
            <w:r>
              <w:rPr>
                <w:rFonts w:ascii="Arial" w:eastAsia="Calibri" w:hAnsi="Arial" w:cs="Arial"/>
                <w:b/>
                <w:bCs/>
              </w:rPr>
              <w:t>15</w:t>
            </w:r>
            <w:r w:rsidR="00114B30" w:rsidRPr="00D737C2">
              <w:rPr>
                <w:rFonts w:ascii="Arial" w:eastAsia="Calibri" w:hAnsi="Arial" w:cs="Arial"/>
                <w:b/>
                <w:bCs/>
              </w:rPr>
              <w:t xml:space="preserve"> points</w:t>
            </w:r>
          </w:p>
        </w:tc>
        <w:tc>
          <w:tcPr>
            <w:tcW w:w="1985" w:type="dxa"/>
            <w:vAlign w:val="center"/>
          </w:tcPr>
          <w:p w14:paraId="25C47C02" w14:textId="77777777" w:rsidR="00114B30" w:rsidRPr="00D737C2" w:rsidRDefault="00114B30" w:rsidP="00114B30">
            <w:pPr>
              <w:spacing w:after="120"/>
              <w:jc w:val="center"/>
              <w:rPr>
                <w:rFonts w:ascii="Arial" w:eastAsia="Calibri" w:hAnsi="Arial" w:cs="Arial"/>
                <w:b/>
                <w:bCs/>
              </w:rPr>
            </w:pPr>
          </w:p>
        </w:tc>
      </w:tr>
    </w:tbl>
    <w:p w14:paraId="1D5056FF" w14:textId="77777777" w:rsidR="00C07FAB" w:rsidRDefault="00C07FAB" w:rsidP="00C07FAB"/>
    <w:p w14:paraId="2E263C58" w14:textId="77777777" w:rsidR="0073503D" w:rsidRDefault="00F4141A">
      <w:pPr>
        <w:pStyle w:val="BankNormal"/>
        <w:numPr>
          <w:ilvl w:val="0"/>
          <w:numId w:val="34"/>
        </w:numPr>
        <w:tabs>
          <w:tab w:val="right" w:pos="7218"/>
        </w:tabs>
        <w:spacing w:after="120"/>
        <w:ind w:left="2552" w:hanging="567"/>
        <w:jc w:val="both"/>
        <w:rPr>
          <w:rFonts w:ascii="Arial" w:hAnsi="Arial" w:cs="Arial"/>
          <w:b/>
          <w:sz w:val="22"/>
          <w:szCs w:val="22"/>
        </w:rPr>
      </w:pPr>
      <w:r>
        <w:rPr>
          <w:rFonts w:ascii="Arial" w:hAnsi="Arial" w:cs="Arial"/>
          <w:b/>
          <w:sz w:val="22"/>
          <w:szCs w:val="22"/>
        </w:rPr>
        <w:t xml:space="preserve">Expérience du cabinet </w:t>
      </w:r>
      <w:r w:rsidR="00DC55A5">
        <w:rPr>
          <w:rFonts w:ascii="Arial" w:hAnsi="Arial" w:cs="Arial"/>
          <w:b/>
          <w:sz w:val="22"/>
          <w:szCs w:val="22"/>
        </w:rPr>
        <w:t>(</w:t>
      </w:r>
      <w:r w:rsidR="001D14C1">
        <w:rPr>
          <w:rFonts w:ascii="Arial" w:hAnsi="Arial" w:cs="Arial"/>
          <w:b/>
          <w:sz w:val="22"/>
          <w:szCs w:val="22"/>
        </w:rPr>
        <w:t>3</w:t>
      </w:r>
      <w:r w:rsidR="00CE42A9">
        <w:rPr>
          <w:rFonts w:ascii="Arial" w:hAnsi="Arial" w:cs="Arial"/>
          <w:b/>
          <w:sz w:val="22"/>
          <w:szCs w:val="22"/>
        </w:rPr>
        <w:t>5</w:t>
      </w:r>
      <w:r w:rsidR="00DC55A5">
        <w:rPr>
          <w:rFonts w:ascii="Arial" w:hAnsi="Arial" w:cs="Arial"/>
          <w:b/>
          <w:sz w:val="22"/>
          <w:szCs w:val="22"/>
        </w:rPr>
        <w:t xml:space="preserve"> points)</w:t>
      </w:r>
    </w:p>
    <w:p w14:paraId="0BE5CF4B" w14:textId="77777777" w:rsidR="00DC55A5" w:rsidRDefault="00DC55A5" w:rsidP="00DC55A5">
      <w:pPr>
        <w:pStyle w:val="BankNormal"/>
        <w:tabs>
          <w:tab w:val="right" w:pos="7218"/>
        </w:tabs>
        <w:spacing w:after="120"/>
        <w:ind w:left="2552"/>
        <w:jc w:val="both"/>
        <w:rPr>
          <w:rFonts w:ascii="Arial" w:hAnsi="Arial" w:cs="Arial"/>
          <w:b/>
          <w:sz w:val="22"/>
          <w:szCs w:val="22"/>
        </w:rPr>
      </w:pPr>
    </w:p>
    <w:tbl>
      <w:tblPr>
        <w:tblStyle w:val="Grilledutableau"/>
        <w:tblW w:w="9918" w:type="dxa"/>
        <w:tblLook w:val="04A0" w:firstRow="1" w:lastRow="0" w:firstColumn="1" w:lastColumn="0" w:noHBand="0" w:noVBand="1"/>
      </w:tblPr>
      <w:tblGrid>
        <w:gridCol w:w="1980"/>
        <w:gridCol w:w="4666"/>
        <w:gridCol w:w="889"/>
        <w:gridCol w:w="2383"/>
      </w:tblGrid>
      <w:tr w:rsidR="00F4141A" w14:paraId="711B0CB9" w14:textId="77777777" w:rsidTr="00B47A44">
        <w:tc>
          <w:tcPr>
            <w:tcW w:w="1980" w:type="dxa"/>
            <w:vAlign w:val="center"/>
          </w:tcPr>
          <w:p w14:paraId="0A4E2320" w14:textId="77777777" w:rsidR="00F4141A" w:rsidRPr="009D23AC" w:rsidRDefault="00F4141A" w:rsidP="0057563E">
            <w:pPr>
              <w:spacing w:after="120"/>
              <w:rPr>
                <w:rFonts w:ascii="Arial" w:eastAsia="Calibri" w:hAnsi="Arial" w:cs="Arial"/>
                <w:b/>
                <w:bCs/>
              </w:rPr>
            </w:pPr>
            <w:r w:rsidRPr="009D23AC">
              <w:rPr>
                <w:rFonts w:ascii="Arial" w:eastAsia="Calibri" w:hAnsi="Arial" w:cs="Arial"/>
                <w:b/>
                <w:bCs/>
              </w:rPr>
              <w:t>Sous-critère</w:t>
            </w:r>
          </w:p>
        </w:tc>
        <w:tc>
          <w:tcPr>
            <w:tcW w:w="4666" w:type="dxa"/>
            <w:vAlign w:val="center"/>
          </w:tcPr>
          <w:p w14:paraId="72A642E9" w14:textId="77777777" w:rsidR="00F4141A" w:rsidRPr="009D23AC" w:rsidRDefault="00F4141A" w:rsidP="0057563E">
            <w:pPr>
              <w:spacing w:after="120"/>
              <w:rPr>
                <w:rFonts w:ascii="Arial" w:eastAsia="Calibri" w:hAnsi="Arial" w:cs="Arial"/>
                <w:b/>
                <w:bCs/>
              </w:rPr>
            </w:pPr>
            <w:r w:rsidRPr="009D23AC">
              <w:rPr>
                <w:rFonts w:ascii="Arial" w:eastAsia="Calibri" w:hAnsi="Arial" w:cs="Arial"/>
                <w:b/>
                <w:bCs/>
              </w:rPr>
              <w:t>Description</w:t>
            </w:r>
            <w:r>
              <w:rPr>
                <w:rFonts w:ascii="Arial" w:eastAsia="Calibri" w:hAnsi="Arial" w:cs="Arial"/>
                <w:b/>
                <w:bCs/>
              </w:rPr>
              <w:t>/documents</w:t>
            </w:r>
          </w:p>
        </w:tc>
        <w:tc>
          <w:tcPr>
            <w:tcW w:w="889" w:type="dxa"/>
            <w:vAlign w:val="center"/>
          </w:tcPr>
          <w:p w14:paraId="6F61DF00" w14:textId="77777777" w:rsidR="00F4141A" w:rsidRPr="009D23AC" w:rsidRDefault="00F4141A" w:rsidP="0057563E">
            <w:pPr>
              <w:spacing w:after="120"/>
              <w:rPr>
                <w:rFonts w:ascii="Arial" w:eastAsia="Calibri" w:hAnsi="Arial" w:cs="Arial"/>
                <w:b/>
                <w:bCs/>
              </w:rPr>
            </w:pPr>
            <w:r w:rsidRPr="009D23AC">
              <w:rPr>
                <w:rFonts w:ascii="Arial" w:eastAsia="Calibri" w:hAnsi="Arial" w:cs="Arial"/>
                <w:b/>
                <w:bCs/>
              </w:rPr>
              <w:t>Points</w:t>
            </w:r>
          </w:p>
        </w:tc>
        <w:tc>
          <w:tcPr>
            <w:tcW w:w="2383" w:type="dxa"/>
            <w:vAlign w:val="center"/>
          </w:tcPr>
          <w:p w14:paraId="18B4F4AB" w14:textId="77777777" w:rsidR="00F4141A" w:rsidRPr="009D23AC" w:rsidRDefault="00F4141A" w:rsidP="0057563E">
            <w:pPr>
              <w:spacing w:after="120"/>
              <w:jc w:val="center"/>
              <w:rPr>
                <w:rFonts w:ascii="Arial" w:eastAsia="Calibri" w:hAnsi="Arial" w:cs="Arial"/>
                <w:b/>
                <w:bCs/>
              </w:rPr>
            </w:pPr>
            <w:r w:rsidRPr="009D23AC">
              <w:rPr>
                <w:rFonts w:ascii="Arial" w:eastAsia="Calibri" w:hAnsi="Arial" w:cs="Arial"/>
                <w:b/>
                <w:bCs/>
              </w:rPr>
              <w:t xml:space="preserve">Observation </w:t>
            </w:r>
          </w:p>
        </w:tc>
      </w:tr>
      <w:tr w:rsidR="006369D9" w14:paraId="0AB53526" w14:textId="77777777" w:rsidTr="00B47A44">
        <w:tc>
          <w:tcPr>
            <w:tcW w:w="1980" w:type="dxa"/>
            <w:vAlign w:val="center"/>
          </w:tcPr>
          <w:p w14:paraId="35C415C9" w14:textId="77777777" w:rsidR="006369D9" w:rsidRPr="00F91613" w:rsidRDefault="00F91613" w:rsidP="0057563E">
            <w:pPr>
              <w:spacing w:after="120"/>
              <w:rPr>
                <w:rFonts w:ascii="Arial" w:eastAsia="Calibri" w:hAnsi="Arial" w:cs="Arial"/>
              </w:rPr>
            </w:pPr>
            <w:r w:rsidRPr="00F91613">
              <w:rPr>
                <w:rFonts w:ascii="Arial" w:eastAsia="Calibri" w:hAnsi="Arial" w:cs="Arial"/>
              </w:rPr>
              <w:t>Présentation, Réputation</w:t>
            </w:r>
            <w:r w:rsidR="00381281">
              <w:rPr>
                <w:rFonts w:ascii="Arial" w:eastAsia="Calibri" w:hAnsi="Arial" w:cs="Arial"/>
              </w:rPr>
              <w:t>, maitrise des normes d’audits</w:t>
            </w:r>
            <w:r w:rsidRPr="00F91613">
              <w:rPr>
                <w:rFonts w:ascii="Arial" w:eastAsia="Calibri" w:hAnsi="Arial" w:cs="Arial"/>
              </w:rPr>
              <w:t xml:space="preserve"> </w:t>
            </w:r>
            <w:r w:rsidR="00381281">
              <w:rPr>
                <w:rFonts w:ascii="Arial" w:eastAsia="Calibri" w:hAnsi="Arial" w:cs="Arial"/>
              </w:rPr>
              <w:t>ISA/</w:t>
            </w:r>
            <w:r w:rsidR="00381281" w:rsidRPr="0074222F">
              <w:rPr>
                <w:rFonts w:ascii="Arial" w:eastAsia="Times New Roman" w:hAnsi="Arial" w:cs="Arial"/>
                <w:lang w:eastAsia="fr-FR"/>
              </w:rPr>
              <w:t xml:space="preserve"> ISSAI</w:t>
            </w:r>
            <w:r w:rsidR="00381281">
              <w:rPr>
                <w:rFonts w:ascii="Arial" w:eastAsia="Calibri" w:hAnsi="Arial" w:cs="Arial"/>
              </w:rPr>
              <w:t xml:space="preserve"> </w:t>
            </w:r>
            <w:r w:rsidRPr="00F91613">
              <w:rPr>
                <w:rFonts w:ascii="Arial" w:eastAsia="Calibri" w:hAnsi="Arial" w:cs="Arial"/>
              </w:rPr>
              <w:t>et certification</w:t>
            </w:r>
            <w:r>
              <w:rPr>
                <w:rFonts w:ascii="Arial" w:eastAsia="Calibri" w:hAnsi="Arial" w:cs="Arial"/>
              </w:rPr>
              <w:t xml:space="preserve"> du cabinet</w:t>
            </w:r>
          </w:p>
        </w:tc>
        <w:tc>
          <w:tcPr>
            <w:tcW w:w="4666" w:type="dxa"/>
            <w:vAlign w:val="center"/>
          </w:tcPr>
          <w:p w14:paraId="3E848E2C" w14:textId="77777777" w:rsidR="00E7345E" w:rsidRDefault="00E7345E" w:rsidP="0057563E">
            <w:pPr>
              <w:spacing w:after="120"/>
              <w:rPr>
                <w:rFonts w:ascii="Arial" w:eastAsia="Calibri" w:hAnsi="Arial" w:cs="Arial"/>
              </w:rPr>
            </w:pPr>
            <w:r>
              <w:rPr>
                <w:rFonts w:ascii="Arial" w:eastAsia="Calibri" w:hAnsi="Arial" w:cs="Arial"/>
              </w:rPr>
              <w:t>Fournir un descriptif détaillé des informations suivantes :</w:t>
            </w:r>
          </w:p>
          <w:p w14:paraId="7E4EF2C4" w14:textId="77777777" w:rsidR="00E7345E" w:rsidRPr="00E7345E" w:rsidRDefault="00F91613">
            <w:pPr>
              <w:pStyle w:val="BankNormal"/>
              <w:numPr>
                <w:ilvl w:val="1"/>
                <w:numId w:val="29"/>
              </w:numPr>
              <w:spacing w:after="60"/>
              <w:ind w:left="392" w:hanging="284"/>
              <w:jc w:val="both"/>
              <w:rPr>
                <w:rFonts w:ascii="Arial" w:hAnsi="Arial" w:cs="Arial"/>
                <w:i/>
                <w:iCs/>
                <w:sz w:val="22"/>
                <w:szCs w:val="22"/>
                <w:lang w:val="fr-CA"/>
              </w:rPr>
            </w:pPr>
            <w:r w:rsidRPr="00E7345E">
              <w:rPr>
                <w:rFonts w:ascii="Arial" w:hAnsi="Arial" w:cs="Arial"/>
                <w:i/>
                <w:iCs/>
                <w:sz w:val="22"/>
                <w:szCs w:val="22"/>
                <w:lang w:val="fr-CA"/>
              </w:rPr>
              <w:t>Organisation</w:t>
            </w:r>
            <w:r w:rsidR="00E73ED1">
              <w:rPr>
                <w:rFonts w:ascii="Arial" w:hAnsi="Arial" w:cs="Arial"/>
                <w:i/>
                <w:iCs/>
                <w:sz w:val="22"/>
                <w:szCs w:val="22"/>
                <w:lang w:val="fr-CA"/>
              </w:rPr>
              <w:t xml:space="preserve"> (</w:t>
            </w:r>
            <w:r w:rsidR="0089338C">
              <w:rPr>
                <w:rFonts w:ascii="Arial" w:hAnsi="Arial" w:cs="Arial"/>
                <w:i/>
                <w:iCs/>
                <w:sz w:val="22"/>
                <w:szCs w:val="22"/>
                <w:lang w:val="fr-CA"/>
              </w:rPr>
              <w:t>2</w:t>
            </w:r>
            <w:r w:rsidR="00E73ED1">
              <w:rPr>
                <w:rFonts w:ascii="Arial" w:hAnsi="Arial" w:cs="Arial"/>
                <w:i/>
                <w:iCs/>
                <w:sz w:val="22"/>
                <w:szCs w:val="22"/>
                <w:lang w:val="fr-CA"/>
              </w:rPr>
              <w:t xml:space="preserve"> pt)</w:t>
            </w:r>
          </w:p>
          <w:p w14:paraId="35C43FAA" w14:textId="77777777" w:rsidR="00E7345E" w:rsidRPr="00E7345E" w:rsidRDefault="00E73ED1">
            <w:pPr>
              <w:pStyle w:val="BankNormal"/>
              <w:numPr>
                <w:ilvl w:val="1"/>
                <w:numId w:val="29"/>
              </w:numPr>
              <w:spacing w:after="60"/>
              <w:ind w:left="392" w:hanging="284"/>
              <w:jc w:val="both"/>
              <w:rPr>
                <w:rFonts w:ascii="Arial" w:hAnsi="Arial" w:cs="Arial"/>
                <w:i/>
                <w:iCs/>
                <w:sz w:val="20"/>
                <w:lang w:val="fr-CA"/>
              </w:rPr>
            </w:pPr>
            <w:r w:rsidRPr="00E7345E">
              <w:rPr>
                <w:rFonts w:ascii="Arial" w:eastAsia="Calibri" w:hAnsi="Arial" w:cs="Arial"/>
                <w:i/>
                <w:iCs/>
                <w:sz w:val="22"/>
                <w:szCs w:val="18"/>
              </w:rPr>
              <w:t>O</w:t>
            </w:r>
            <w:r w:rsidR="00F91613" w:rsidRPr="00E7345E">
              <w:rPr>
                <w:rFonts w:ascii="Arial" w:eastAsia="Calibri" w:hAnsi="Arial" w:cs="Arial"/>
                <w:i/>
                <w:iCs/>
                <w:sz w:val="22"/>
                <w:szCs w:val="18"/>
              </w:rPr>
              <w:t>rganigramme</w:t>
            </w:r>
            <w:r>
              <w:rPr>
                <w:rFonts w:ascii="Arial" w:eastAsia="Calibri" w:hAnsi="Arial" w:cs="Arial"/>
                <w:i/>
                <w:iCs/>
                <w:sz w:val="22"/>
                <w:szCs w:val="18"/>
              </w:rPr>
              <w:t xml:space="preserve"> (1 pt)</w:t>
            </w:r>
          </w:p>
          <w:p w14:paraId="44CB3D57" w14:textId="77777777" w:rsidR="00E7345E" w:rsidRPr="00E7345E" w:rsidRDefault="00381281">
            <w:pPr>
              <w:pStyle w:val="BankNormal"/>
              <w:numPr>
                <w:ilvl w:val="1"/>
                <w:numId w:val="29"/>
              </w:numPr>
              <w:spacing w:after="60"/>
              <w:ind w:left="392" w:hanging="284"/>
              <w:jc w:val="both"/>
              <w:rPr>
                <w:rFonts w:ascii="Arial" w:hAnsi="Arial" w:cs="Arial"/>
                <w:i/>
                <w:iCs/>
                <w:sz w:val="20"/>
                <w:lang w:val="fr-CA"/>
              </w:rPr>
            </w:pPr>
            <w:r w:rsidRPr="00E7345E">
              <w:rPr>
                <w:rFonts w:ascii="Arial" w:eastAsia="Calibri" w:hAnsi="Arial" w:cs="Arial"/>
                <w:i/>
                <w:iCs/>
                <w:sz w:val="22"/>
                <w:szCs w:val="18"/>
              </w:rPr>
              <w:t>Réseau</w:t>
            </w:r>
            <w:r w:rsidR="00E7345E">
              <w:rPr>
                <w:rFonts w:ascii="Arial" w:eastAsia="Calibri" w:hAnsi="Arial" w:cs="Arial"/>
                <w:i/>
                <w:iCs/>
                <w:sz w:val="22"/>
                <w:szCs w:val="18"/>
              </w:rPr>
              <w:t xml:space="preserve"> ou groupe</w:t>
            </w:r>
            <w:r w:rsidR="00E73ED1">
              <w:rPr>
                <w:rFonts w:ascii="Arial" w:eastAsia="Calibri" w:hAnsi="Arial" w:cs="Arial"/>
                <w:i/>
                <w:iCs/>
                <w:sz w:val="22"/>
                <w:szCs w:val="18"/>
              </w:rPr>
              <w:t xml:space="preserve"> (</w:t>
            </w:r>
            <w:r w:rsidR="00CE42A9">
              <w:rPr>
                <w:rFonts w:ascii="Arial" w:eastAsia="Calibri" w:hAnsi="Arial" w:cs="Arial"/>
                <w:i/>
                <w:iCs/>
                <w:sz w:val="22"/>
                <w:szCs w:val="18"/>
              </w:rPr>
              <w:t>2</w:t>
            </w:r>
            <w:r w:rsidR="00E73ED1">
              <w:rPr>
                <w:rFonts w:ascii="Arial" w:eastAsia="Calibri" w:hAnsi="Arial" w:cs="Arial"/>
                <w:i/>
                <w:iCs/>
                <w:sz w:val="22"/>
                <w:szCs w:val="18"/>
              </w:rPr>
              <w:t xml:space="preserve"> pts)</w:t>
            </w:r>
          </w:p>
          <w:p w14:paraId="43FD119D" w14:textId="77777777" w:rsidR="00E7345E" w:rsidRPr="00E7345E" w:rsidRDefault="00381281">
            <w:pPr>
              <w:pStyle w:val="BankNormal"/>
              <w:numPr>
                <w:ilvl w:val="1"/>
                <w:numId w:val="29"/>
              </w:numPr>
              <w:spacing w:after="60"/>
              <w:ind w:left="392" w:hanging="284"/>
              <w:jc w:val="both"/>
              <w:rPr>
                <w:rFonts w:ascii="Arial" w:hAnsi="Arial" w:cs="Arial"/>
                <w:i/>
                <w:iCs/>
                <w:sz w:val="20"/>
                <w:lang w:val="fr-CA"/>
              </w:rPr>
            </w:pPr>
            <w:r w:rsidRPr="00E7345E">
              <w:rPr>
                <w:rFonts w:ascii="Arial" w:eastAsia="Calibri" w:hAnsi="Arial" w:cs="Arial"/>
                <w:i/>
                <w:iCs/>
                <w:sz w:val="22"/>
                <w:szCs w:val="18"/>
              </w:rPr>
              <w:t>Standard</w:t>
            </w:r>
            <w:r w:rsidR="00E7345E" w:rsidRPr="00E7345E">
              <w:rPr>
                <w:rFonts w:ascii="Arial" w:eastAsia="Calibri" w:hAnsi="Arial" w:cs="Arial"/>
                <w:i/>
                <w:iCs/>
                <w:sz w:val="22"/>
                <w:szCs w:val="18"/>
              </w:rPr>
              <w:t xml:space="preserve"> et </w:t>
            </w:r>
            <w:r w:rsidR="00F91613" w:rsidRPr="00E7345E">
              <w:rPr>
                <w:rFonts w:ascii="Arial" w:eastAsia="Calibri" w:hAnsi="Arial" w:cs="Arial"/>
                <w:i/>
                <w:iCs/>
                <w:sz w:val="22"/>
                <w:szCs w:val="18"/>
              </w:rPr>
              <w:t xml:space="preserve">normes qualités ISO </w:t>
            </w:r>
            <w:r w:rsidR="00E73ED1">
              <w:rPr>
                <w:rFonts w:ascii="Arial" w:eastAsia="Calibri" w:hAnsi="Arial" w:cs="Arial"/>
                <w:i/>
                <w:iCs/>
                <w:sz w:val="22"/>
                <w:szCs w:val="18"/>
              </w:rPr>
              <w:t>(</w:t>
            </w:r>
            <w:r w:rsidR="00CE42A9">
              <w:rPr>
                <w:rFonts w:ascii="Arial" w:eastAsia="Calibri" w:hAnsi="Arial" w:cs="Arial"/>
                <w:i/>
                <w:iCs/>
                <w:sz w:val="22"/>
                <w:szCs w:val="18"/>
              </w:rPr>
              <w:t>3</w:t>
            </w:r>
            <w:r w:rsidR="00E73ED1">
              <w:rPr>
                <w:rFonts w:ascii="Arial" w:eastAsia="Calibri" w:hAnsi="Arial" w:cs="Arial"/>
                <w:i/>
                <w:iCs/>
                <w:sz w:val="22"/>
                <w:szCs w:val="18"/>
              </w:rPr>
              <w:t xml:space="preserve"> pts)</w:t>
            </w:r>
          </w:p>
          <w:p w14:paraId="5E999A29" w14:textId="77777777" w:rsidR="00E7345E" w:rsidRPr="00DC55A5" w:rsidRDefault="00381281">
            <w:pPr>
              <w:pStyle w:val="BankNormal"/>
              <w:numPr>
                <w:ilvl w:val="1"/>
                <w:numId w:val="29"/>
              </w:numPr>
              <w:spacing w:after="60"/>
              <w:ind w:left="392" w:hanging="284"/>
              <w:jc w:val="both"/>
              <w:rPr>
                <w:rFonts w:ascii="Arial" w:hAnsi="Arial" w:cs="Arial"/>
                <w:b/>
                <w:bCs/>
                <w:i/>
                <w:iCs/>
                <w:sz w:val="20"/>
                <w:lang w:val="fr-CA"/>
              </w:rPr>
            </w:pPr>
            <w:r w:rsidRPr="00381281">
              <w:rPr>
                <w:rFonts w:ascii="Arial" w:eastAsia="Calibri" w:hAnsi="Arial" w:cs="Arial"/>
                <w:i/>
                <w:iCs/>
                <w:sz w:val="22"/>
                <w:szCs w:val="18"/>
              </w:rPr>
              <w:t>Années</w:t>
            </w:r>
            <w:r w:rsidR="00E7345E" w:rsidRPr="00381281">
              <w:rPr>
                <w:rFonts w:ascii="Arial" w:eastAsia="Calibri" w:hAnsi="Arial" w:cs="Arial"/>
                <w:i/>
                <w:iCs/>
                <w:sz w:val="22"/>
                <w:szCs w:val="18"/>
              </w:rPr>
              <w:t xml:space="preserve"> d’</w:t>
            </w:r>
            <w:r w:rsidR="00FE7979" w:rsidRPr="00381281">
              <w:rPr>
                <w:rFonts w:ascii="Arial" w:eastAsia="Calibri" w:hAnsi="Arial" w:cs="Arial"/>
                <w:i/>
                <w:iCs/>
                <w:sz w:val="22"/>
                <w:szCs w:val="18"/>
              </w:rPr>
              <w:t>ex</w:t>
            </w:r>
            <w:r>
              <w:rPr>
                <w:rFonts w:ascii="Arial" w:eastAsia="Calibri" w:hAnsi="Arial" w:cs="Arial"/>
                <w:i/>
                <w:iCs/>
                <w:sz w:val="22"/>
                <w:szCs w:val="18"/>
              </w:rPr>
              <w:t>périences</w:t>
            </w:r>
            <w:r w:rsidR="00E73ED1" w:rsidRPr="00381281">
              <w:rPr>
                <w:rFonts w:ascii="Arial" w:eastAsia="Calibri" w:hAnsi="Arial" w:cs="Arial"/>
                <w:i/>
                <w:iCs/>
                <w:sz w:val="22"/>
                <w:szCs w:val="18"/>
              </w:rPr>
              <w:t xml:space="preserve"> </w:t>
            </w:r>
            <w:r w:rsidR="00FE7979" w:rsidRPr="00381281">
              <w:rPr>
                <w:rFonts w:ascii="Arial" w:eastAsia="Calibri" w:hAnsi="Arial" w:cs="Arial"/>
                <w:i/>
                <w:iCs/>
                <w:sz w:val="22"/>
                <w:szCs w:val="18"/>
              </w:rPr>
              <w:t xml:space="preserve">en CIV </w:t>
            </w:r>
            <w:r w:rsidR="00E73ED1" w:rsidRPr="00381281">
              <w:rPr>
                <w:rFonts w:ascii="Arial" w:eastAsia="Calibri" w:hAnsi="Arial" w:cs="Arial"/>
                <w:i/>
                <w:iCs/>
                <w:sz w:val="22"/>
                <w:szCs w:val="18"/>
              </w:rPr>
              <w:t>(</w:t>
            </w:r>
            <w:r w:rsidR="00FE7979" w:rsidRPr="00381281">
              <w:rPr>
                <w:rFonts w:ascii="Arial" w:eastAsia="Calibri" w:hAnsi="Arial" w:cs="Arial"/>
                <w:i/>
                <w:iCs/>
                <w:sz w:val="22"/>
                <w:szCs w:val="18"/>
              </w:rPr>
              <w:t>2 pts</w:t>
            </w:r>
            <w:r w:rsidR="00FE7979" w:rsidRPr="00DC55A5">
              <w:rPr>
                <w:rFonts w:ascii="Arial" w:eastAsia="Calibri" w:hAnsi="Arial" w:cs="Arial"/>
                <w:b/>
                <w:bCs/>
                <w:i/>
                <w:iCs/>
                <w:sz w:val="22"/>
                <w:szCs w:val="18"/>
              </w:rPr>
              <w:t>)</w:t>
            </w:r>
          </w:p>
          <w:p w14:paraId="45BC06D6" w14:textId="77777777" w:rsidR="006369D9" w:rsidRPr="00381281" w:rsidRDefault="00381281">
            <w:pPr>
              <w:pStyle w:val="BankNormal"/>
              <w:numPr>
                <w:ilvl w:val="1"/>
                <w:numId w:val="29"/>
              </w:numPr>
              <w:spacing w:after="60"/>
              <w:ind w:left="392" w:hanging="284"/>
              <w:jc w:val="both"/>
              <w:rPr>
                <w:rFonts w:ascii="Arial" w:hAnsi="Arial" w:cs="Arial"/>
                <w:i/>
                <w:iCs/>
                <w:sz w:val="22"/>
                <w:szCs w:val="22"/>
                <w:lang w:val="fr-CA"/>
              </w:rPr>
            </w:pPr>
            <w:r w:rsidRPr="00E7345E">
              <w:rPr>
                <w:rFonts w:ascii="Arial" w:eastAsia="Calibri" w:hAnsi="Arial" w:cs="Arial"/>
                <w:i/>
                <w:iCs/>
                <w:sz w:val="22"/>
                <w:szCs w:val="18"/>
              </w:rPr>
              <w:lastRenderedPageBreak/>
              <w:t>Distinctions</w:t>
            </w:r>
            <w:r w:rsidR="00FE7979">
              <w:rPr>
                <w:rFonts w:ascii="Arial" w:eastAsia="Calibri" w:hAnsi="Arial" w:cs="Arial"/>
                <w:i/>
                <w:iCs/>
                <w:sz w:val="22"/>
                <w:szCs w:val="18"/>
              </w:rPr>
              <w:t xml:space="preserve"> (2 pts)</w:t>
            </w:r>
          </w:p>
          <w:p w14:paraId="595F27D1" w14:textId="77777777" w:rsidR="00381281" w:rsidRPr="00E7345E" w:rsidRDefault="00381281">
            <w:pPr>
              <w:pStyle w:val="BankNormal"/>
              <w:numPr>
                <w:ilvl w:val="1"/>
                <w:numId w:val="29"/>
              </w:numPr>
              <w:spacing w:after="60"/>
              <w:ind w:left="392" w:hanging="284"/>
              <w:jc w:val="both"/>
              <w:rPr>
                <w:rFonts w:ascii="Arial" w:hAnsi="Arial" w:cs="Arial"/>
                <w:i/>
                <w:iCs/>
                <w:sz w:val="22"/>
                <w:szCs w:val="22"/>
                <w:lang w:val="fr-CA"/>
              </w:rPr>
            </w:pPr>
            <w:r>
              <w:rPr>
                <w:rFonts w:ascii="Arial" w:hAnsi="Arial" w:cs="Arial"/>
                <w:i/>
                <w:iCs/>
                <w:sz w:val="22"/>
                <w:szCs w:val="18"/>
                <w:lang w:val="fr-CA"/>
              </w:rPr>
              <w:t>Conformité aux normes d’audits et politique interne de qualité (</w:t>
            </w:r>
            <w:r w:rsidR="00CE42A9">
              <w:rPr>
                <w:rFonts w:ascii="Arial" w:hAnsi="Arial" w:cs="Arial"/>
                <w:i/>
                <w:iCs/>
                <w:sz w:val="22"/>
                <w:szCs w:val="18"/>
                <w:lang w:val="fr-CA"/>
              </w:rPr>
              <w:t>3</w:t>
            </w:r>
            <w:r>
              <w:rPr>
                <w:rFonts w:ascii="Arial" w:hAnsi="Arial" w:cs="Arial"/>
                <w:i/>
                <w:iCs/>
                <w:sz w:val="22"/>
                <w:szCs w:val="18"/>
                <w:lang w:val="fr-CA"/>
              </w:rPr>
              <w:t xml:space="preserve"> pts)</w:t>
            </w:r>
          </w:p>
        </w:tc>
        <w:tc>
          <w:tcPr>
            <w:tcW w:w="889" w:type="dxa"/>
            <w:vAlign w:val="center"/>
          </w:tcPr>
          <w:p w14:paraId="3287623B" w14:textId="77777777" w:rsidR="006369D9" w:rsidRPr="00E7345E" w:rsidRDefault="00CE42A9" w:rsidP="00E7345E">
            <w:pPr>
              <w:spacing w:after="120"/>
              <w:jc w:val="center"/>
              <w:rPr>
                <w:rFonts w:ascii="Arial" w:eastAsia="Calibri" w:hAnsi="Arial" w:cs="Arial"/>
              </w:rPr>
            </w:pPr>
            <w:r>
              <w:rPr>
                <w:rFonts w:ascii="Arial" w:eastAsia="Calibri" w:hAnsi="Arial" w:cs="Arial"/>
              </w:rPr>
              <w:lastRenderedPageBreak/>
              <w:t>15</w:t>
            </w:r>
            <w:r w:rsidR="00E7345E" w:rsidRPr="00E7345E">
              <w:rPr>
                <w:rFonts w:ascii="Arial" w:eastAsia="Calibri" w:hAnsi="Arial" w:cs="Arial"/>
              </w:rPr>
              <w:t xml:space="preserve"> pts</w:t>
            </w:r>
          </w:p>
        </w:tc>
        <w:tc>
          <w:tcPr>
            <w:tcW w:w="2383" w:type="dxa"/>
            <w:vAlign w:val="center"/>
          </w:tcPr>
          <w:p w14:paraId="0ED03B17" w14:textId="77777777" w:rsidR="006369D9" w:rsidRDefault="00DC55A5" w:rsidP="0057563E">
            <w:pPr>
              <w:spacing w:after="120"/>
              <w:jc w:val="center"/>
              <w:rPr>
                <w:rFonts w:ascii="Arial" w:eastAsia="Calibri" w:hAnsi="Arial" w:cs="Arial"/>
                <w:i/>
                <w:iCs/>
              </w:rPr>
            </w:pPr>
            <w:r>
              <w:rPr>
                <w:rFonts w:ascii="Arial" w:eastAsia="Calibri" w:hAnsi="Arial" w:cs="Arial"/>
                <w:i/>
                <w:iCs/>
              </w:rPr>
              <w:t xml:space="preserve">Nb : </w:t>
            </w:r>
            <w:r w:rsidR="00FE7979" w:rsidRPr="00FE7979">
              <w:rPr>
                <w:rFonts w:ascii="Arial" w:eastAsia="Calibri" w:hAnsi="Arial" w:cs="Arial"/>
                <w:i/>
                <w:iCs/>
              </w:rPr>
              <w:t>Tranche</w:t>
            </w:r>
            <w:r w:rsidR="00FE7979">
              <w:rPr>
                <w:rFonts w:ascii="Arial" w:eastAsia="Calibri" w:hAnsi="Arial" w:cs="Arial"/>
                <w:i/>
                <w:iCs/>
              </w:rPr>
              <w:t>s années</w:t>
            </w:r>
            <w:r w:rsidR="00FE7979" w:rsidRPr="00FE7979">
              <w:rPr>
                <w:rFonts w:ascii="Arial" w:eastAsia="Calibri" w:hAnsi="Arial" w:cs="Arial"/>
                <w:i/>
                <w:iCs/>
              </w:rPr>
              <w:t xml:space="preserve"> </w:t>
            </w:r>
            <w:r w:rsidR="00FE7979">
              <w:rPr>
                <w:rFonts w:ascii="Arial" w:eastAsia="Calibri" w:hAnsi="Arial" w:cs="Arial"/>
                <w:i/>
                <w:iCs/>
              </w:rPr>
              <w:t>d’</w:t>
            </w:r>
            <w:r w:rsidR="00CE42A9">
              <w:rPr>
                <w:rFonts w:ascii="Arial" w:eastAsia="Calibri" w:hAnsi="Arial" w:cs="Arial"/>
                <w:i/>
                <w:iCs/>
              </w:rPr>
              <w:t>expériences</w:t>
            </w:r>
            <w:r w:rsidR="00FE7979">
              <w:rPr>
                <w:rFonts w:ascii="Arial" w:eastAsia="Calibri" w:hAnsi="Arial" w:cs="Arial"/>
                <w:i/>
                <w:iCs/>
              </w:rPr>
              <w:t xml:space="preserve"> en CIV :</w:t>
            </w:r>
          </w:p>
          <w:p w14:paraId="6577AA09" w14:textId="77777777" w:rsidR="00B47A44" w:rsidRDefault="00FE7979">
            <w:pPr>
              <w:pStyle w:val="Paragraphedeliste"/>
              <w:numPr>
                <w:ilvl w:val="0"/>
                <w:numId w:val="4"/>
              </w:numPr>
              <w:spacing w:after="120"/>
              <w:ind w:left="146" w:hanging="146"/>
              <w:rPr>
                <w:rFonts w:ascii="Arial" w:eastAsia="Calibri" w:hAnsi="Arial" w:cs="Arial"/>
                <w:i/>
                <w:iCs/>
              </w:rPr>
            </w:pPr>
            <w:r w:rsidRPr="00B47A44">
              <w:rPr>
                <w:rFonts w:ascii="Arial" w:eastAsia="Calibri" w:hAnsi="Arial" w:cs="Arial"/>
                <w:i/>
                <w:iCs/>
              </w:rPr>
              <w:t>&lt; 5 ans (1 pt)</w:t>
            </w:r>
          </w:p>
          <w:p w14:paraId="3AC2FC74" w14:textId="77777777" w:rsidR="00B47A44" w:rsidRDefault="00FE7979">
            <w:pPr>
              <w:pStyle w:val="Paragraphedeliste"/>
              <w:numPr>
                <w:ilvl w:val="0"/>
                <w:numId w:val="4"/>
              </w:numPr>
              <w:spacing w:after="120"/>
              <w:ind w:left="146" w:hanging="146"/>
              <w:rPr>
                <w:rFonts w:ascii="Arial" w:eastAsia="Calibri" w:hAnsi="Arial" w:cs="Arial"/>
                <w:i/>
                <w:iCs/>
              </w:rPr>
            </w:pPr>
            <w:r w:rsidRPr="00B47A44">
              <w:rPr>
                <w:rFonts w:ascii="Arial" w:eastAsia="Calibri" w:hAnsi="Arial" w:cs="Arial"/>
                <w:i/>
                <w:iCs/>
              </w:rPr>
              <w:t>[5 à 10 ans] (</w:t>
            </w:r>
            <w:r w:rsidR="0089338C" w:rsidRPr="00B47A44">
              <w:rPr>
                <w:rFonts w:ascii="Arial" w:eastAsia="Calibri" w:hAnsi="Arial" w:cs="Arial"/>
                <w:i/>
                <w:iCs/>
              </w:rPr>
              <w:t>1,5</w:t>
            </w:r>
            <w:r w:rsidRPr="00B47A44">
              <w:rPr>
                <w:rFonts w:ascii="Arial" w:eastAsia="Calibri" w:hAnsi="Arial" w:cs="Arial"/>
                <w:i/>
                <w:iCs/>
              </w:rPr>
              <w:t xml:space="preserve"> pts)</w:t>
            </w:r>
          </w:p>
          <w:p w14:paraId="655BB82B" w14:textId="77777777" w:rsidR="00FE7979" w:rsidRPr="00B47A44" w:rsidRDefault="00FE7979">
            <w:pPr>
              <w:pStyle w:val="Paragraphedeliste"/>
              <w:numPr>
                <w:ilvl w:val="0"/>
                <w:numId w:val="4"/>
              </w:numPr>
              <w:spacing w:after="120"/>
              <w:ind w:left="146" w:hanging="146"/>
              <w:rPr>
                <w:rFonts w:ascii="Arial" w:eastAsia="Calibri" w:hAnsi="Arial" w:cs="Arial"/>
                <w:i/>
                <w:iCs/>
              </w:rPr>
            </w:pPr>
            <w:r w:rsidRPr="00B47A44">
              <w:rPr>
                <w:rFonts w:ascii="Arial" w:eastAsia="Calibri" w:hAnsi="Arial" w:cs="Arial"/>
                <w:i/>
                <w:iCs/>
              </w:rPr>
              <w:t>&gt;10 ans (2 pts)</w:t>
            </w:r>
          </w:p>
        </w:tc>
      </w:tr>
      <w:tr w:rsidR="00404996" w14:paraId="1B4DCBFE" w14:textId="77777777" w:rsidTr="00B47A44">
        <w:tc>
          <w:tcPr>
            <w:tcW w:w="1980" w:type="dxa"/>
            <w:vAlign w:val="center"/>
          </w:tcPr>
          <w:p w14:paraId="64C49904" w14:textId="77777777" w:rsidR="00404996" w:rsidRDefault="00404996" w:rsidP="002C06E7">
            <w:pPr>
              <w:spacing w:after="120"/>
              <w:rPr>
                <w:rFonts w:ascii="Arial" w:eastAsia="Calibri" w:hAnsi="Arial" w:cs="Arial"/>
              </w:rPr>
            </w:pPr>
            <w:r>
              <w:rPr>
                <w:rFonts w:ascii="Arial" w:eastAsia="Calibri" w:hAnsi="Arial" w:cs="Arial"/>
              </w:rPr>
              <w:t xml:space="preserve">Expériences dans les missions similaires </w:t>
            </w:r>
          </w:p>
          <w:p w14:paraId="652F20B8" w14:textId="77777777" w:rsidR="00404996" w:rsidRDefault="00404996" w:rsidP="002C06E7">
            <w:pPr>
              <w:spacing w:after="120"/>
              <w:rPr>
                <w:rFonts w:ascii="Arial" w:eastAsia="Calibri" w:hAnsi="Arial" w:cs="Arial"/>
              </w:rPr>
            </w:pPr>
            <w:r>
              <w:rPr>
                <w:rFonts w:ascii="Arial" w:eastAsia="Calibri" w:hAnsi="Arial" w:cs="Arial"/>
              </w:rPr>
              <w:t>(</w:t>
            </w:r>
            <w:proofErr w:type="gramStart"/>
            <w:r>
              <w:rPr>
                <w:rFonts w:ascii="Arial" w:eastAsia="Calibri" w:hAnsi="Arial" w:cs="Arial"/>
              </w:rPr>
              <w:t>n</w:t>
            </w:r>
            <w:r w:rsidRPr="00404996">
              <w:rPr>
                <w:rFonts w:ascii="Arial" w:eastAsia="Calibri" w:hAnsi="Arial" w:cs="Arial"/>
                <w:lang w:val="fr-CI"/>
              </w:rPr>
              <w:t>ombre</w:t>
            </w:r>
            <w:proofErr w:type="gramEnd"/>
            <w:r w:rsidRPr="00404996">
              <w:rPr>
                <w:rFonts w:ascii="Arial" w:eastAsia="Calibri" w:hAnsi="Arial" w:cs="Arial"/>
                <w:lang w:val="fr-CI"/>
              </w:rPr>
              <w:t xml:space="preserve"> et pertinence de</w:t>
            </w:r>
            <w:r>
              <w:rPr>
                <w:rFonts w:ascii="Arial" w:eastAsia="Calibri" w:hAnsi="Arial" w:cs="Arial"/>
                <w:lang w:val="fr-CI"/>
              </w:rPr>
              <w:t>s</w:t>
            </w:r>
            <w:r w:rsidRPr="00404996">
              <w:rPr>
                <w:rFonts w:ascii="Arial" w:eastAsia="Calibri" w:hAnsi="Arial" w:cs="Arial"/>
                <w:lang w:val="fr-CI"/>
              </w:rPr>
              <w:t xml:space="preserve"> missions </w:t>
            </w:r>
            <w:r>
              <w:rPr>
                <w:rFonts w:ascii="Arial" w:eastAsia="Calibri" w:hAnsi="Arial" w:cs="Arial"/>
                <w:lang w:val="fr-CI"/>
              </w:rPr>
              <w:t>réalisées par le cabinet)</w:t>
            </w:r>
          </w:p>
        </w:tc>
        <w:tc>
          <w:tcPr>
            <w:tcW w:w="4666" w:type="dxa"/>
            <w:vAlign w:val="center"/>
          </w:tcPr>
          <w:p w14:paraId="5C070CC2" w14:textId="77777777" w:rsidR="00E451CC" w:rsidRPr="005212DA" w:rsidRDefault="00E451CC" w:rsidP="002C06E7">
            <w:pPr>
              <w:pStyle w:val="BankNormal"/>
              <w:spacing w:after="120"/>
              <w:rPr>
                <w:rFonts w:ascii="Arial" w:hAnsi="Arial" w:cs="Arial"/>
                <w:sz w:val="22"/>
                <w:szCs w:val="22"/>
                <w:lang w:val="fr-CA"/>
              </w:rPr>
            </w:pPr>
            <w:r>
              <w:rPr>
                <w:rFonts w:ascii="Arial" w:hAnsi="Arial" w:cs="Arial"/>
                <w:sz w:val="22"/>
                <w:szCs w:val="22"/>
                <w:lang w:val="fr-CA"/>
              </w:rPr>
              <w:t>F</w:t>
            </w:r>
            <w:r w:rsidRPr="005212DA">
              <w:rPr>
                <w:rFonts w:ascii="Arial" w:hAnsi="Arial" w:cs="Arial"/>
                <w:sz w:val="22"/>
                <w:szCs w:val="22"/>
                <w:lang w:val="fr-CA"/>
              </w:rPr>
              <w:t xml:space="preserve">ournir les références de travaux similaires effectués dans </w:t>
            </w:r>
            <w:r>
              <w:rPr>
                <w:rFonts w:ascii="Arial" w:hAnsi="Arial" w:cs="Arial"/>
                <w:sz w:val="22"/>
                <w:szCs w:val="22"/>
                <w:lang w:val="fr-CA"/>
              </w:rPr>
              <w:t xml:space="preserve">un tableau </w:t>
            </w:r>
            <w:r w:rsidR="00F35BAC" w:rsidRPr="00F35BAC">
              <w:rPr>
                <w:rFonts w:ascii="Arial" w:hAnsi="Arial" w:cs="Arial"/>
                <w:sz w:val="22"/>
                <w:szCs w:val="22"/>
                <w:u w:val="single"/>
                <w:lang w:val="fr-CA"/>
              </w:rPr>
              <w:t>(annexe 3)</w:t>
            </w:r>
            <w:r w:rsidR="00F35BAC">
              <w:rPr>
                <w:rFonts w:ascii="Arial" w:hAnsi="Arial" w:cs="Arial"/>
                <w:sz w:val="22"/>
                <w:szCs w:val="22"/>
                <w:lang w:val="fr-CA"/>
              </w:rPr>
              <w:t xml:space="preserve"> </w:t>
            </w:r>
            <w:r>
              <w:rPr>
                <w:rFonts w:ascii="Arial" w:hAnsi="Arial" w:cs="Arial"/>
                <w:sz w:val="22"/>
                <w:szCs w:val="22"/>
                <w:lang w:val="fr-CA"/>
              </w:rPr>
              <w:t xml:space="preserve">avec les informations suivantes : </w:t>
            </w:r>
            <w:r w:rsidRPr="005212DA">
              <w:rPr>
                <w:rFonts w:ascii="Arial" w:hAnsi="Arial" w:cs="Arial"/>
                <w:sz w:val="22"/>
                <w:szCs w:val="22"/>
                <w:lang w:val="fr-CA"/>
              </w:rPr>
              <w:t xml:space="preserve"> </w:t>
            </w:r>
          </w:p>
          <w:p w14:paraId="1581471F" w14:textId="77777777" w:rsidR="00E451CC" w:rsidRPr="00756B1C" w:rsidRDefault="00E451CC">
            <w:pPr>
              <w:pStyle w:val="BankNormal"/>
              <w:numPr>
                <w:ilvl w:val="1"/>
                <w:numId w:val="29"/>
              </w:numPr>
              <w:spacing w:after="60"/>
              <w:ind w:left="392" w:hanging="284"/>
              <w:rPr>
                <w:rFonts w:ascii="Arial" w:hAnsi="Arial" w:cs="Arial"/>
                <w:i/>
                <w:iCs/>
                <w:sz w:val="22"/>
                <w:szCs w:val="22"/>
                <w:lang w:val="fr-CA"/>
              </w:rPr>
            </w:pPr>
            <w:proofErr w:type="gramStart"/>
            <w:r w:rsidRPr="00756B1C">
              <w:rPr>
                <w:rFonts w:ascii="Arial" w:hAnsi="Arial" w:cs="Arial"/>
                <w:i/>
                <w:iCs/>
                <w:sz w:val="22"/>
                <w:szCs w:val="22"/>
                <w:lang w:val="fr-CA"/>
              </w:rPr>
              <w:t>nom</w:t>
            </w:r>
            <w:proofErr w:type="gramEnd"/>
            <w:r w:rsidRPr="00756B1C">
              <w:rPr>
                <w:rFonts w:ascii="Arial" w:hAnsi="Arial" w:cs="Arial"/>
                <w:i/>
                <w:iCs/>
                <w:sz w:val="22"/>
                <w:szCs w:val="22"/>
                <w:lang w:val="fr-CA"/>
              </w:rPr>
              <w:t xml:space="preserve"> et adresse du bailleur de fonds</w:t>
            </w:r>
          </w:p>
          <w:p w14:paraId="1B921F2B" w14:textId="77777777" w:rsidR="00E451CC" w:rsidRPr="00756B1C" w:rsidRDefault="00E451CC">
            <w:pPr>
              <w:pStyle w:val="BankNormal"/>
              <w:numPr>
                <w:ilvl w:val="1"/>
                <w:numId w:val="29"/>
              </w:numPr>
              <w:spacing w:after="60"/>
              <w:ind w:left="392" w:hanging="284"/>
              <w:rPr>
                <w:rFonts w:ascii="Arial" w:hAnsi="Arial" w:cs="Arial"/>
                <w:i/>
                <w:iCs/>
                <w:sz w:val="22"/>
                <w:szCs w:val="22"/>
                <w:lang w:val="fr-CA"/>
              </w:rPr>
            </w:pPr>
            <w:proofErr w:type="gramStart"/>
            <w:r w:rsidRPr="00756B1C">
              <w:rPr>
                <w:rFonts w:ascii="Arial" w:hAnsi="Arial" w:cs="Arial"/>
                <w:i/>
                <w:iCs/>
                <w:sz w:val="22"/>
                <w:szCs w:val="22"/>
                <w:lang w:val="fr-CA"/>
              </w:rPr>
              <w:t>nom</w:t>
            </w:r>
            <w:proofErr w:type="gramEnd"/>
            <w:r w:rsidRPr="00756B1C">
              <w:rPr>
                <w:rFonts w:ascii="Arial" w:hAnsi="Arial" w:cs="Arial"/>
                <w:i/>
                <w:iCs/>
                <w:sz w:val="22"/>
                <w:szCs w:val="22"/>
                <w:lang w:val="fr-CA"/>
              </w:rPr>
              <w:t xml:space="preserve"> et adresse de l’organisation auditée</w:t>
            </w:r>
          </w:p>
          <w:p w14:paraId="4FC28338" w14:textId="77777777" w:rsidR="00E451CC" w:rsidRPr="00756B1C" w:rsidRDefault="00E451CC">
            <w:pPr>
              <w:pStyle w:val="BankNormal"/>
              <w:numPr>
                <w:ilvl w:val="1"/>
                <w:numId w:val="29"/>
              </w:numPr>
              <w:spacing w:after="60"/>
              <w:ind w:left="392" w:hanging="284"/>
              <w:rPr>
                <w:rFonts w:ascii="Arial" w:hAnsi="Arial" w:cs="Arial"/>
                <w:i/>
                <w:iCs/>
                <w:sz w:val="22"/>
                <w:szCs w:val="22"/>
                <w:lang w:val="fr-CA"/>
              </w:rPr>
            </w:pPr>
            <w:proofErr w:type="gramStart"/>
            <w:r w:rsidRPr="00756B1C">
              <w:rPr>
                <w:rFonts w:ascii="Arial" w:hAnsi="Arial" w:cs="Arial"/>
                <w:i/>
                <w:iCs/>
                <w:sz w:val="22"/>
                <w:szCs w:val="22"/>
                <w:lang w:val="fr-CA"/>
              </w:rPr>
              <w:t>nature</w:t>
            </w:r>
            <w:proofErr w:type="gramEnd"/>
            <w:r w:rsidRPr="00756B1C">
              <w:rPr>
                <w:rFonts w:ascii="Arial" w:hAnsi="Arial" w:cs="Arial"/>
                <w:i/>
                <w:iCs/>
                <w:sz w:val="22"/>
                <w:szCs w:val="22"/>
                <w:lang w:val="fr-CA"/>
              </w:rPr>
              <w:t xml:space="preserve"> des travaux d’audit réalisé</w:t>
            </w:r>
          </w:p>
          <w:p w14:paraId="7430E9EF" w14:textId="77777777" w:rsidR="00E451CC" w:rsidRPr="00756B1C" w:rsidRDefault="00E451CC">
            <w:pPr>
              <w:pStyle w:val="BankNormal"/>
              <w:numPr>
                <w:ilvl w:val="1"/>
                <w:numId w:val="29"/>
              </w:numPr>
              <w:spacing w:after="60"/>
              <w:ind w:left="392" w:hanging="284"/>
              <w:rPr>
                <w:rFonts w:ascii="Arial" w:hAnsi="Arial" w:cs="Arial"/>
                <w:i/>
                <w:iCs/>
                <w:sz w:val="22"/>
                <w:szCs w:val="22"/>
                <w:lang w:val="fr-CA"/>
              </w:rPr>
            </w:pPr>
            <w:proofErr w:type="gramStart"/>
            <w:r w:rsidRPr="00756B1C">
              <w:rPr>
                <w:rFonts w:ascii="Arial" w:hAnsi="Arial" w:cs="Arial"/>
                <w:i/>
                <w:iCs/>
                <w:sz w:val="22"/>
                <w:szCs w:val="22"/>
                <w:lang w:val="fr-CA"/>
              </w:rPr>
              <w:t>date</w:t>
            </w:r>
            <w:proofErr w:type="gramEnd"/>
            <w:r w:rsidRPr="00756B1C">
              <w:rPr>
                <w:rFonts w:ascii="Arial" w:hAnsi="Arial" w:cs="Arial"/>
                <w:i/>
                <w:iCs/>
                <w:sz w:val="22"/>
                <w:szCs w:val="22"/>
                <w:lang w:val="fr-CA"/>
              </w:rPr>
              <w:t>/période de l’audit </w:t>
            </w:r>
          </w:p>
          <w:p w14:paraId="138B79ED" w14:textId="77777777" w:rsidR="00E451CC" w:rsidRPr="00756B1C" w:rsidRDefault="00E451CC">
            <w:pPr>
              <w:pStyle w:val="BankNormal"/>
              <w:numPr>
                <w:ilvl w:val="1"/>
                <w:numId w:val="29"/>
              </w:numPr>
              <w:spacing w:after="60"/>
              <w:ind w:left="392" w:hanging="284"/>
              <w:rPr>
                <w:rFonts w:ascii="Arial" w:hAnsi="Arial" w:cs="Arial"/>
                <w:i/>
                <w:iCs/>
                <w:sz w:val="22"/>
                <w:szCs w:val="22"/>
                <w:lang w:val="fr-CA"/>
              </w:rPr>
            </w:pPr>
            <w:proofErr w:type="gramStart"/>
            <w:r w:rsidRPr="00756B1C">
              <w:rPr>
                <w:rFonts w:ascii="Arial" w:hAnsi="Arial" w:cs="Arial"/>
                <w:i/>
                <w:iCs/>
                <w:sz w:val="22"/>
                <w:szCs w:val="22"/>
                <w:lang w:val="fr-CA"/>
              </w:rPr>
              <w:t>courriel</w:t>
            </w:r>
            <w:proofErr w:type="gramEnd"/>
            <w:r w:rsidRPr="00756B1C">
              <w:rPr>
                <w:rFonts w:ascii="Arial" w:hAnsi="Arial" w:cs="Arial"/>
                <w:i/>
                <w:iCs/>
                <w:sz w:val="22"/>
                <w:szCs w:val="22"/>
                <w:lang w:val="fr-CA"/>
              </w:rPr>
              <w:t xml:space="preserve">/contact </w:t>
            </w:r>
            <w:r w:rsidR="00756B1C">
              <w:rPr>
                <w:rFonts w:ascii="Arial" w:hAnsi="Arial" w:cs="Arial"/>
                <w:i/>
                <w:iCs/>
                <w:sz w:val="22"/>
                <w:szCs w:val="22"/>
                <w:lang w:val="fr-CA"/>
              </w:rPr>
              <w:t xml:space="preserve">téléphonique </w:t>
            </w:r>
            <w:r w:rsidRPr="00756B1C">
              <w:rPr>
                <w:rFonts w:ascii="Arial" w:hAnsi="Arial" w:cs="Arial"/>
                <w:i/>
                <w:iCs/>
                <w:sz w:val="22"/>
                <w:szCs w:val="22"/>
                <w:lang w:val="fr-CA"/>
              </w:rPr>
              <w:t xml:space="preserve">de l’organisation auditée et/ou du bailleur de fonds </w:t>
            </w:r>
          </w:p>
          <w:p w14:paraId="68D13590" w14:textId="77777777" w:rsidR="00E451CC" w:rsidRPr="00E451CC" w:rsidRDefault="00E451CC">
            <w:pPr>
              <w:pStyle w:val="BankNormal"/>
              <w:numPr>
                <w:ilvl w:val="1"/>
                <w:numId w:val="29"/>
              </w:numPr>
              <w:spacing w:after="60"/>
              <w:ind w:left="392" w:hanging="284"/>
              <w:rPr>
                <w:rFonts w:ascii="Arial" w:eastAsia="Calibri" w:hAnsi="Arial" w:cs="Arial"/>
              </w:rPr>
            </w:pPr>
            <w:proofErr w:type="gramStart"/>
            <w:r w:rsidRPr="00756B1C">
              <w:rPr>
                <w:rFonts w:ascii="Arial" w:hAnsi="Arial" w:cs="Arial"/>
                <w:i/>
                <w:iCs/>
                <w:sz w:val="22"/>
                <w:szCs w:val="22"/>
                <w:lang w:val="fr-CA"/>
              </w:rPr>
              <w:t>autorisation</w:t>
            </w:r>
            <w:proofErr w:type="gramEnd"/>
            <w:r w:rsidRPr="00756B1C">
              <w:rPr>
                <w:rFonts w:ascii="Arial" w:hAnsi="Arial" w:cs="Arial"/>
                <w:i/>
                <w:iCs/>
                <w:sz w:val="22"/>
                <w:szCs w:val="22"/>
                <w:lang w:val="fr-CA"/>
              </w:rPr>
              <w:t xml:space="preserve"> de contacter les références (oui ou non)</w:t>
            </w:r>
          </w:p>
        </w:tc>
        <w:tc>
          <w:tcPr>
            <w:tcW w:w="889" w:type="dxa"/>
            <w:vAlign w:val="center"/>
          </w:tcPr>
          <w:p w14:paraId="3D00C58E" w14:textId="77777777" w:rsidR="00404996" w:rsidRDefault="002C06E7" w:rsidP="002C06E7">
            <w:pPr>
              <w:spacing w:after="120"/>
              <w:rPr>
                <w:rFonts w:ascii="Arial" w:eastAsia="Calibri" w:hAnsi="Arial" w:cs="Arial"/>
              </w:rPr>
            </w:pPr>
            <w:r>
              <w:rPr>
                <w:rFonts w:ascii="Arial" w:eastAsia="Calibri" w:hAnsi="Arial" w:cs="Arial"/>
              </w:rPr>
              <w:t>15</w:t>
            </w:r>
            <w:r w:rsidR="00E451CC">
              <w:rPr>
                <w:rFonts w:ascii="Arial" w:eastAsia="Calibri" w:hAnsi="Arial" w:cs="Arial"/>
              </w:rPr>
              <w:t xml:space="preserve"> pts</w:t>
            </w:r>
          </w:p>
        </w:tc>
        <w:tc>
          <w:tcPr>
            <w:tcW w:w="2383" w:type="dxa"/>
            <w:vAlign w:val="center"/>
          </w:tcPr>
          <w:p w14:paraId="61A7B62B" w14:textId="77777777" w:rsidR="00404996" w:rsidRDefault="00F904E0" w:rsidP="002C06E7">
            <w:pPr>
              <w:spacing w:after="120"/>
              <w:rPr>
                <w:rFonts w:ascii="Arial" w:eastAsia="Calibri" w:hAnsi="Arial" w:cs="Arial"/>
              </w:rPr>
            </w:pPr>
            <w:r>
              <w:rPr>
                <w:rFonts w:ascii="Arial" w:eastAsia="Calibri" w:hAnsi="Arial" w:cs="Arial"/>
              </w:rPr>
              <w:t xml:space="preserve">- </w:t>
            </w:r>
            <w:r w:rsidR="002C06E7">
              <w:rPr>
                <w:rFonts w:ascii="Arial" w:eastAsia="Calibri" w:hAnsi="Arial" w:cs="Arial"/>
              </w:rPr>
              <w:t>1,5</w:t>
            </w:r>
            <w:r>
              <w:rPr>
                <w:rFonts w:ascii="Arial" w:eastAsia="Calibri" w:hAnsi="Arial" w:cs="Arial"/>
              </w:rPr>
              <w:t xml:space="preserve"> </w:t>
            </w:r>
            <w:r w:rsidR="00E451CC">
              <w:rPr>
                <w:rFonts w:ascii="Arial" w:eastAsia="Calibri" w:hAnsi="Arial" w:cs="Arial"/>
              </w:rPr>
              <w:t>point</w:t>
            </w:r>
            <w:r>
              <w:rPr>
                <w:rFonts w:ascii="Arial" w:eastAsia="Calibri" w:hAnsi="Arial" w:cs="Arial"/>
              </w:rPr>
              <w:t>s</w:t>
            </w:r>
            <w:r w:rsidR="00E451CC">
              <w:rPr>
                <w:rFonts w:ascii="Arial" w:eastAsia="Calibri" w:hAnsi="Arial" w:cs="Arial"/>
              </w:rPr>
              <w:t xml:space="preserve"> par référence (projets</w:t>
            </w:r>
            <w:r>
              <w:rPr>
                <w:rFonts w:ascii="Arial" w:eastAsia="Calibri" w:hAnsi="Arial" w:cs="Arial"/>
              </w:rPr>
              <w:t xml:space="preserve"> financés par le fonds mondial) avec un maximum de </w:t>
            </w:r>
            <w:r w:rsidR="002C06E7">
              <w:rPr>
                <w:rFonts w:ascii="Arial" w:eastAsia="Calibri" w:hAnsi="Arial" w:cs="Arial"/>
              </w:rPr>
              <w:t>7,5</w:t>
            </w:r>
            <w:r>
              <w:rPr>
                <w:rFonts w:ascii="Arial" w:eastAsia="Calibri" w:hAnsi="Arial" w:cs="Arial"/>
              </w:rPr>
              <w:t xml:space="preserve"> points</w:t>
            </w:r>
          </w:p>
          <w:p w14:paraId="7A048ACD" w14:textId="77777777" w:rsidR="00F904E0" w:rsidRDefault="00F904E0" w:rsidP="002C06E7">
            <w:pPr>
              <w:spacing w:after="120"/>
              <w:rPr>
                <w:rFonts w:ascii="Arial" w:eastAsia="Calibri" w:hAnsi="Arial" w:cs="Arial"/>
              </w:rPr>
            </w:pPr>
            <w:r>
              <w:rPr>
                <w:rFonts w:ascii="Arial" w:eastAsia="Calibri" w:hAnsi="Arial" w:cs="Arial"/>
              </w:rPr>
              <w:t xml:space="preserve">- </w:t>
            </w:r>
            <w:r w:rsidR="002C06E7">
              <w:rPr>
                <w:rFonts w:ascii="Arial" w:eastAsia="Calibri" w:hAnsi="Arial" w:cs="Arial"/>
              </w:rPr>
              <w:t>0,75</w:t>
            </w:r>
            <w:r>
              <w:rPr>
                <w:rFonts w:ascii="Arial" w:eastAsia="Calibri" w:hAnsi="Arial" w:cs="Arial"/>
              </w:rPr>
              <w:t xml:space="preserve"> point par référence (projets financés par d’autres bailleurs internationaux) avec un maximum de </w:t>
            </w:r>
            <w:r w:rsidR="002C06E7">
              <w:rPr>
                <w:rFonts w:ascii="Arial" w:eastAsia="Calibri" w:hAnsi="Arial" w:cs="Arial"/>
              </w:rPr>
              <w:t>7,5</w:t>
            </w:r>
            <w:r>
              <w:rPr>
                <w:rFonts w:ascii="Arial" w:eastAsia="Calibri" w:hAnsi="Arial" w:cs="Arial"/>
              </w:rPr>
              <w:t xml:space="preserve"> points</w:t>
            </w:r>
          </w:p>
        </w:tc>
      </w:tr>
      <w:tr w:rsidR="00404996" w14:paraId="29C8FF8D" w14:textId="77777777" w:rsidTr="00B47A44">
        <w:tc>
          <w:tcPr>
            <w:tcW w:w="1980" w:type="dxa"/>
            <w:vAlign w:val="center"/>
          </w:tcPr>
          <w:p w14:paraId="129789F2" w14:textId="77777777" w:rsidR="00404996" w:rsidRDefault="00A416EF" w:rsidP="0057563E">
            <w:pPr>
              <w:spacing w:after="120"/>
              <w:rPr>
                <w:rFonts w:ascii="Arial" w:eastAsia="Calibri" w:hAnsi="Arial" w:cs="Arial"/>
              </w:rPr>
            </w:pPr>
            <w:r>
              <w:rPr>
                <w:rFonts w:ascii="Arial" w:eastAsia="Calibri" w:hAnsi="Arial" w:cs="Arial"/>
              </w:rPr>
              <w:t>Qualité des références</w:t>
            </w:r>
            <w:r w:rsidR="00FD2C6A">
              <w:rPr>
                <w:rFonts w:ascii="Arial" w:eastAsia="Calibri" w:hAnsi="Arial" w:cs="Arial"/>
              </w:rPr>
              <w:t xml:space="preserve"> vérifiables</w:t>
            </w:r>
          </w:p>
        </w:tc>
        <w:tc>
          <w:tcPr>
            <w:tcW w:w="4666" w:type="dxa"/>
            <w:vAlign w:val="center"/>
          </w:tcPr>
          <w:p w14:paraId="5A93C501" w14:textId="77777777" w:rsidR="00404996" w:rsidRDefault="00A416EF" w:rsidP="0057563E">
            <w:pPr>
              <w:spacing w:after="120"/>
              <w:rPr>
                <w:rFonts w:ascii="Arial" w:eastAsia="Calibri" w:hAnsi="Arial" w:cs="Arial"/>
              </w:rPr>
            </w:pPr>
            <w:r>
              <w:rPr>
                <w:rFonts w:ascii="Arial" w:eastAsia="Calibri" w:hAnsi="Arial" w:cs="Arial"/>
              </w:rPr>
              <w:t>Fournir une copie d’un des documents listés ci-après pour chaque référence :</w:t>
            </w:r>
          </w:p>
          <w:p w14:paraId="71F9AB20" w14:textId="77777777" w:rsidR="00A416EF" w:rsidRPr="00A416EF" w:rsidRDefault="00A416EF">
            <w:pPr>
              <w:pStyle w:val="BankNormal"/>
              <w:numPr>
                <w:ilvl w:val="1"/>
                <w:numId w:val="29"/>
              </w:numPr>
              <w:spacing w:after="60"/>
              <w:ind w:left="392" w:hanging="284"/>
              <w:jc w:val="both"/>
              <w:rPr>
                <w:rFonts w:ascii="Arial" w:eastAsia="Calibri" w:hAnsi="Arial" w:cs="Arial"/>
                <w:i/>
                <w:iCs/>
              </w:rPr>
            </w:pPr>
            <w:proofErr w:type="gramStart"/>
            <w:r w:rsidRPr="00A416EF">
              <w:rPr>
                <w:rFonts w:ascii="Arial" w:hAnsi="Arial" w:cs="Arial"/>
                <w:i/>
                <w:iCs/>
                <w:sz w:val="22"/>
                <w:szCs w:val="18"/>
              </w:rPr>
              <w:t>attestation</w:t>
            </w:r>
            <w:proofErr w:type="gramEnd"/>
            <w:r w:rsidRPr="00A416EF">
              <w:rPr>
                <w:rFonts w:ascii="Arial" w:hAnsi="Arial" w:cs="Arial"/>
                <w:i/>
                <w:iCs/>
                <w:sz w:val="22"/>
                <w:szCs w:val="18"/>
              </w:rPr>
              <w:t xml:space="preserve"> de bonne exécution</w:t>
            </w:r>
            <w:r>
              <w:rPr>
                <w:rFonts w:ascii="Arial" w:hAnsi="Arial" w:cs="Arial"/>
                <w:i/>
                <w:iCs/>
                <w:sz w:val="22"/>
                <w:szCs w:val="18"/>
              </w:rPr>
              <w:t xml:space="preserve"> </w:t>
            </w:r>
          </w:p>
          <w:p w14:paraId="1226DCD2" w14:textId="77777777" w:rsidR="00A416EF" w:rsidRPr="00A416EF" w:rsidRDefault="00A416EF" w:rsidP="00A416EF">
            <w:pPr>
              <w:pStyle w:val="BankNormal"/>
              <w:spacing w:after="60"/>
              <w:ind w:left="392"/>
              <w:jc w:val="both"/>
              <w:rPr>
                <w:rFonts w:ascii="Arial" w:eastAsia="Calibri" w:hAnsi="Arial" w:cs="Arial"/>
                <w:i/>
                <w:iCs/>
              </w:rPr>
            </w:pPr>
            <w:proofErr w:type="gramStart"/>
            <w:r>
              <w:rPr>
                <w:rFonts w:ascii="Arial" w:hAnsi="Arial" w:cs="Arial"/>
                <w:i/>
                <w:iCs/>
              </w:rPr>
              <w:t>ou</w:t>
            </w:r>
            <w:proofErr w:type="gramEnd"/>
          </w:p>
          <w:p w14:paraId="77F210DE" w14:textId="77777777" w:rsidR="00A416EF" w:rsidRPr="00756B1C" w:rsidRDefault="00A416EF">
            <w:pPr>
              <w:pStyle w:val="BankNormal"/>
              <w:numPr>
                <w:ilvl w:val="1"/>
                <w:numId w:val="29"/>
              </w:numPr>
              <w:spacing w:after="60"/>
              <w:ind w:left="392" w:hanging="284"/>
              <w:jc w:val="both"/>
              <w:rPr>
                <w:rFonts w:ascii="Arial" w:hAnsi="Arial" w:cs="Arial"/>
                <w:i/>
                <w:iCs/>
                <w:sz w:val="22"/>
                <w:szCs w:val="18"/>
              </w:rPr>
            </w:pPr>
            <w:proofErr w:type="gramStart"/>
            <w:r w:rsidRPr="00A416EF">
              <w:rPr>
                <w:rFonts w:ascii="Arial" w:hAnsi="Arial" w:cs="Arial"/>
                <w:i/>
                <w:iCs/>
                <w:sz w:val="22"/>
                <w:szCs w:val="18"/>
              </w:rPr>
              <w:t>lettre</w:t>
            </w:r>
            <w:proofErr w:type="gramEnd"/>
            <w:r w:rsidRPr="00A416EF">
              <w:rPr>
                <w:rFonts w:ascii="Arial" w:hAnsi="Arial" w:cs="Arial"/>
                <w:i/>
                <w:iCs/>
                <w:sz w:val="22"/>
                <w:szCs w:val="18"/>
              </w:rPr>
              <w:t xml:space="preserve"> de mission </w:t>
            </w:r>
          </w:p>
        </w:tc>
        <w:tc>
          <w:tcPr>
            <w:tcW w:w="889" w:type="dxa"/>
            <w:vAlign w:val="center"/>
          </w:tcPr>
          <w:p w14:paraId="1C7E17C7" w14:textId="77777777" w:rsidR="00404996" w:rsidRDefault="001D14C1" w:rsidP="0057563E">
            <w:pPr>
              <w:spacing w:after="120"/>
              <w:jc w:val="center"/>
              <w:rPr>
                <w:rFonts w:ascii="Arial" w:eastAsia="Calibri" w:hAnsi="Arial" w:cs="Arial"/>
              </w:rPr>
            </w:pPr>
            <w:r>
              <w:rPr>
                <w:rFonts w:ascii="Arial" w:eastAsia="Calibri" w:hAnsi="Arial" w:cs="Arial"/>
              </w:rPr>
              <w:t>5</w:t>
            </w:r>
            <w:r w:rsidR="00756B1C">
              <w:rPr>
                <w:rFonts w:ascii="Arial" w:eastAsia="Calibri" w:hAnsi="Arial" w:cs="Arial"/>
              </w:rPr>
              <w:t xml:space="preserve"> pts</w:t>
            </w:r>
          </w:p>
        </w:tc>
        <w:tc>
          <w:tcPr>
            <w:tcW w:w="2383" w:type="dxa"/>
            <w:vAlign w:val="center"/>
          </w:tcPr>
          <w:p w14:paraId="2C62DBFA" w14:textId="77777777" w:rsidR="006369D9" w:rsidRDefault="006369D9" w:rsidP="006369D9">
            <w:pPr>
              <w:spacing w:after="120"/>
              <w:rPr>
                <w:rFonts w:ascii="Arial" w:eastAsia="Calibri" w:hAnsi="Arial" w:cs="Arial"/>
              </w:rPr>
            </w:pPr>
            <w:r>
              <w:rPr>
                <w:rFonts w:ascii="Arial" w:eastAsia="Calibri" w:hAnsi="Arial" w:cs="Arial"/>
              </w:rPr>
              <w:t xml:space="preserve">- </w:t>
            </w:r>
            <w:r w:rsidR="002C06E7">
              <w:rPr>
                <w:rFonts w:ascii="Arial" w:eastAsia="Calibri" w:hAnsi="Arial" w:cs="Arial"/>
              </w:rPr>
              <w:t>0,5</w:t>
            </w:r>
            <w:r>
              <w:rPr>
                <w:rFonts w:ascii="Arial" w:eastAsia="Calibri" w:hAnsi="Arial" w:cs="Arial"/>
              </w:rPr>
              <w:t xml:space="preserve"> point par document (projets financés par le fonds mondial) avec un maximum de </w:t>
            </w:r>
            <w:r w:rsidR="002C06E7">
              <w:rPr>
                <w:rFonts w:ascii="Arial" w:eastAsia="Calibri" w:hAnsi="Arial" w:cs="Arial"/>
              </w:rPr>
              <w:t>2,</w:t>
            </w:r>
            <w:r>
              <w:rPr>
                <w:rFonts w:ascii="Arial" w:eastAsia="Calibri" w:hAnsi="Arial" w:cs="Arial"/>
              </w:rPr>
              <w:t>5 points</w:t>
            </w:r>
          </w:p>
          <w:p w14:paraId="679DBF83" w14:textId="77777777" w:rsidR="00404996" w:rsidRDefault="006369D9" w:rsidP="006369D9">
            <w:pPr>
              <w:spacing w:after="120"/>
              <w:rPr>
                <w:rFonts w:ascii="Arial" w:eastAsia="Calibri" w:hAnsi="Arial" w:cs="Arial"/>
              </w:rPr>
            </w:pPr>
            <w:r>
              <w:rPr>
                <w:rFonts w:ascii="Arial" w:eastAsia="Calibri" w:hAnsi="Arial" w:cs="Arial"/>
              </w:rPr>
              <w:t>- 0,</w:t>
            </w:r>
            <w:r w:rsidR="002C06E7">
              <w:rPr>
                <w:rFonts w:ascii="Arial" w:eastAsia="Calibri" w:hAnsi="Arial" w:cs="Arial"/>
              </w:rPr>
              <w:t>2</w:t>
            </w:r>
            <w:r>
              <w:rPr>
                <w:rFonts w:ascii="Arial" w:eastAsia="Calibri" w:hAnsi="Arial" w:cs="Arial"/>
              </w:rPr>
              <w:t xml:space="preserve">5 point par document (projets financés par d’autres bailleurs internationaux) avec un maximum de </w:t>
            </w:r>
            <w:r w:rsidR="002C06E7">
              <w:rPr>
                <w:rFonts w:ascii="Arial" w:eastAsia="Calibri" w:hAnsi="Arial" w:cs="Arial"/>
              </w:rPr>
              <w:t>2,</w:t>
            </w:r>
            <w:r>
              <w:rPr>
                <w:rFonts w:ascii="Arial" w:eastAsia="Calibri" w:hAnsi="Arial" w:cs="Arial"/>
              </w:rPr>
              <w:t>5 points</w:t>
            </w:r>
          </w:p>
        </w:tc>
      </w:tr>
      <w:tr w:rsidR="00F4141A" w:rsidRPr="00D737C2" w14:paraId="554401BF" w14:textId="77777777" w:rsidTr="00B47A44">
        <w:tc>
          <w:tcPr>
            <w:tcW w:w="6646" w:type="dxa"/>
            <w:gridSpan w:val="2"/>
            <w:vAlign w:val="center"/>
          </w:tcPr>
          <w:p w14:paraId="1F007A79" w14:textId="77777777" w:rsidR="00F4141A" w:rsidRPr="00D737C2" w:rsidRDefault="00F4141A" w:rsidP="0057563E">
            <w:pPr>
              <w:spacing w:after="120"/>
              <w:jc w:val="center"/>
              <w:rPr>
                <w:rFonts w:ascii="Arial" w:eastAsia="Calibri" w:hAnsi="Arial" w:cs="Arial"/>
                <w:b/>
                <w:bCs/>
                <w:lang w:val="fr-CI"/>
              </w:rPr>
            </w:pPr>
            <w:r w:rsidRPr="00D737C2">
              <w:rPr>
                <w:rFonts w:ascii="Arial" w:eastAsia="Calibri" w:hAnsi="Arial" w:cs="Arial"/>
                <w:b/>
                <w:bCs/>
                <w:lang w:val="fr-CI"/>
              </w:rPr>
              <w:t xml:space="preserve">Total </w:t>
            </w:r>
            <w:r>
              <w:rPr>
                <w:rFonts w:ascii="Arial" w:eastAsia="Calibri" w:hAnsi="Arial" w:cs="Arial"/>
                <w:b/>
                <w:bCs/>
                <w:lang w:val="fr-CI"/>
              </w:rPr>
              <w:t>b</w:t>
            </w:r>
            <w:r w:rsidRPr="00D737C2">
              <w:rPr>
                <w:rFonts w:ascii="Arial" w:eastAsia="Calibri" w:hAnsi="Arial" w:cs="Arial"/>
                <w:b/>
                <w:bCs/>
                <w:lang w:val="fr-CI"/>
              </w:rPr>
              <w:t>)</w:t>
            </w:r>
          </w:p>
        </w:tc>
        <w:tc>
          <w:tcPr>
            <w:tcW w:w="889" w:type="dxa"/>
            <w:vAlign w:val="center"/>
          </w:tcPr>
          <w:p w14:paraId="70673AE9" w14:textId="77777777" w:rsidR="00F4141A" w:rsidRPr="00D737C2" w:rsidRDefault="00337458" w:rsidP="0057563E">
            <w:pPr>
              <w:spacing w:after="120"/>
              <w:jc w:val="center"/>
              <w:rPr>
                <w:rFonts w:ascii="Arial" w:eastAsia="Calibri" w:hAnsi="Arial" w:cs="Arial"/>
                <w:b/>
                <w:bCs/>
              </w:rPr>
            </w:pPr>
            <w:r>
              <w:rPr>
                <w:rFonts w:ascii="Arial" w:eastAsia="Calibri" w:hAnsi="Arial" w:cs="Arial"/>
                <w:b/>
                <w:bCs/>
              </w:rPr>
              <w:t>3</w:t>
            </w:r>
            <w:r w:rsidR="001D14C1">
              <w:rPr>
                <w:rFonts w:ascii="Arial" w:eastAsia="Calibri" w:hAnsi="Arial" w:cs="Arial"/>
                <w:b/>
                <w:bCs/>
              </w:rPr>
              <w:t>5</w:t>
            </w:r>
            <w:r w:rsidR="00F4141A" w:rsidRPr="00D737C2">
              <w:rPr>
                <w:rFonts w:ascii="Arial" w:eastAsia="Calibri" w:hAnsi="Arial" w:cs="Arial"/>
                <w:b/>
                <w:bCs/>
              </w:rPr>
              <w:t xml:space="preserve"> points</w:t>
            </w:r>
          </w:p>
        </w:tc>
        <w:tc>
          <w:tcPr>
            <w:tcW w:w="2383" w:type="dxa"/>
            <w:vAlign w:val="center"/>
          </w:tcPr>
          <w:p w14:paraId="434BFD5F" w14:textId="77777777" w:rsidR="00F4141A" w:rsidRPr="00D737C2" w:rsidRDefault="00F4141A" w:rsidP="0057563E">
            <w:pPr>
              <w:spacing w:after="120"/>
              <w:jc w:val="center"/>
              <w:rPr>
                <w:rFonts w:ascii="Arial" w:eastAsia="Calibri" w:hAnsi="Arial" w:cs="Arial"/>
                <w:b/>
                <w:bCs/>
              </w:rPr>
            </w:pPr>
          </w:p>
        </w:tc>
      </w:tr>
    </w:tbl>
    <w:p w14:paraId="2D03ED3B" w14:textId="77777777" w:rsidR="00F4141A" w:rsidRDefault="00F4141A" w:rsidP="00447111">
      <w:pPr>
        <w:pStyle w:val="BankNormal"/>
        <w:tabs>
          <w:tab w:val="right" w:pos="7218"/>
        </w:tabs>
        <w:spacing w:after="120"/>
        <w:jc w:val="both"/>
        <w:rPr>
          <w:rFonts w:ascii="Arial" w:hAnsi="Arial" w:cs="Arial"/>
          <w:bCs/>
          <w:sz w:val="22"/>
          <w:szCs w:val="22"/>
        </w:rPr>
      </w:pPr>
    </w:p>
    <w:p w14:paraId="0AB0B90B" w14:textId="77777777" w:rsidR="00F56985" w:rsidRDefault="00F56985" w:rsidP="00447111">
      <w:pPr>
        <w:pStyle w:val="BankNormal"/>
        <w:tabs>
          <w:tab w:val="right" w:pos="7218"/>
        </w:tabs>
        <w:spacing w:after="120"/>
        <w:jc w:val="both"/>
        <w:rPr>
          <w:rFonts w:ascii="Arial" w:hAnsi="Arial" w:cs="Arial"/>
          <w:bCs/>
          <w:sz w:val="22"/>
          <w:szCs w:val="22"/>
        </w:rPr>
      </w:pPr>
    </w:p>
    <w:p w14:paraId="38B78ED9" w14:textId="77777777" w:rsidR="00F56985" w:rsidRDefault="00F56985">
      <w:pPr>
        <w:pStyle w:val="BankNormal"/>
        <w:numPr>
          <w:ilvl w:val="0"/>
          <w:numId w:val="34"/>
        </w:numPr>
        <w:tabs>
          <w:tab w:val="right" w:pos="7218"/>
        </w:tabs>
        <w:spacing w:after="120"/>
        <w:ind w:left="2552" w:hanging="567"/>
        <w:jc w:val="both"/>
        <w:rPr>
          <w:rFonts w:ascii="Arial" w:hAnsi="Arial" w:cs="Arial"/>
          <w:b/>
          <w:sz w:val="22"/>
          <w:szCs w:val="22"/>
        </w:rPr>
      </w:pPr>
      <w:r>
        <w:rPr>
          <w:rFonts w:ascii="Arial" w:hAnsi="Arial" w:cs="Arial"/>
          <w:b/>
          <w:sz w:val="22"/>
          <w:szCs w:val="22"/>
        </w:rPr>
        <w:t xml:space="preserve">Approche méthodologique </w:t>
      </w:r>
      <w:r w:rsidR="00AB6311">
        <w:rPr>
          <w:rFonts w:ascii="Arial" w:hAnsi="Arial" w:cs="Arial"/>
          <w:b/>
          <w:sz w:val="22"/>
          <w:szCs w:val="22"/>
        </w:rPr>
        <w:t xml:space="preserve">et compréhension de la mission </w:t>
      </w:r>
      <w:r>
        <w:rPr>
          <w:rFonts w:ascii="Arial" w:hAnsi="Arial" w:cs="Arial"/>
          <w:b/>
          <w:sz w:val="22"/>
          <w:szCs w:val="22"/>
        </w:rPr>
        <w:t>(</w:t>
      </w:r>
      <w:r w:rsidR="00AB6311">
        <w:rPr>
          <w:rFonts w:ascii="Arial" w:hAnsi="Arial" w:cs="Arial"/>
          <w:b/>
          <w:sz w:val="22"/>
          <w:szCs w:val="22"/>
        </w:rPr>
        <w:t>2</w:t>
      </w:r>
      <w:r>
        <w:rPr>
          <w:rFonts w:ascii="Arial" w:hAnsi="Arial" w:cs="Arial"/>
          <w:b/>
          <w:sz w:val="22"/>
          <w:szCs w:val="22"/>
        </w:rPr>
        <w:t>0 points)</w:t>
      </w:r>
    </w:p>
    <w:p w14:paraId="74EFE8FB" w14:textId="77777777" w:rsidR="00F56985" w:rsidRDefault="00F56985" w:rsidP="00F56985">
      <w:pPr>
        <w:pStyle w:val="BankNormal"/>
        <w:tabs>
          <w:tab w:val="right" w:pos="7218"/>
        </w:tabs>
        <w:spacing w:after="120"/>
        <w:ind w:left="2552"/>
        <w:jc w:val="both"/>
        <w:rPr>
          <w:rFonts w:ascii="Arial" w:hAnsi="Arial" w:cs="Arial"/>
          <w:b/>
          <w:sz w:val="22"/>
          <w:szCs w:val="22"/>
        </w:rPr>
      </w:pPr>
    </w:p>
    <w:tbl>
      <w:tblPr>
        <w:tblStyle w:val="Grilledutableau"/>
        <w:tblW w:w="9634" w:type="dxa"/>
        <w:tblLook w:val="04A0" w:firstRow="1" w:lastRow="0" w:firstColumn="1" w:lastColumn="0" w:noHBand="0" w:noVBand="1"/>
      </w:tblPr>
      <w:tblGrid>
        <w:gridCol w:w="2122"/>
        <w:gridCol w:w="4394"/>
        <w:gridCol w:w="992"/>
        <w:gridCol w:w="2126"/>
      </w:tblGrid>
      <w:tr w:rsidR="00F56985" w14:paraId="385FBA3E" w14:textId="77777777" w:rsidTr="0057563E">
        <w:tc>
          <w:tcPr>
            <w:tcW w:w="2122" w:type="dxa"/>
            <w:vAlign w:val="center"/>
          </w:tcPr>
          <w:p w14:paraId="32C9D055" w14:textId="77777777" w:rsidR="00F56985" w:rsidRPr="009D23AC" w:rsidRDefault="00F56985" w:rsidP="0057563E">
            <w:pPr>
              <w:spacing w:after="120"/>
              <w:rPr>
                <w:rFonts w:ascii="Arial" w:eastAsia="Calibri" w:hAnsi="Arial" w:cs="Arial"/>
                <w:b/>
                <w:bCs/>
              </w:rPr>
            </w:pPr>
            <w:r w:rsidRPr="009D23AC">
              <w:rPr>
                <w:rFonts w:ascii="Arial" w:eastAsia="Calibri" w:hAnsi="Arial" w:cs="Arial"/>
                <w:b/>
                <w:bCs/>
              </w:rPr>
              <w:t>Sous-critère</w:t>
            </w:r>
          </w:p>
        </w:tc>
        <w:tc>
          <w:tcPr>
            <w:tcW w:w="4394" w:type="dxa"/>
            <w:vAlign w:val="center"/>
          </w:tcPr>
          <w:p w14:paraId="034A1D22" w14:textId="77777777" w:rsidR="00F56985" w:rsidRPr="009D23AC" w:rsidRDefault="00F56985" w:rsidP="0057563E">
            <w:pPr>
              <w:spacing w:after="120"/>
              <w:rPr>
                <w:rFonts w:ascii="Arial" w:eastAsia="Calibri" w:hAnsi="Arial" w:cs="Arial"/>
                <w:b/>
                <w:bCs/>
              </w:rPr>
            </w:pPr>
            <w:r w:rsidRPr="009D23AC">
              <w:rPr>
                <w:rFonts w:ascii="Arial" w:eastAsia="Calibri" w:hAnsi="Arial" w:cs="Arial"/>
                <w:b/>
                <w:bCs/>
              </w:rPr>
              <w:t>Description</w:t>
            </w:r>
            <w:r>
              <w:rPr>
                <w:rFonts w:ascii="Arial" w:eastAsia="Calibri" w:hAnsi="Arial" w:cs="Arial"/>
                <w:b/>
                <w:bCs/>
              </w:rPr>
              <w:t>/documents</w:t>
            </w:r>
          </w:p>
        </w:tc>
        <w:tc>
          <w:tcPr>
            <w:tcW w:w="992" w:type="dxa"/>
            <w:vAlign w:val="center"/>
          </w:tcPr>
          <w:p w14:paraId="4D4C4312" w14:textId="77777777" w:rsidR="00F56985" w:rsidRPr="009D23AC" w:rsidRDefault="00F56985" w:rsidP="0057563E">
            <w:pPr>
              <w:spacing w:after="120"/>
              <w:rPr>
                <w:rFonts w:ascii="Arial" w:eastAsia="Calibri" w:hAnsi="Arial" w:cs="Arial"/>
                <w:b/>
                <w:bCs/>
              </w:rPr>
            </w:pPr>
            <w:r w:rsidRPr="009D23AC">
              <w:rPr>
                <w:rFonts w:ascii="Arial" w:eastAsia="Calibri" w:hAnsi="Arial" w:cs="Arial"/>
                <w:b/>
                <w:bCs/>
              </w:rPr>
              <w:t>Points</w:t>
            </w:r>
          </w:p>
        </w:tc>
        <w:tc>
          <w:tcPr>
            <w:tcW w:w="2126" w:type="dxa"/>
            <w:vAlign w:val="center"/>
          </w:tcPr>
          <w:p w14:paraId="01B5D958" w14:textId="77777777" w:rsidR="00F56985" w:rsidRPr="009D23AC" w:rsidRDefault="00F56985" w:rsidP="0057563E">
            <w:pPr>
              <w:spacing w:after="120"/>
              <w:jc w:val="center"/>
              <w:rPr>
                <w:rFonts w:ascii="Arial" w:eastAsia="Calibri" w:hAnsi="Arial" w:cs="Arial"/>
                <w:b/>
                <w:bCs/>
              </w:rPr>
            </w:pPr>
            <w:r w:rsidRPr="009D23AC">
              <w:rPr>
                <w:rFonts w:ascii="Arial" w:eastAsia="Calibri" w:hAnsi="Arial" w:cs="Arial"/>
                <w:b/>
                <w:bCs/>
              </w:rPr>
              <w:t xml:space="preserve">Observation </w:t>
            </w:r>
          </w:p>
        </w:tc>
      </w:tr>
      <w:tr w:rsidR="00F56985" w14:paraId="6706C26B" w14:textId="77777777" w:rsidTr="00B67242">
        <w:tc>
          <w:tcPr>
            <w:tcW w:w="2122" w:type="dxa"/>
            <w:vAlign w:val="center"/>
          </w:tcPr>
          <w:p w14:paraId="4B78BBFC" w14:textId="77777777" w:rsidR="00F56985" w:rsidRPr="00F91613" w:rsidRDefault="003A7DBE" w:rsidP="00B67242">
            <w:pPr>
              <w:spacing w:after="120"/>
              <w:rPr>
                <w:rFonts w:ascii="Arial" w:eastAsia="Calibri" w:hAnsi="Arial" w:cs="Arial"/>
              </w:rPr>
            </w:pPr>
            <w:r>
              <w:rPr>
                <w:rFonts w:ascii="Arial" w:eastAsia="Calibri" w:hAnsi="Arial" w:cs="Arial"/>
              </w:rPr>
              <w:t>Compréhension des Termes de référence</w:t>
            </w:r>
          </w:p>
        </w:tc>
        <w:tc>
          <w:tcPr>
            <w:tcW w:w="4394" w:type="dxa"/>
            <w:vAlign w:val="center"/>
          </w:tcPr>
          <w:p w14:paraId="71D08CC2" w14:textId="77777777" w:rsidR="00F56985" w:rsidRPr="004E308F" w:rsidRDefault="00C45646" w:rsidP="00C45646">
            <w:pPr>
              <w:pStyle w:val="BankNormal"/>
              <w:spacing w:after="0"/>
              <w:rPr>
                <w:rFonts w:ascii="Arial" w:eastAsia="Calibri" w:hAnsi="Arial" w:cs="Arial"/>
                <w:sz w:val="22"/>
                <w:szCs w:val="22"/>
              </w:rPr>
            </w:pPr>
            <w:r>
              <w:rPr>
                <w:rFonts w:ascii="Arial" w:eastAsia="Calibri" w:hAnsi="Arial" w:cs="Arial"/>
                <w:sz w:val="22"/>
                <w:szCs w:val="22"/>
              </w:rPr>
              <w:t>Enjeux de la mission, capacité d’analyse des risques</w:t>
            </w:r>
            <w:r w:rsidR="00FD2C6A">
              <w:rPr>
                <w:rFonts w:ascii="Arial" w:eastAsia="Calibri" w:hAnsi="Arial" w:cs="Arial"/>
                <w:sz w:val="22"/>
                <w:szCs w:val="22"/>
              </w:rPr>
              <w:t xml:space="preserve"> et niveau de compréhension des </w:t>
            </w:r>
            <w:r>
              <w:rPr>
                <w:rFonts w:ascii="Arial" w:eastAsia="Calibri" w:hAnsi="Arial" w:cs="Arial"/>
                <w:sz w:val="22"/>
                <w:szCs w:val="22"/>
              </w:rPr>
              <w:t>directives du Fonds mondial en matière d’audit</w:t>
            </w:r>
          </w:p>
        </w:tc>
        <w:tc>
          <w:tcPr>
            <w:tcW w:w="992" w:type="dxa"/>
            <w:vAlign w:val="center"/>
          </w:tcPr>
          <w:p w14:paraId="68B4E2FD" w14:textId="77777777" w:rsidR="00F56985" w:rsidRPr="00E7345E" w:rsidRDefault="004E308F" w:rsidP="004E308F">
            <w:pPr>
              <w:spacing w:after="120"/>
              <w:jc w:val="center"/>
              <w:rPr>
                <w:rFonts w:ascii="Arial" w:eastAsia="Calibri" w:hAnsi="Arial" w:cs="Arial"/>
              </w:rPr>
            </w:pPr>
            <w:r>
              <w:rPr>
                <w:rFonts w:ascii="Arial" w:eastAsia="Calibri" w:hAnsi="Arial" w:cs="Arial"/>
              </w:rPr>
              <w:t>5</w:t>
            </w:r>
            <w:r w:rsidR="00F56985" w:rsidRPr="00E7345E">
              <w:rPr>
                <w:rFonts w:ascii="Arial" w:eastAsia="Calibri" w:hAnsi="Arial" w:cs="Arial"/>
              </w:rPr>
              <w:t xml:space="preserve"> pts</w:t>
            </w:r>
          </w:p>
        </w:tc>
        <w:tc>
          <w:tcPr>
            <w:tcW w:w="2126" w:type="dxa"/>
            <w:vAlign w:val="center"/>
          </w:tcPr>
          <w:p w14:paraId="7E74EF21" w14:textId="77777777" w:rsidR="00F56985" w:rsidRPr="004E308F" w:rsidRDefault="00F56985" w:rsidP="00B67242">
            <w:pPr>
              <w:spacing w:after="120"/>
              <w:rPr>
                <w:rFonts w:ascii="Arial" w:eastAsia="Calibri" w:hAnsi="Arial" w:cs="Arial"/>
              </w:rPr>
            </w:pPr>
          </w:p>
        </w:tc>
      </w:tr>
      <w:tr w:rsidR="00F56985" w14:paraId="46388291" w14:textId="77777777" w:rsidTr="00B67242">
        <w:tc>
          <w:tcPr>
            <w:tcW w:w="2122" w:type="dxa"/>
            <w:vAlign w:val="center"/>
          </w:tcPr>
          <w:p w14:paraId="095D5F69" w14:textId="77777777" w:rsidR="003A7DBE" w:rsidRDefault="00B67242" w:rsidP="00B67242">
            <w:pPr>
              <w:spacing w:after="120"/>
              <w:rPr>
                <w:rFonts w:ascii="Arial" w:eastAsia="Calibri" w:hAnsi="Arial" w:cs="Arial"/>
              </w:rPr>
            </w:pPr>
            <w:r>
              <w:rPr>
                <w:rFonts w:ascii="Arial" w:eastAsia="Calibri" w:hAnsi="Arial" w:cs="Arial"/>
              </w:rPr>
              <w:t>Méthodologie proposée</w:t>
            </w:r>
          </w:p>
        </w:tc>
        <w:tc>
          <w:tcPr>
            <w:tcW w:w="4394" w:type="dxa"/>
            <w:vAlign w:val="center"/>
          </w:tcPr>
          <w:p w14:paraId="5E21FF22" w14:textId="77777777" w:rsidR="00F56985" w:rsidRPr="004E308F" w:rsidRDefault="004E308F" w:rsidP="004E308F">
            <w:pPr>
              <w:pStyle w:val="BankNormal"/>
              <w:spacing w:after="60"/>
              <w:rPr>
                <w:rFonts w:ascii="Arial" w:eastAsia="Calibri" w:hAnsi="Arial" w:cs="Arial"/>
                <w:sz w:val="22"/>
                <w:szCs w:val="22"/>
              </w:rPr>
            </w:pPr>
            <w:r w:rsidRPr="004E308F">
              <w:rPr>
                <w:rFonts w:ascii="Arial" w:eastAsia="Calibri" w:hAnsi="Arial" w:cs="Arial"/>
                <w:sz w:val="22"/>
                <w:szCs w:val="22"/>
              </w:rPr>
              <w:t>Outils</w:t>
            </w:r>
            <w:r w:rsidR="00FD2C6A">
              <w:rPr>
                <w:rFonts w:ascii="Arial" w:eastAsia="Calibri" w:hAnsi="Arial" w:cs="Arial"/>
                <w:sz w:val="22"/>
                <w:szCs w:val="22"/>
              </w:rPr>
              <w:t xml:space="preserve"> et </w:t>
            </w:r>
            <w:r w:rsidRPr="004E308F">
              <w:rPr>
                <w:rFonts w:ascii="Arial" w:eastAsia="Calibri" w:hAnsi="Arial" w:cs="Arial"/>
                <w:sz w:val="22"/>
                <w:szCs w:val="22"/>
              </w:rPr>
              <w:t xml:space="preserve">normes utilisées, processus d’audit </w:t>
            </w:r>
            <w:r>
              <w:rPr>
                <w:rFonts w:ascii="Arial" w:eastAsia="Calibri" w:hAnsi="Arial" w:cs="Arial"/>
                <w:sz w:val="22"/>
                <w:szCs w:val="22"/>
              </w:rPr>
              <w:t>proposés par le cabinet</w:t>
            </w:r>
          </w:p>
        </w:tc>
        <w:tc>
          <w:tcPr>
            <w:tcW w:w="992" w:type="dxa"/>
            <w:vAlign w:val="center"/>
          </w:tcPr>
          <w:p w14:paraId="594599D6" w14:textId="77777777" w:rsidR="00F56985" w:rsidRDefault="004E308F" w:rsidP="004E308F">
            <w:pPr>
              <w:spacing w:after="120"/>
              <w:jc w:val="center"/>
              <w:rPr>
                <w:rFonts w:ascii="Arial" w:eastAsia="Calibri" w:hAnsi="Arial" w:cs="Arial"/>
              </w:rPr>
            </w:pPr>
            <w:r>
              <w:rPr>
                <w:rFonts w:ascii="Arial" w:eastAsia="Calibri" w:hAnsi="Arial" w:cs="Arial"/>
              </w:rPr>
              <w:t>10</w:t>
            </w:r>
            <w:r w:rsidRPr="00E7345E">
              <w:rPr>
                <w:rFonts w:ascii="Arial" w:eastAsia="Calibri" w:hAnsi="Arial" w:cs="Arial"/>
              </w:rPr>
              <w:t xml:space="preserve"> pts</w:t>
            </w:r>
          </w:p>
        </w:tc>
        <w:tc>
          <w:tcPr>
            <w:tcW w:w="2126" w:type="dxa"/>
            <w:vAlign w:val="center"/>
          </w:tcPr>
          <w:p w14:paraId="5E2B8274" w14:textId="77777777" w:rsidR="00F56985" w:rsidRDefault="00F56985" w:rsidP="00B67242">
            <w:pPr>
              <w:spacing w:after="120"/>
              <w:rPr>
                <w:rFonts w:ascii="Arial" w:eastAsia="Calibri" w:hAnsi="Arial" w:cs="Arial"/>
              </w:rPr>
            </w:pPr>
          </w:p>
        </w:tc>
      </w:tr>
      <w:tr w:rsidR="00B67242" w14:paraId="46B616D1" w14:textId="77777777" w:rsidTr="0057563E">
        <w:tc>
          <w:tcPr>
            <w:tcW w:w="2122" w:type="dxa"/>
            <w:vAlign w:val="center"/>
          </w:tcPr>
          <w:p w14:paraId="00F5DA22" w14:textId="77777777" w:rsidR="00B67242" w:rsidRDefault="004E308F" w:rsidP="0057563E">
            <w:pPr>
              <w:spacing w:after="120"/>
              <w:rPr>
                <w:rFonts w:ascii="Arial" w:eastAsia="Calibri" w:hAnsi="Arial" w:cs="Arial"/>
              </w:rPr>
            </w:pPr>
            <w:r>
              <w:rPr>
                <w:rFonts w:ascii="Arial" w:eastAsia="Calibri" w:hAnsi="Arial" w:cs="Arial"/>
              </w:rPr>
              <w:t>Calendrier et livrables</w:t>
            </w:r>
          </w:p>
        </w:tc>
        <w:tc>
          <w:tcPr>
            <w:tcW w:w="4394" w:type="dxa"/>
            <w:vAlign w:val="center"/>
          </w:tcPr>
          <w:p w14:paraId="72BDFB94" w14:textId="77777777" w:rsidR="00B67242" w:rsidRPr="004E308F" w:rsidRDefault="004E308F" w:rsidP="004E308F">
            <w:pPr>
              <w:pStyle w:val="BankNormal"/>
              <w:spacing w:after="60"/>
              <w:rPr>
                <w:rFonts w:ascii="Arial" w:eastAsia="Calibri" w:hAnsi="Arial" w:cs="Arial"/>
                <w:lang w:val="fr-CI"/>
              </w:rPr>
            </w:pPr>
            <w:r w:rsidRPr="004E308F">
              <w:rPr>
                <w:rFonts w:ascii="Arial" w:eastAsia="Calibri" w:hAnsi="Arial" w:cs="Arial"/>
                <w:sz w:val="22"/>
                <w:szCs w:val="22"/>
              </w:rPr>
              <w:t xml:space="preserve">Qualité du calendrier, </w:t>
            </w:r>
            <w:r w:rsidR="005E0D99">
              <w:rPr>
                <w:rFonts w:ascii="Arial" w:eastAsia="Calibri" w:hAnsi="Arial" w:cs="Arial"/>
                <w:sz w:val="22"/>
                <w:szCs w:val="22"/>
              </w:rPr>
              <w:t xml:space="preserve">planification réaliste, </w:t>
            </w:r>
            <w:r w:rsidRPr="004E308F">
              <w:rPr>
                <w:rFonts w:ascii="Arial" w:eastAsia="Calibri" w:hAnsi="Arial" w:cs="Arial"/>
                <w:sz w:val="22"/>
                <w:szCs w:val="22"/>
              </w:rPr>
              <w:t>livrables clairement défini</w:t>
            </w:r>
          </w:p>
        </w:tc>
        <w:tc>
          <w:tcPr>
            <w:tcW w:w="992" w:type="dxa"/>
            <w:vAlign w:val="center"/>
          </w:tcPr>
          <w:p w14:paraId="7D694391" w14:textId="77777777" w:rsidR="00B67242" w:rsidRDefault="004E308F" w:rsidP="004E308F">
            <w:pPr>
              <w:spacing w:after="120"/>
              <w:jc w:val="center"/>
              <w:rPr>
                <w:rFonts w:ascii="Arial" w:eastAsia="Calibri" w:hAnsi="Arial" w:cs="Arial"/>
              </w:rPr>
            </w:pPr>
            <w:r>
              <w:rPr>
                <w:rFonts w:ascii="Arial" w:eastAsia="Calibri" w:hAnsi="Arial" w:cs="Arial"/>
              </w:rPr>
              <w:t>5</w:t>
            </w:r>
            <w:r w:rsidRPr="00E7345E">
              <w:rPr>
                <w:rFonts w:ascii="Arial" w:eastAsia="Calibri" w:hAnsi="Arial" w:cs="Arial"/>
              </w:rPr>
              <w:t xml:space="preserve"> pts</w:t>
            </w:r>
          </w:p>
        </w:tc>
        <w:tc>
          <w:tcPr>
            <w:tcW w:w="2126" w:type="dxa"/>
            <w:vAlign w:val="center"/>
          </w:tcPr>
          <w:p w14:paraId="4A51FF25" w14:textId="77777777" w:rsidR="00B67242" w:rsidRDefault="00B67242" w:rsidP="0057563E">
            <w:pPr>
              <w:spacing w:after="120"/>
              <w:rPr>
                <w:rFonts w:ascii="Arial" w:eastAsia="Calibri" w:hAnsi="Arial" w:cs="Arial"/>
              </w:rPr>
            </w:pPr>
          </w:p>
        </w:tc>
      </w:tr>
      <w:tr w:rsidR="00F56985" w:rsidRPr="00D737C2" w14:paraId="0B293F11" w14:textId="77777777" w:rsidTr="0057563E">
        <w:tc>
          <w:tcPr>
            <w:tcW w:w="6516" w:type="dxa"/>
            <w:gridSpan w:val="2"/>
            <w:vAlign w:val="center"/>
          </w:tcPr>
          <w:p w14:paraId="52962ABD" w14:textId="77777777" w:rsidR="00F56985" w:rsidRPr="00D737C2" w:rsidRDefault="00F56985" w:rsidP="0057563E">
            <w:pPr>
              <w:spacing w:after="120"/>
              <w:jc w:val="center"/>
              <w:rPr>
                <w:rFonts w:ascii="Arial" w:eastAsia="Calibri" w:hAnsi="Arial" w:cs="Arial"/>
                <w:b/>
                <w:bCs/>
                <w:lang w:val="fr-CI"/>
              </w:rPr>
            </w:pPr>
            <w:r w:rsidRPr="00D737C2">
              <w:rPr>
                <w:rFonts w:ascii="Arial" w:eastAsia="Calibri" w:hAnsi="Arial" w:cs="Arial"/>
                <w:b/>
                <w:bCs/>
                <w:lang w:val="fr-CI"/>
              </w:rPr>
              <w:t xml:space="preserve">Total </w:t>
            </w:r>
            <w:r w:rsidR="008055D4">
              <w:rPr>
                <w:rFonts w:ascii="Arial" w:eastAsia="Calibri" w:hAnsi="Arial" w:cs="Arial"/>
                <w:b/>
                <w:bCs/>
                <w:lang w:val="fr-CI"/>
              </w:rPr>
              <w:t>c</w:t>
            </w:r>
            <w:r w:rsidRPr="00D737C2">
              <w:rPr>
                <w:rFonts w:ascii="Arial" w:eastAsia="Calibri" w:hAnsi="Arial" w:cs="Arial"/>
                <w:b/>
                <w:bCs/>
                <w:lang w:val="fr-CI"/>
              </w:rPr>
              <w:t>)</w:t>
            </w:r>
          </w:p>
        </w:tc>
        <w:tc>
          <w:tcPr>
            <w:tcW w:w="992" w:type="dxa"/>
            <w:vAlign w:val="center"/>
          </w:tcPr>
          <w:p w14:paraId="65F27431" w14:textId="77777777" w:rsidR="00F56985" w:rsidRPr="00D737C2" w:rsidRDefault="004E308F" w:rsidP="0057563E">
            <w:pPr>
              <w:spacing w:after="120"/>
              <w:jc w:val="center"/>
              <w:rPr>
                <w:rFonts w:ascii="Arial" w:eastAsia="Calibri" w:hAnsi="Arial" w:cs="Arial"/>
                <w:b/>
                <w:bCs/>
              </w:rPr>
            </w:pPr>
            <w:r>
              <w:rPr>
                <w:rFonts w:ascii="Arial" w:eastAsia="Calibri" w:hAnsi="Arial" w:cs="Arial"/>
                <w:b/>
                <w:bCs/>
              </w:rPr>
              <w:t>20</w:t>
            </w:r>
            <w:r w:rsidR="00F56985" w:rsidRPr="00D737C2">
              <w:rPr>
                <w:rFonts w:ascii="Arial" w:eastAsia="Calibri" w:hAnsi="Arial" w:cs="Arial"/>
                <w:b/>
                <w:bCs/>
              </w:rPr>
              <w:t xml:space="preserve"> points</w:t>
            </w:r>
          </w:p>
        </w:tc>
        <w:tc>
          <w:tcPr>
            <w:tcW w:w="2126" w:type="dxa"/>
            <w:vAlign w:val="center"/>
          </w:tcPr>
          <w:p w14:paraId="21606C58" w14:textId="77777777" w:rsidR="00F56985" w:rsidRPr="00D737C2" w:rsidRDefault="00F56985" w:rsidP="0057563E">
            <w:pPr>
              <w:spacing w:after="120"/>
              <w:jc w:val="center"/>
              <w:rPr>
                <w:rFonts w:ascii="Arial" w:eastAsia="Calibri" w:hAnsi="Arial" w:cs="Arial"/>
                <w:b/>
                <w:bCs/>
              </w:rPr>
            </w:pPr>
          </w:p>
        </w:tc>
      </w:tr>
    </w:tbl>
    <w:p w14:paraId="48653383" w14:textId="77777777" w:rsidR="00F56985" w:rsidRDefault="00F56985" w:rsidP="00F56985">
      <w:pPr>
        <w:pStyle w:val="BankNormal"/>
        <w:tabs>
          <w:tab w:val="right" w:pos="7218"/>
        </w:tabs>
        <w:spacing w:after="120"/>
        <w:jc w:val="both"/>
        <w:rPr>
          <w:rFonts w:ascii="Arial" w:hAnsi="Arial" w:cs="Arial"/>
          <w:bCs/>
          <w:sz w:val="22"/>
          <w:szCs w:val="22"/>
        </w:rPr>
      </w:pPr>
    </w:p>
    <w:p w14:paraId="6D75F53D" w14:textId="77777777" w:rsidR="00F4141A" w:rsidRDefault="00F4141A" w:rsidP="00447111">
      <w:pPr>
        <w:pStyle w:val="BankNormal"/>
        <w:tabs>
          <w:tab w:val="right" w:pos="7218"/>
        </w:tabs>
        <w:spacing w:after="120"/>
        <w:jc w:val="both"/>
        <w:rPr>
          <w:rFonts w:ascii="Arial" w:hAnsi="Arial" w:cs="Arial"/>
          <w:bCs/>
          <w:sz w:val="22"/>
          <w:szCs w:val="22"/>
        </w:rPr>
      </w:pPr>
    </w:p>
    <w:p w14:paraId="614E1E64" w14:textId="77777777" w:rsidR="008055D4" w:rsidRDefault="008055D4">
      <w:pPr>
        <w:pStyle w:val="BankNormal"/>
        <w:numPr>
          <w:ilvl w:val="0"/>
          <w:numId w:val="34"/>
        </w:numPr>
        <w:tabs>
          <w:tab w:val="right" w:pos="7218"/>
        </w:tabs>
        <w:spacing w:after="120"/>
        <w:ind w:left="2552" w:hanging="567"/>
        <w:jc w:val="both"/>
        <w:rPr>
          <w:rFonts w:ascii="Arial" w:hAnsi="Arial" w:cs="Arial"/>
          <w:b/>
          <w:sz w:val="22"/>
          <w:szCs w:val="22"/>
        </w:rPr>
      </w:pPr>
      <w:r>
        <w:rPr>
          <w:rFonts w:ascii="Arial" w:hAnsi="Arial" w:cs="Arial"/>
          <w:b/>
          <w:sz w:val="22"/>
          <w:szCs w:val="22"/>
        </w:rPr>
        <w:t>Composition et compétences de l’équipe proposée par le cabinet (</w:t>
      </w:r>
      <w:r w:rsidR="00337458">
        <w:rPr>
          <w:rFonts w:ascii="Arial" w:hAnsi="Arial" w:cs="Arial"/>
          <w:b/>
          <w:sz w:val="22"/>
          <w:szCs w:val="22"/>
        </w:rPr>
        <w:t>20</w:t>
      </w:r>
      <w:r>
        <w:rPr>
          <w:rFonts w:ascii="Arial" w:hAnsi="Arial" w:cs="Arial"/>
          <w:b/>
          <w:sz w:val="22"/>
          <w:szCs w:val="22"/>
        </w:rPr>
        <w:t xml:space="preserve"> points)</w:t>
      </w:r>
    </w:p>
    <w:p w14:paraId="0CF0DEA3" w14:textId="77777777" w:rsidR="008055D4" w:rsidRDefault="008055D4" w:rsidP="008055D4">
      <w:pPr>
        <w:pStyle w:val="BankNormal"/>
        <w:tabs>
          <w:tab w:val="right" w:pos="7218"/>
        </w:tabs>
        <w:spacing w:after="120"/>
        <w:ind w:left="2552"/>
        <w:jc w:val="both"/>
        <w:rPr>
          <w:rFonts w:ascii="Arial" w:hAnsi="Arial" w:cs="Arial"/>
          <w:b/>
          <w:sz w:val="22"/>
          <w:szCs w:val="22"/>
        </w:rPr>
      </w:pPr>
    </w:p>
    <w:tbl>
      <w:tblPr>
        <w:tblStyle w:val="Grilledutableau"/>
        <w:tblW w:w="10060" w:type="dxa"/>
        <w:tblLook w:val="04A0" w:firstRow="1" w:lastRow="0" w:firstColumn="1" w:lastColumn="0" w:noHBand="0" w:noVBand="1"/>
      </w:tblPr>
      <w:tblGrid>
        <w:gridCol w:w="2405"/>
        <w:gridCol w:w="2306"/>
        <w:gridCol w:w="1085"/>
        <w:gridCol w:w="4264"/>
      </w:tblGrid>
      <w:tr w:rsidR="00D1442F" w14:paraId="0A63F5C8" w14:textId="77777777" w:rsidTr="00617CE6">
        <w:tc>
          <w:tcPr>
            <w:tcW w:w="2405" w:type="dxa"/>
            <w:vAlign w:val="center"/>
          </w:tcPr>
          <w:p w14:paraId="0F99D3CE" w14:textId="77777777" w:rsidR="008055D4" w:rsidRPr="009D23AC" w:rsidRDefault="008055D4" w:rsidP="0057563E">
            <w:pPr>
              <w:spacing w:after="120"/>
              <w:rPr>
                <w:rFonts w:ascii="Arial" w:eastAsia="Calibri" w:hAnsi="Arial" w:cs="Arial"/>
                <w:b/>
                <w:bCs/>
              </w:rPr>
            </w:pPr>
            <w:r w:rsidRPr="009D23AC">
              <w:rPr>
                <w:rFonts w:ascii="Arial" w:eastAsia="Calibri" w:hAnsi="Arial" w:cs="Arial"/>
                <w:b/>
                <w:bCs/>
              </w:rPr>
              <w:t>Sous-critère</w:t>
            </w:r>
          </w:p>
        </w:tc>
        <w:tc>
          <w:tcPr>
            <w:tcW w:w="2306" w:type="dxa"/>
            <w:vAlign w:val="center"/>
          </w:tcPr>
          <w:p w14:paraId="1B5F4F58" w14:textId="77777777" w:rsidR="008055D4" w:rsidRPr="009D23AC" w:rsidRDefault="008055D4" w:rsidP="0057563E">
            <w:pPr>
              <w:spacing w:after="120"/>
              <w:rPr>
                <w:rFonts w:ascii="Arial" w:eastAsia="Calibri" w:hAnsi="Arial" w:cs="Arial"/>
                <w:b/>
                <w:bCs/>
              </w:rPr>
            </w:pPr>
            <w:r w:rsidRPr="009D23AC">
              <w:rPr>
                <w:rFonts w:ascii="Arial" w:eastAsia="Calibri" w:hAnsi="Arial" w:cs="Arial"/>
                <w:b/>
                <w:bCs/>
              </w:rPr>
              <w:t>Description</w:t>
            </w:r>
            <w:r w:rsidR="00D1442F">
              <w:rPr>
                <w:rFonts w:ascii="Arial" w:eastAsia="Calibri" w:hAnsi="Arial" w:cs="Arial"/>
                <w:b/>
                <w:bCs/>
              </w:rPr>
              <w:t xml:space="preserve"> </w:t>
            </w:r>
            <w:r>
              <w:rPr>
                <w:rFonts w:ascii="Arial" w:eastAsia="Calibri" w:hAnsi="Arial" w:cs="Arial"/>
                <w:b/>
                <w:bCs/>
              </w:rPr>
              <w:t>/</w:t>
            </w:r>
            <w:r w:rsidR="00D1442F">
              <w:rPr>
                <w:rFonts w:ascii="Arial" w:eastAsia="Calibri" w:hAnsi="Arial" w:cs="Arial"/>
                <w:b/>
                <w:bCs/>
              </w:rPr>
              <w:t xml:space="preserve"> D</w:t>
            </w:r>
            <w:r>
              <w:rPr>
                <w:rFonts w:ascii="Arial" w:eastAsia="Calibri" w:hAnsi="Arial" w:cs="Arial"/>
                <w:b/>
                <w:bCs/>
              </w:rPr>
              <w:t>ocuments</w:t>
            </w:r>
          </w:p>
        </w:tc>
        <w:tc>
          <w:tcPr>
            <w:tcW w:w="1085" w:type="dxa"/>
            <w:vAlign w:val="center"/>
          </w:tcPr>
          <w:p w14:paraId="32739DB7" w14:textId="77777777" w:rsidR="008055D4" w:rsidRPr="009D23AC" w:rsidRDefault="008055D4" w:rsidP="0057563E">
            <w:pPr>
              <w:spacing w:after="120"/>
              <w:rPr>
                <w:rFonts w:ascii="Arial" w:eastAsia="Calibri" w:hAnsi="Arial" w:cs="Arial"/>
                <w:b/>
                <w:bCs/>
              </w:rPr>
            </w:pPr>
            <w:r w:rsidRPr="009D23AC">
              <w:rPr>
                <w:rFonts w:ascii="Arial" w:eastAsia="Calibri" w:hAnsi="Arial" w:cs="Arial"/>
                <w:b/>
                <w:bCs/>
              </w:rPr>
              <w:t>Points</w:t>
            </w:r>
          </w:p>
        </w:tc>
        <w:tc>
          <w:tcPr>
            <w:tcW w:w="4264" w:type="dxa"/>
            <w:vAlign w:val="center"/>
          </w:tcPr>
          <w:p w14:paraId="1876388B" w14:textId="77777777" w:rsidR="008055D4" w:rsidRPr="009D23AC" w:rsidRDefault="008055D4" w:rsidP="0057563E">
            <w:pPr>
              <w:spacing w:after="120"/>
              <w:jc w:val="center"/>
              <w:rPr>
                <w:rFonts w:ascii="Arial" w:eastAsia="Calibri" w:hAnsi="Arial" w:cs="Arial"/>
                <w:b/>
                <w:bCs/>
              </w:rPr>
            </w:pPr>
            <w:r w:rsidRPr="009D23AC">
              <w:rPr>
                <w:rFonts w:ascii="Arial" w:eastAsia="Calibri" w:hAnsi="Arial" w:cs="Arial"/>
                <w:b/>
                <w:bCs/>
              </w:rPr>
              <w:t xml:space="preserve">Observation </w:t>
            </w:r>
          </w:p>
        </w:tc>
      </w:tr>
      <w:tr w:rsidR="00D1442F" w14:paraId="2C8B2C89" w14:textId="77777777" w:rsidTr="00617CE6">
        <w:tc>
          <w:tcPr>
            <w:tcW w:w="2405" w:type="dxa"/>
            <w:vAlign w:val="center"/>
          </w:tcPr>
          <w:p w14:paraId="37D89F7F" w14:textId="77777777" w:rsidR="008055D4" w:rsidRPr="00F91613" w:rsidRDefault="005E0D99" w:rsidP="0057563E">
            <w:pPr>
              <w:spacing w:after="120"/>
              <w:rPr>
                <w:rFonts w:ascii="Arial" w:eastAsia="Calibri" w:hAnsi="Arial" w:cs="Arial"/>
              </w:rPr>
            </w:pPr>
            <w:proofErr w:type="spellStart"/>
            <w:proofErr w:type="gramStart"/>
            <w:r w:rsidRPr="005212DA">
              <w:rPr>
                <w:rFonts w:ascii="Arial" w:hAnsi="Arial" w:cs="Arial"/>
              </w:rPr>
              <w:t>Un.e</w:t>
            </w:r>
            <w:proofErr w:type="spellEnd"/>
            <w:proofErr w:type="gramEnd"/>
            <w:r w:rsidRPr="005212DA">
              <w:rPr>
                <w:rFonts w:ascii="Arial" w:hAnsi="Arial" w:cs="Arial"/>
              </w:rPr>
              <w:t xml:space="preserve"> (1) </w:t>
            </w:r>
            <w:proofErr w:type="spellStart"/>
            <w:proofErr w:type="gramStart"/>
            <w:r w:rsidRPr="005212DA">
              <w:rPr>
                <w:rFonts w:ascii="Arial" w:hAnsi="Arial" w:cs="Arial"/>
              </w:rPr>
              <w:t>expert.e</w:t>
            </w:r>
            <w:proofErr w:type="spellEnd"/>
            <w:proofErr w:type="gramEnd"/>
            <w:r w:rsidR="00371301">
              <w:rPr>
                <w:rFonts w:ascii="Arial" w:hAnsi="Arial" w:cs="Arial"/>
              </w:rPr>
              <w:t xml:space="preserve"> </w:t>
            </w:r>
            <w:r w:rsidRPr="005212DA">
              <w:rPr>
                <w:rFonts w:ascii="Arial" w:hAnsi="Arial" w:cs="Arial"/>
              </w:rPr>
              <w:t>comptable</w:t>
            </w:r>
            <w:r w:rsidR="00371301">
              <w:rPr>
                <w:rFonts w:ascii="Arial" w:hAnsi="Arial" w:cs="Arial"/>
              </w:rPr>
              <w:t xml:space="preserve"> (</w:t>
            </w:r>
            <w:proofErr w:type="spellStart"/>
            <w:r w:rsidR="00677791">
              <w:rPr>
                <w:rFonts w:ascii="Arial" w:hAnsi="Arial" w:cs="Arial"/>
              </w:rPr>
              <w:t>Associé.e</w:t>
            </w:r>
            <w:proofErr w:type="spellEnd"/>
            <w:r w:rsidR="00677791">
              <w:rPr>
                <w:rFonts w:ascii="Arial" w:hAnsi="Arial" w:cs="Arial"/>
              </w:rPr>
              <w:t xml:space="preserve"> et </w:t>
            </w:r>
            <w:proofErr w:type="spellStart"/>
            <w:r w:rsidRPr="005212DA">
              <w:rPr>
                <w:rFonts w:ascii="Arial" w:hAnsi="Arial" w:cs="Arial"/>
              </w:rPr>
              <w:t>Directeur.trice</w:t>
            </w:r>
            <w:proofErr w:type="spellEnd"/>
            <w:r w:rsidRPr="005212DA">
              <w:rPr>
                <w:rFonts w:ascii="Arial" w:hAnsi="Arial" w:cs="Arial"/>
              </w:rPr>
              <w:t xml:space="preserve"> de mission</w:t>
            </w:r>
            <w:r w:rsidR="00371301">
              <w:rPr>
                <w:rFonts w:ascii="Arial" w:hAnsi="Arial" w:cs="Arial"/>
              </w:rPr>
              <w:t>)</w:t>
            </w:r>
          </w:p>
        </w:tc>
        <w:tc>
          <w:tcPr>
            <w:tcW w:w="2306" w:type="dxa"/>
            <w:vAlign w:val="center"/>
          </w:tcPr>
          <w:p w14:paraId="0C6B9A90" w14:textId="77777777" w:rsidR="005E68D0" w:rsidRPr="004E308F" w:rsidRDefault="00617CE6" w:rsidP="000A098C">
            <w:pPr>
              <w:pStyle w:val="BankNormal"/>
              <w:spacing w:after="0"/>
              <w:rPr>
                <w:rFonts w:ascii="Arial" w:eastAsia="Calibri" w:hAnsi="Arial" w:cs="Arial"/>
                <w:sz w:val="22"/>
                <w:szCs w:val="22"/>
              </w:rPr>
            </w:pPr>
            <w:r>
              <w:rPr>
                <w:rFonts w:ascii="Arial" w:eastAsia="Calibri" w:hAnsi="Arial" w:cs="Arial"/>
                <w:sz w:val="22"/>
                <w:szCs w:val="22"/>
              </w:rPr>
              <w:t>Fournir le CV dans le canevas (</w:t>
            </w:r>
            <w:r w:rsidRPr="00371301">
              <w:rPr>
                <w:rFonts w:ascii="Arial" w:eastAsia="Calibri" w:hAnsi="Arial" w:cs="Arial"/>
                <w:sz w:val="22"/>
                <w:szCs w:val="22"/>
                <w:u w:val="single"/>
              </w:rPr>
              <w:t xml:space="preserve">annexe </w:t>
            </w:r>
            <w:r>
              <w:rPr>
                <w:rFonts w:ascii="Arial" w:eastAsia="Calibri" w:hAnsi="Arial" w:cs="Arial"/>
                <w:sz w:val="22"/>
                <w:szCs w:val="22"/>
                <w:u w:val="single"/>
              </w:rPr>
              <w:t>1)</w:t>
            </w:r>
            <w:r>
              <w:rPr>
                <w:rFonts w:ascii="Arial" w:eastAsia="Calibri" w:hAnsi="Arial" w:cs="Arial"/>
                <w:sz w:val="22"/>
                <w:szCs w:val="22"/>
              </w:rPr>
              <w:t xml:space="preserve"> et </w:t>
            </w:r>
            <w:r w:rsidRPr="00507053">
              <w:rPr>
                <w:rFonts w:ascii="Arial" w:eastAsia="Calibri" w:hAnsi="Arial" w:cs="Arial"/>
                <w:sz w:val="22"/>
                <w:szCs w:val="22"/>
                <w:u w:val="single"/>
              </w:rPr>
              <w:t>joindre les copies des diplômes/certificats</w:t>
            </w:r>
          </w:p>
        </w:tc>
        <w:tc>
          <w:tcPr>
            <w:tcW w:w="1085" w:type="dxa"/>
            <w:vAlign w:val="center"/>
          </w:tcPr>
          <w:p w14:paraId="17154E79" w14:textId="77777777" w:rsidR="008055D4" w:rsidRPr="00E7345E" w:rsidRDefault="008055D4" w:rsidP="0057563E">
            <w:pPr>
              <w:spacing w:after="120"/>
              <w:jc w:val="center"/>
              <w:rPr>
                <w:rFonts w:ascii="Arial" w:eastAsia="Calibri" w:hAnsi="Arial" w:cs="Arial"/>
              </w:rPr>
            </w:pPr>
            <w:r>
              <w:rPr>
                <w:rFonts w:ascii="Arial" w:eastAsia="Calibri" w:hAnsi="Arial" w:cs="Arial"/>
              </w:rPr>
              <w:t>5</w:t>
            </w:r>
            <w:r w:rsidRPr="00E7345E">
              <w:rPr>
                <w:rFonts w:ascii="Arial" w:eastAsia="Calibri" w:hAnsi="Arial" w:cs="Arial"/>
              </w:rPr>
              <w:t xml:space="preserve"> pts</w:t>
            </w:r>
          </w:p>
        </w:tc>
        <w:tc>
          <w:tcPr>
            <w:tcW w:w="4264" w:type="dxa"/>
            <w:vAlign w:val="center"/>
          </w:tcPr>
          <w:p w14:paraId="2770285D" w14:textId="77777777" w:rsidR="008055D4" w:rsidRDefault="00507053">
            <w:pPr>
              <w:pStyle w:val="Paragraphedeliste"/>
              <w:numPr>
                <w:ilvl w:val="0"/>
                <w:numId w:val="35"/>
              </w:numPr>
              <w:spacing w:after="120"/>
              <w:ind w:left="138" w:hanging="141"/>
              <w:rPr>
                <w:rFonts w:ascii="Arial" w:eastAsia="Calibri" w:hAnsi="Arial" w:cs="Arial"/>
              </w:rPr>
            </w:pPr>
            <w:r w:rsidRPr="00507053">
              <w:rPr>
                <w:rFonts w:ascii="Arial" w:eastAsia="Calibri" w:hAnsi="Arial" w:cs="Arial"/>
              </w:rPr>
              <w:t>Qualification</w:t>
            </w:r>
            <w:r w:rsidR="000F4B3F">
              <w:rPr>
                <w:rFonts w:ascii="Arial" w:eastAsia="Calibri" w:hAnsi="Arial" w:cs="Arial"/>
              </w:rPr>
              <w:t> (2 pts)</w:t>
            </w:r>
          </w:p>
          <w:p w14:paraId="14C9384D" w14:textId="77777777" w:rsidR="00507053" w:rsidRPr="00D1442F" w:rsidRDefault="00507053">
            <w:pPr>
              <w:pStyle w:val="Paragraphedeliste"/>
              <w:numPr>
                <w:ilvl w:val="0"/>
                <w:numId w:val="4"/>
              </w:numPr>
              <w:spacing w:after="120"/>
              <w:ind w:left="348" w:hanging="142"/>
              <w:rPr>
                <w:rFonts w:ascii="Arial" w:eastAsia="Calibri" w:hAnsi="Arial" w:cs="Arial"/>
                <w:i/>
                <w:iCs/>
                <w:sz w:val="20"/>
                <w:szCs w:val="20"/>
              </w:rPr>
            </w:pPr>
            <w:r w:rsidRPr="00D1442F">
              <w:rPr>
                <w:rFonts w:ascii="Arial" w:eastAsia="Calibri" w:hAnsi="Arial" w:cs="Arial"/>
                <w:i/>
                <w:iCs/>
                <w:sz w:val="20"/>
                <w:szCs w:val="20"/>
              </w:rPr>
              <w:t>D</w:t>
            </w:r>
            <w:r w:rsidR="000F4B3F" w:rsidRPr="00D1442F">
              <w:rPr>
                <w:rFonts w:ascii="Arial" w:eastAsia="Calibri" w:hAnsi="Arial" w:cs="Arial"/>
                <w:i/>
                <w:iCs/>
                <w:sz w:val="20"/>
                <w:szCs w:val="20"/>
              </w:rPr>
              <w:t>iplôme expert-comptable (2 pt)</w:t>
            </w:r>
          </w:p>
          <w:p w14:paraId="0681A483" w14:textId="77777777" w:rsidR="00507053" w:rsidRPr="00D1442F" w:rsidRDefault="000F4B3F">
            <w:pPr>
              <w:pStyle w:val="Paragraphedeliste"/>
              <w:numPr>
                <w:ilvl w:val="0"/>
                <w:numId w:val="4"/>
              </w:numPr>
              <w:spacing w:after="120"/>
              <w:ind w:left="348" w:hanging="142"/>
              <w:rPr>
                <w:rFonts w:ascii="Arial" w:eastAsia="Calibri" w:hAnsi="Arial" w:cs="Arial"/>
                <w:i/>
                <w:iCs/>
                <w:sz w:val="20"/>
                <w:szCs w:val="20"/>
              </w:rPr>
            </w:pPr>
            <w:r w:rsidRPr="00D1442F">
              <w:rPr>
                <w:rFonts w:ascii="Arial" w:eastAsia="Calibri" w:hAnsi="Arial" w:cs="Arial"/>
                <w:i/>
                <w:iCs/>
                <w:sz w:val="20"/>
                <w:szCs w:val="20"/>
              </w:rPr>
              <w:t>Pas de diplôme (0 pt)</w:t>
            </w:r>
          </w:p>
          <w:p w14:paraId="3690F475" w14:textId="77777777" w:rsidR="000F4B3F" w:rsidRDefault="000F4B3F">
            <w:pPr>
              <w:pStyle w:val="Paragraphedeliste"/>
              <w:numPr>
                <w:ilvl w:val="0"/>
                <w:numId w:val="35"/>
              </w:numPr>
              <w:spacing w:after="120"/>
              <w:ind w:left="138" w:hanging="138"/>
              <w:rPr>
                <w:rFonts w:ascii="Arial" w:eastAsia="Calibri" w:hAnsi="Arial" w:cs="Arial"/>
              </w:rPr>
            </w:pPr>
            <w:r>
              <w:rPr>
                <w:rFonts w:ascii="Arial" w:eastAsia="Calibri" w:hAnsi="Arial" w:cs="Arial"/>
              </w:rPr>
              <w:t xml:space="preserve">Expériences </w:t>
            </w:r>
            <w:r w:rsidR="00D1442F">
              <w:rPr>
                <w:rFonts w:ascii="Arial" w:eastAsia="Calibri" w:hAnsi="Arial" w:cs="Arial"/>
              </w:rPr>
              <w:t xml:space="preserve">au poste en cabinet </w:t>
            </w:r>
            <w:r>
              <w:rPr>
                <w:rFonts w:ascii="Arial" w:eastAsia="Calibri" w:hAnsi="Arial" w:cs="Arial"/>
              </w:rPr>
              <w:t>(3 pts)</w:t>
            </w:r>
          </w:p>
          <w:p w14:paraId="71FEEF30" w14:textId="77777777" w:rsidR="000F4B3F" w:rsidRPr="00D1442F" w:rsidRDefault="000F4B3F">
            <w:pPr>
              <w:pStyle w:val="Paragraphedeliste"/>
              <w:numPr>
                <w:ilvl w:val="0"/>
                <w:numId w:val="4"/>
              </w:numPr>
              <w:spacing w:after="120"/>
              <w:rPr>
                <w:rFonts w:ascii="Arial" w:eastAsia="Calibri" w:hAnsi="Arial" w:cs="Arial"/>
                <w:i/>
                <w:iCs/>
                <w:sz w:val="20"/>
                <w:szCs w:val="20"/>
              </w:rPr>
            </w:pPr>
            <w:r w:rsidRPr="00D1442F">
              <w:rPr>
                <w:rFonts w:ascii="Arial" w:eastAsia="Calibri" w:hAnsi="Arial" w:cs="Arial"/>
                <w:i/>
                <w:iCs/>
                <w:sz w:val="20"/>
                <w:szCs w:val="20"/>
              </w:rPr>
              <w:t>&gt;15 ans (3 pts)</w:t>
            </w:r>
          </w:p>
          <w:p w14:paraId="5C2AF79A" w14:textId="77777777" w:rsidR="000F4B3F" w:rsidRPr="00D1442F" w:rsidRDefault="00D1442F">
            <w:pPr>
              <w:pStyle w:val="Paragraphedeliste"/>
              <w:numPr>
                <w:ilvl w:val="0"/>
                <w:numId w:val="4"/>
              </w:numPr>
              <w:spacing w:after="120"/>
              <w:rPr>
                <w:rFonts w:ascii="Arial" w:eastAsia="Calibri" w:hAnsi="Arial" w:cs="Arial"/>
                <w:i/>
                <w:iCs/>
                <w:sz w:val="20"/>
                <w:szCs w:val="20"/>
              </w:rPr>
            </w:pPr>
            <w:r w:rsidRPr="00D1442F">
              <w:rPr>
                <w:rFonts w:ascii="Arial" w:eastAsia="Calibri" w:hAnsi="Arial" w:cs="Arial"/>
                <w:i/>
                <w:iCs/>
                <w:sz w:val="20"/>
                <w:szCs w:val="20"/>
              </w:rPr>
              <w:t>[10 – 15 ans] (2 pts)</w:t>
            </w:r>
          </w:p>
          <w:p w14:paraId="7769AFD3" w14:textId="77777777" w:rsidR="000F4B3F" w:rsidRPr="00D1442F" w:rsidRDefault="00D1442F">
            <w:pPr>
              <w:pStyle w:val="Paragraphedeliste"/>
              <w:numPr>
                <w:ilvl w:val="0"/>
                <w:numId w:val="4"/>
              </w:numPr>
              <w:spacing w:after="120"/>
              <w:rPr>
                <w:rFonts w:ascii="Arial" w:eastAsia="Calibri" w:hAnsi="Arial" w:cs="Arial"/>
                <w:i/>
                <w:iCs/>
              </w:rPr>
            </w:pPr>
            <w:r w:rsidRPr="00D1442F">
              <w:rPr>
                <w:rFonts w:ascii="Arial" w:eastAsia="Calibri" w:hAnsi="Arial" w:cs="Arial"/>
                <w:i/>
                <w:iCs/>
                <w:sz w:val="20"/>
                <w:szCs w:val="20"/>
              </w:rPr>
              <w:t>&lt;10 ans (1 pt)</w:t>
            </w:r>
          </w:p>
        </w:tc>
      </w:tr>
      <w:tr w:rsidR="00D1442F" w14:paraId="78CDE3E0" w14:textId="77777777" w:rsidTr="00617CE6">
        <w:tc>
          <w:tcPr>
            <w:tcW w:w="2405" w:type="dxa"/>
            <w:vAlign w:val="center"/>
          </w:tcPr>
          <w:p w14:paraId="72385969" w14:textId="77777777" w:rsidR="008055D4" w:rsidRDefault="005E68D0" w:rsidP="00D1442F">
            <w:pPr>
              <w:spacing w:before="120"/>
              <w:rPr>
                <w:rFonts w:ascii="Arial" w:eastAsia="Calibri" w:hAnsi="Arial" w:cs="Arial"/>
              </w:rPr>
            </w:pPr>
            <w:proofErr w:type="spellStart"/>
            <w:proofErr w:type="gramStart"/>
            <w:r w:rsidRPr="005E68D0">
              <w:rPr>
                <w:rFonts w:ascii="Arial" w:hAnsi="Arial" w:cs="Arial"/>
              </w:rPr>
              <w:t>Un.e</w:t>
            </w:r>
            <w:proofErr w:type="spellEnd"/>
            <w:proofErr w:type="gramEnd"/>
            <w:r w:rsidRPr="005E68D0">
              <w:rPr>
                <w:rFonts w:ascii="Arial" w:hAnsi="Arial" w:cs="Arial"/>
              </w:rPr>
              <w:t xml:space="preserve"> (1) </w:t>
            </w:r>
            <w:proofErr w:type="spellStart"/>
            <w:proofErr w:type="gramStart"/>
            <w:r w:rsidRPr="005E68D0">
              <w:rPr>
                <w:rFonts w:ascii="Arial" w:hAnsi="Arial" w:cs="Arial"/>
              </w:rPr>
              <w:t>chef.fe</w:t>
            </w:r>
            <w:proofErr w:type="spellEnd"/>
            <w:proofErr w:type="gramEnd"/>
            <w:r w:rsidRPr="005E68D0">
              <w:rPr>
                <w:rFonts w:ascii="Arial" w:hAnsi="Arial" w:cs="Arial"/>
              </w:rPr>
              <w:t xml:space="preserve"> de mission </w:t>
            </w:r>
          </w:p>
        </w:tc>
        <w:tc>
          <w:tcPr>
            <w:tcW w:w="2306" w:type="dxa"/>
            <w:vAlign w:val="center"/>
          </w:tcPr>
          <w:p w14:paraId="76CB0295" w14:textId="77777777" w:rsidR="008055D4" w:rsidRPr="004E308F" w:rsidRDefault="00617CE6" w:rsidP="0057563E">
            <w:pPr>
              <w:pStyle w:val="BankNormal"/>
              <w:spacing w:after="60"/>
              <w:rPr>
                <w:rFonts w:ascii="Arial" w:eastAsia="Calibri" w:hAnsi="Arial" w:cs="Arial"/>
                <w:sz w:val="22"/>
                <w:szCs w:val="22"/>
              </w:rPr>
            </w:pPr>
            <w:r>
              <w:rPr>
                <w:rFonts w:ascii="Arial" w:eastAsia="Calibri" w:hAnsi="Arial" w:cs="Arial"/>
                <w:sz w:val="22"/>
                <w:szCs w:val="22"/>
              </w:rPr>
              <w:t>Fournir le CV dans le canevas (</w:t>
            </w:r>
            <w:r w:rsidRPr="00371301">
              <w:rPr>
                <w:rFonts w:ascii="Arial" w:eastAsia="Calibri" w:hAnsi="Arial" w:cs="Arial"/>
                <w:sz w:val="22"/>
                <w:szCs w:val="22"/>
                <w:u w:val="single"/>
              </w:rPr>
              <w:t xml:space="preserve">annexe </w:t>
            </w:r>
            <w:r>
              <w:rPr>
                <w:rFonts w:ascii="Arial" w:eastAsia="Calibri" w:hAnsi="Arial" w:cs="Arial"/>
                <w:sz w:val="22"/>
                <w:szCs w:val="22"/>
                <w:u w:val="single"/>
              </w:rPr>
              <w:t>1)</w:t>
            </w:r>
            <w:r>
              <w:rPr>
                <w:rFonts w:ascii="Arial" w:eastAsia="Calibri" w:hAnsi="Arial" w:cs="Arial"/>
                <w:sz w:val="22"/>
                <w:szCs w:val="22"/>
              </w:rPr>
              <w:t xml:space="preserve"> et </w:t>
            </w:r>
            <w:r w:rsidRPr="00507053">
              <w:rPr>
                <w:rFonts w:ascii="Arial" w:eastAsia="Calibri" w:hAnsi="Arial" w:cs="Arial"/>
                <w:sz w:val="22"/>
                <w:szCs w:val="22"/>
                <w:u w:val="single"/>
              </w:rPr>
              <w:t>joindre les copies des diplômes/certificats</w:t>
            </w:r>
          </w:p>
        </w:tc>
        <w:tc>
          <w:tcPr>
            <w:tcW w:w="1085" w:type="dxa"/>
            <w:vAlign w:val="center"/>
          </w:tcPr>
          <w:p w14:paraId="652F0EA1" w14:textId="77777777" w:rsidR="008055D4" w:rsidRDefault="00337458" w:rsidP="0057563E">
            <w:pPr>
              <w:spacing w:after="120"/>
              <w:jc w:val="center"/>
              <w:rPr>
                <w:rFonts w:ascii="Arial" w:eastAsia="Calibri" w:hAnsi="Arial" w:cs="Arial"/>
              </w:rPr>
            </w:pPr>
            <w:r>
              <w:rPr>
                <w:rFonts w:ascii="Arial" w:eastAsia="Calibri" w:hAnsi="Arial" w:cs="Arial"/>
              </w:rPr>
              <w:t>5</w:t>
            </w:r>
            <w:r w:rsidRPr="00E7345E">
              <w:rPr>
                <w:rFonts w:ascii="Arial" w:eastAsia="Calibri" w:hAnsi="Arial" w:cs="Arial"/>
              </w:rPr>
              <w:t xml:space="preserve"> pts</w:t>
            </w:r>
          </w:p>
        </w:tc>
        <w:tc>
          <w:tcPr>
            <w:tcW w:w="4264" w:type="dxa"/>
            <w:vAlign w:val="center"/>
          </w:tcPr>
          <w:p w14:paraId="5951241B" w14:textId="77777777" w:rsidR="00D1442F" w:rsidRDefault="00D1442F">
            <w:pPr>
              <w:pStyle w:val="Paragraphedeliste"/>
              <w:numPr>
                <w:ilvl w:val="0"/>
                <w:numId w:val="35"/>
              </w:numPr>
              <w:spacing w:after="120"/>
              <w:ind w:left="138" w:hanging="141"/>
              <w:rPr>
                <w:rFonts w:ascii="Arial" w:eastAsia="Calibri" w:hAnsi="Arial" w:cs="Arial"/>
              </w:rPr>
            </w:pPr>
            <w:r w:rsidRPr="00507053">
              <w:rPr>
                <w:rFonts w:ascii="Arial" w:eastAsia="Calibri" w:hAnsi="Arial" w:cs="Arial"/>
              </w:rPr>
              <w:t>Qualification</w:t>
            </w:r>
            <w:r>
              <w:rPr>
                <w:rFonts w:ascii="Arial" w:eastAsia="Calibri" w:hAnsi="Arial" w:cs="Arial"/>
              </w:rPr>
              <w:t> (</w:t>
            </w:r>
            <w:r w:rsidR="00734F44">
              <w:rPr>
                <w:rFonts w:ascii="Arial" w:eastAsia="Calibri" w:hAnsi="Arial" w:cs="Arial"/>
              </w:rPr>
              <w:t>3</w:t>
            </w:r>
            <w:r>
              <w:rPr>
                <w:rFonts w:ascii="Arial" w:eastAsia="Calibri" w:hAnsi="Arial" w:cs="Arial"/>
              </w:rPr>
              <w:t xml:space="preserve"> pts)</w:t>
            </w:r>
          </w:p>
          <w:p w14:paraId="18E3160C" w14:textId="77777777" w:rsidR="00D1442F" w:rsidRPr="00D1442F" w:rsidRDefault="00D1442F">
            <w:pPr>
              <w:pStyle w:val="Paragraphedeliste"/>
              <w:numPr>
                <w:ilvl w:val="0"/>
                <w:numId w:val="4"/>
              </w:numPr>
              <w:spacing w:after="120"/>
              <w:ind w:left="348" w:hanging="142"/>
              <w:rPr>
                <w:rFonts w:ascii="Arial" w:eastAsia="Calibri" w:hAnsi="Arial" w:cs="Arial"/>
                <w:i/>
                <w:iCs/>
                <w:sz w:val="20"/>
                <w:szCs w:val="20"/>
              </w:rPr>
            </w:pPr>
            <w:r w:rsidRPr="00D1442F">
              <w:rPr>
                <w:rFonts w:ascii="Arial" w:eastAsia="Calibri" w:hAnsi="Arial" w:cs="Arial"/>
                <w:i/>
                <w:iCs/>
                <w:sz w:val="20"/>
                <w:szCs w:val="20"/>
              </w:rPr>
              <w:t xml:space="preserve">Diplôme </w:t>
            </w:r>
            <w:r>
              <w:rPr>
                <w:rFonts w:ascii="Arial" w:eastAsia="Calibri" w:hAnsi="Arial" w:cs="Arial"/>
                <w:i/>
                <w:iCs/>
                <w:sz w:val="20"/>
                <w:szCs w:val="20"/>
              </w:rPr>
              <w:t>BAC+5</w:t>
            </w:r>
            <w:r w:rsidRPr="00D1442F">
              <w:rPr>
                <w:rFonts w:ascii="Arial" w:eastAsia="Calibri" w:hAnsi="Arial" w:cs="Arial"/>
                <w:i/>
                <w:iCs/>
                <w:sz w:val="20"/>
                <w:szCs w:val="20"/>
              </w:rPr>
              <w:t xml:space="preserve"> (2 pt)</w:t>
            </w:r>
          </w:p>
          <w:p w14:paraId="5AD195F6" w14:textId="77777777" w:rsidR="00D1442F" w:rsidRDefault="00D1442F">
            <w:pPr>
              <w:pStyle w:val="Paragraphedeliste"/>
              <w:numPr>
                <w:ilvl w:val="0"/>
                <w:numId w:val="4"/>
              </w:numPr>
              <w:spacing w:after="120"/>
              <w:ind w:left="348" w:hanging="142"/>
              <w:rPr>
                <w:rFonts w:ascii="Arial" w:eastAsia="Calibri" w:hAnsi="Arial" w:cs="Arial"/>
                <w:i/>
                <w:iCs/>
                <w:sz w:val="20"/>
                <w:szCs w:val="20"/>
                <w:lang w:val="fr-CI"/>
              </w:rPr>
            </w:pPr>
            <w:r>
              <w:rPr>
                <w:rFonts w:ascii="Arial" w:eastAsia="Calibri" w:hAnsi="Arial" w:cs="Arial"/>
                <w:i/>
                <w:iCs/>
                <w:sz w:val="20"/>
                <w:szCs w:val="20"/>
              </w:rPr>
              <w:t xml:space="preserve">Auditeur certifié </w:t>
            </w:r>
            <w:proofErr w:type="gramStart"/>
            <w:r w:rsidRPr="00D1442F">
              <w:rPr>
                <w:rFonts w:ascii="Arial" w:eastAsia="Calibri" w:hAnsi="Arial" w:cs="Arial"/>
                <w:i/>
                <w:iCs/>
                <w:sz w:val="20"/>
                <w:szCs w:val="20"/>
                <w:lang w:val="fr-CI"/>
              </w:rPr>
              <w:t>CPA,ACCA</w:t>
            </w:r>
            <w:proofErr w:type="gramEnd"/>
            <w:r w:rsidRPr="00D1442F">
              <w:rPr>
                <w:rFonts w:ascii="Arial" w:eastAsia="Calibri" w:hAnsi="Arial" w:cs="Arial"/>
                <w:i/>
                <w:iCs/>
                <w:sz w:val="20"/>
                <w:szCs w:val="20"/>
                <w:lang w:val="fr-CI"/>
              </w:rPr>
              <w:t>,OHADA</w:t>
            </w:r>
            <w:r w:rsidR="00734F44">
              <w:rPr>
                <w:rFonts w:ascii="Arial" w:eastAsia="Calibri" w:hAnsi="Arial" w:cs="Arial"/>
                <w:i/>
                <w:iCs/>
                <w:sz w:val="20"/>
                <w:szCs w:val="20"/>
                <w:lang w:val="fr-CI"/>
              </w:rPr>
              <w:t xml:space="preserve"> (1 pt)</w:t>
            </w:r>
          </w:p>
          <w:p w14:paraId="3572E2C6" w14:textId="77777777" w:rsidR="00472C62" w:rsidRPr="00734F44" w:rsidRDefault="00472C62" w:rsidP="00472C62">
            <w:pPr>
              <w:pStyle w:val="Paragraphedeliste"/>
              <w:spacing w:after="120"/>
              <w:ind w:left="348"/>
              <w:rPr>
                <w:rFonts w:ascii="Arial" w:eastAsia="Calibri" w:hAnsi="Arial" w:cs="Arial"/>
                <w:i/>
                <w:iCs/>
                <w:sz w:val="20"/>
                <w:szCs w:val="20"/>
                <w:lang w:val="fr-CI"/>
              </w:rPr>
            </w:pPr>
          </w:p>
          <w:p w14:paraId="137288B2" w14:textId="77777777" w:rsidR="00D1442F" w:rsidRDefault="00D1442F">
            <w:pPr>
              <w:pStyle w:val="Paragraphedeliste"/>
              <w:numPr>
                <w:ilvl w:val="0"/>
                <w:numId w:val="35"/>
              </w:numPr>
              <w:spacing w:after="120"/>
              <w:ind w:left="138" w:hanging="138"/>
              <w:rPr>
                <w:rFonts w:ascii="Arial" w:eastAsia="Calibri" w:hAnsi="Arial" w:cs="Arial"/>
              </w:rPr>
            </w:pPr>
            <w:r>
              <w:rPr>
                <w:rFonts w:ascii="Arial" w:eastAsia="Calibri" w:hAnsi="Arial" w:cs="Arial"/>
              </w:rPr>
              <w:t xml:space="preserve">Expérience </w:t>
            </w:r>
            <w:r w:rsidR="00472C62">
              <w:rPr>
                <w:rFonts w:ascii="Arial" w:eastAsia="Calibri" w:hAnsi="Arial" w:cs="Arial"/>
              </w:rPr>
              <w:t xml:space="preserve">spécifique </w:t>
            </w:r>
            <w:r w:rsidR="00D85A01">
              <w:rPr>
                <w:rFonts w:ascii="Arial" w:eastAsia="Calibri" w:hAnsi="Arial" w:cs="Arial"/>
              </w:rPr>
              <w:t xml:space="preserve">(nombre de missions à cette fonction) dans le secteur de la santé </w:t>
            </w:r>
            <w:r>
              <w:rPr>
                <w:rFonts w:ascii="Arial" w:eastAsia="Calibri" w:hAnsi="Arial" w:cs="Arial"/>
              </w:rPr>
              <w:t>en cabinet (</w:t>
            </w:r>
            <w:r w:rsidR="00734F44">
              <w:rPr>
                <w:rFonts w:ascii="Arial" w:eastAsia="Calibri" w:hAnsi="Arial" w:cs="Arial"/>
              </w:rPr>
              <w:t>2</w:t>
            </w:r>
            <w:r>
              <w:rPr>
                <w:rFonts w:ascii="Arial" w:eastAsia="Calibri" w:hAnsi="Arial" w:cs="Arial"/>
              </w:rPr>
              <w:t xml:space="preserve"> pts)</w:t>
            </w:r>
          </w:p>
          <w:p w14:paraId="2BF2C212" w14:textId="77777777" w:rsidR="00D1442F" w:rsidRPr="00D1442F" w:rsidRDefault="00D1442F">
            <w:pPr>
              <w:pStyle w:val="Paragraphedeliste"/>
              <w:numPr>
                <w:ilvl w:val="0"/>
                <w:numId w:val="4"/>
              </w:numPr>
              <w:spacing w:after="120"/>
              <w:rPr>
                <w:rFonts w:ascii="Arial" w:eastAsia="Calibri" w:hAnsi="Arial" w:cs="Arial"/>
                <w:i/>
                <w:iCs/>
                <w:sz w:val="20"/>
                <w:szCs w:val="20"/>
              </w:rPr>
            </w:pPr>
            <w:r w:rsidRPr="00D1442F">
              <w:rPr>
                <w:rFonts w:ascii="Arial" w:eastAsia="Calibri" w:hAnsi="Arial" w:cs="Arial"/>
                <w:i/>
                <w:iCs/>
                <w:sz w:val="20"/>
                <w:szCs w:val="20"/>
              </w:rPr>
              <w:t>&gt;</w:t>
            </w:r>
            <w:r w:rsidR="00D85A01">
              <w:rPr>
                <w:rFonts w:ascii="Arial" w:eastAsia="Calibri" w:hAnsi="Arial" w:cs="Arial"/>
                <w:i/>
                <w:iCs/>
                <w:sz w:val="20"/>
                <w:szCs w:val="20"/>
              </w:rPr>
              <w:t>10</w:t>
            </w:r>
            <w:r w:rsidRPr="00D1442F">
              <w:rPr>
                <w:rFonts w:ascii="Arial" w:eastAsia="Calibri" w:hAnsi="Arial" w:cs="Arial"/>
                <w:i/>
                <w:iCs/>
                <w:sz w:val="20"/>
                <w:szCs w:val="20"/>
              </w:rPr>
              <w:t xml:space="preserve"> </w:t>
            </w:r>
            <w:r w:rsidR="00472C62">
              <w:rPr>
                <w:rFonts w:ascii="Arial" w:eastAsia="Calibri" w:hAnsi="Arial" w:cs="Arial"/>
                <w:i/>
                <w:iCs/>
                <w:sz w:val="20"/>
                <w:szCs w:val="20"/>
              </w:rPr>
              <w:t xml:space="preserve">missions </w:t>
            </w:r>
            <w:r w:rsidRPr="00D1442F">
              <w:rPr>
                <w:rFonts w:ascii="Arial" w:eastAsia="Calibri" w:hAnsi="Arial" w:cs="Arial"/>
                <w:i/>
                <w:iCs/>
                <w:sz w:val="20"/>
                <w:szCs w:val="20"/>
              </w:rPr>
              <w:t>(</w:t>
            </w:r>
            <w:r w:rsidR="00472C62">
              <w:rPr>
                <w:rFonts w:ascii="Arial" w:eastAsia="Calibri" w:hAnsi="Arial" w:cs="Arial"/>
                <w:i/>
                <w:iCs/>
                <w:sz w:val="20"/>
                <w:szCs w:val="20"/>
              </w:rPr>
              <w:t>2</w:t>
            </w:r>
            <w:r w:rsidRPr="00D1442F">
              <w:rPr>
                <w:rFonts w:ascii="Arial" w:eastAsia="Calibri" w:hAnsi="Arial" w:cs="Arial"/>
                <w:i/>
                <w:iCs/>
                <w:sz w:val="20"/>
                <w:szCs w:val="20"/>
              </w:rPr>
              <w:t xml:space="preserve"> pts)</w:t>
            </w:r>
          </w:p>
          <w:p w14:paraId="1B0C093A" w14:textId="77777777" w:rsidR="00D1442F" w:rsidRDefault="00D1442F">
            <w:pPr>
              <w:pStyle w:val="Paragraphedeliste"/>
              <w:numPr>
                <w:ilvl w:val="0"/>
                <w:numId w:val="4"/>
              </w:numPr>
              <w:spacing w:after="120"/>
              <w:rPr>
                <w:rFonts w:ascii="Arial" w:eastAsia="Calibri" w:hAnsi="Arial" w:cs="Arial"/>
                <w:i/>
                <w:iCs/>
                <w:sz w:val="20"/>
                <w:szCs w:val="20"/>
              </w:rPr>
            </w:pPr>
            <w:r w:rsidRPr="00D1442F">
              <w:rPr>
                <w:rFonts w:ascii="Arial" w:eastAsia="Calibri" w:hAnsi="Arial" w:cs="Arial"/>
                <w:i/>
                <w:iCs/>
                <w:sz w:val="20"/>
                <w:szCs w:val="20"/>
              </w:rPr>
              <w:t>[</w:t>
            </w:r>
            <w:r w:rsidR="00472C62">
              <w:rPr>
                <w:rFonts w:ascii="Arial" w:eastAsia="Calibri" w:hAnsi="Arial" w:cs="Arial"/>
                <w:i/>
                <w:iCs/>
                <w:sz w:val="20"/>
                <w:szCs w:val="20"/>
              </w:rPr>
              <w:t>5</w:t>
            </w:r>
            <w:r w:rsidRPr="00D1442F">
              <w:rPr>
                <w:rFonts w:ascii="Arial" w:eastAsia="Calibri" w:hAnsi="Arial" w:cs="Arial"/>
                <w:i/>
                <w:iCs/>
                <w:sz w:val="20"/>
                <w:szCs w:val="20"/>
              </w:rPr>
              <w:t xml:space="preserve"> – 1</w:t>
            </w:r>
            <w:r w:rsidR="00472C62">
              <w:rPr>
                <w:rFonts w:ascii="Arial" w:eastAsia="Calibri" w:hAnsi="Arial" w:cs="Arial"/>
                <w:i/>
                <w:iCs/>
                <w:sz w:val="20"/>
                <w:szCs w:val="20"/>
              </w:rPr>
              <w:t>0</w:t>
            </w:r>
            <w:r w:rsidRPr="00D1442F">
              <w:rPr>
                <w:rFonts w:ascii="Arial" w:eastAsia="Calibri" w:hAnsi="Arial" w:cs="Arial"/>
                <w:i/>
                <w:iCs/>
                <w:sz w:val="20"/>
                <w:szCs w:val="20"/>
              </w:rPr>
              <w:t xml:space="preserve"> </w:t>
            </w:r>
            <w:r w:rsidR="00472C62">
              <w:rPr>
                <w:rFonts w:ascii="Arial" w:eastAsia="Calibri" w:hAnsi="Arial" w:cs="Arial"/>
                <w:i/>
                <w:iCs/>
                <w:sz w:val="20"/>
                <w:szCs w:val="20"/>
              </w:rPr>
              <w:t>missions</w:t>
            </w:r>
            <w:r w:rsidRPr="00D1442F">
              <w:rPr>
                <w:rFonts w:ascii="Arial" w:eastAsia="Calibri" w:hAnsi="Arial" w:cs="Arial"/>
                <w:i/>
                <w:iCs/>
                <w:sz w:val="20"/>
                <w:szCs w:val="20"/>
              </w:rPr>
              <w:t>] (</w:t>
            </w:r>
            <w:r w:rsidR="00472C62">
              <w:rPr>
                <w:rFonts w:ascii="Arial" w:eastAsia="Calibri" w:hAnsi="Arial" w:cs="Arial"/>
                <w:i/>
                <w:iCs/>
                <w:sz w:val="20"/>
                <w:szCs w:val="20"/>
              </w:rPr>
              <w:t>1</w:t>
            </w:r>
            <w:r w:rsidRPr="00D1442F">
              <w:rPr>
                <w:rFonts w:ascii="Arial" w:eastAsia="Calibri" w:hAnsi="Arial" w:cs="Arial"/>
                <w:i/>
                <w:iCs/>
                <w:sz w:val="20"/>
                <w:szCs w:val="20"/>
              </w:rPr>
              <w:t xml:space="preserve"> pt)</w:t>
            </w:r>
          </w:p>
          <w:p w14:paraId="37CAC3FF" w14:textId="77777777" w:rsidR="008055D4" w:rsidRPr="00D1442F" w:rsidRDefault="00D1442F">
            <w:pPr>
              <w:pStyle w:val="Paragraphedeliste"/>
              <w:numPr>
                <w:ilvl w:val="0"/>
                <w:numId w:val="4"/>
              </w:numPr>
              <w:spacing w:after="120"/>
              <w:rPr>
                <w:rFonts w:ascii="Arial" w:eastAsia="Calibri" w:hAnsi="Arial" w:cs="Arial"/>
                <w:i/>
                <w:iCs/>
                <w:sz w:val="20"/>
                <w:szCs w:val="20"/>
              </w:rPr>
            </w:pPr>
            <w:r w:rsidRPr="00D1442F">
              <w:rPr>
                <w:rFonts w:ascii="Arial" w:eastAsia="Calibri" w:hAnsi="Arial" w:cs="Arial"/>
                <w:i/>
                <w:iCs/>
                <w:sz w:val="20"/>
                <w:szCs w:val="20"/>
              </w:rPr>
              <w:t>&lt;</w:t>
            </w:r>
            <w:r w:rsidR="00472C62">
              <w:rPr>
                <w:rFonts w:ascii="Arial" w:eastAsia="Calibri" w:hAnsi="Arial" w:cs="Arial"/>
                <w:i/>
                <w:iCs/>
                <w:sz w:val="20"/>
                <w:szCs w:val="20"/>
              </w:rPr>
              <w:t>5</w:t>
            </w:r>
            <w:r w:rsidRPr="00D1442F">
              <w:rPr>
                <w:rFonts w:ascii="Arial" w:eastAsia="Calibri" w:hAnsi="Arial" w:cs="Arial"/>
                <w:i/>
                <w:iCs/>
                <w:sz w:val="20"/>
                <w:szCs w:val="20"/>
              </w:rPr>
              <w:t xml:space="preserve"> </w:t>
            </w:r>
            <w:r w:rsidR="00472C62">
              <w:rPr>
                <w:rFonts w:ascii="Arial" w:eastAsia="Calibri" w:hAnsi="Arial" w:cs="Arial"/>
                <w:i/>
                <w:iCs/>
                <w:sz w:val="20"/>
                <w:szCs w:val="20"/>
              </w:rPr>
              <w:t>missions</w:t>
            </w:r>
            <w:r w:rsidRPr="00D1442F">
              <w:rPr>
                <w:rFonts w:ascii="Arial" w:eastAsia="Calibri" w:hAnsi="Arial" w:cs="Arial"/>
                <w:i/>
                <w:iCs/>
                <w:sz w:val="20"/>
                <w:szCs w:val="20"/>
              </w:rPr>
              <w:t xml:space="preserve"> (</w:t>
            </w:r>
            <w:r w:rsidR="00472C62">
              <w:rPr>
                <w:rFonts w:ascii="Arial" w:eastAsia="Calibri" w:hAnsi="Arial" w:cs="Arial"/>
                <w:i/>
                <w:iCs/>
                <w:sz w:val="20"/>
                <w:szCs w:val="20"/>
              </w:rPr>
              <w:t>0,5</w:t>
            </w:r>
            <w:r w:rsidRPr="00D1442F">
              <w:rPr>
                <w:rFonts w:ascii="Arial" w:eastAsia="Calibri" w:hAnsi="Arial" w:cs="Arial"/>
                <w:i/>
                <w:iCs/>
                <w:sz w:val="20"/>
                <w:szCs w:val="20"/>
              </w:rPr>
              <w:t xml:space="preserve"> pt)</w:t>
            </w:r>
          </w:p>
        </w:tc>
      </w:tr>
      <w:tr w:rsidR="00D1442F" w14:paraId="071B7E94" w14:textId="77777777" w:rsidTr="00617CE6">
        <w:tc>
          <w:tcPr>
            <w:tcW w:w="2405" w:type="dxa"/>
            <w:vAlign w:val="center"/>
          </w:tcPr>
          <w:p w14:paraId="0DAC0B34" w14:textId="77777777" w:rsidR="005E68D0" w:rsidRPr="005E68D0" w:rsidRDefault="005E68D0" w:rsidP="005E68D0">
            <w:pPr>
              <w:spacing w:before="120"/>
              <w:jc w:val="both"/>
              <w:rPr>
                <w:rFonts w:ascii="Arial" w:hAnsi="Arial" w:cs="Arial"/>
              </w:rPr>
            </w:pPr>
          </w:p>
          <w:p w14:paraId="1C368310" w14:textId="77777777" w:rsidR="008055D4" w:rsidRDefault="005E68D0" w:rsidP="005E68D0">
            <w:pPr>
              <w:spacing w:after="120"/>
              <w:rPr>
                <w:rFonts w:ascii="Arial" w:eastAsia="Calibri" w:hAnsi="Arial" w:cs="Arial"/>
              </w:rPr>
            </w:pPr>
            <w:r w:rsidRPr="005212DA">
              <w:rPr>
                <w:rFonts w:ascii="Arial" w:hAnsi="Arial" w:cs="Arial"/>
              </w:rPr>
              <w:t xml:space="preserve">Deux (2) </w:t>
            </w:r>
            <w:proofErr w:type="spellStart"/>
            <w:r w:rsidRPr="005212DA">
              <w:rPr>
                <w:rFonts w:ascii="Arial" w:hAnsi="Arial" w:cs="Arial"/>
              </w:rPr>
              <w:t>Auditeurs.trices</w:t>
            </w:r>
            <w:proofErr w:type="spellEnd"/>
            <w:r w:rsidRPr="005212DA">
              <w:rPr>
                <w:rFonts w:ascii="Arial" w:hAnsi="Arial" w:cs="Arial"/>
              </w:rPr>
              <w:t xml:space="preserve"> séniors </w:t>
            </w:r>
          </w:p>
        </w:tc>
        <w:tc>
          <w:tcPr>
            <w:tcW w:w="2306" w:type="dxa"/>
            <w:vAlign w:val="center"/>
          </w:tcPr>
          <w:p w14:paraId="724EC6FD" w14:textId="77777777" w:rsidR="008055D4" w:rsidRPr="004E308F" w:rsidRDefault="00507053" w:rsidP="0057563E">
            <w:pPr>
              <w:pStyle w:val="BankNormal"/>
              <w:spacing w:after="60"/>
              <w:rPr>
                <w:rFonts w:ascii="Arial" w:eastAsia="Calibri" w:hAnsi="Arial" w:cs="Arial"/>
                <w:lang w:val="fr-CI"/>
              </w:rPr>
            </w:pPr>
            <w:r>
              <w:rPr>
                <w:rFonts w:ascii="Arial" w:eastAsia="Calibri" w:hAnsi="Arial" w:cs="Arial"/>
                <w:sz w:val="22"/>
                <w:szCs w:val="22"/>
              </w:rPr>
              <w:t xml:space="preserve">Fournir le CV dans le canevas </w:t>
            </w:r>
            <w:r w:rsidR="00617CE6">
              <w:rPr>
                <w:rFonts w:ascii="Arial" w:eastAsia="Calibri" w:hAnsi="Arial" w:cs="Arial"/>
                <w:sz w:val="22"/>
                <w:szCs w:val="22"/>
              </w:rPr>
              <w:t>(</w:t>
            </w:r>
            <w:r w:rsidRPr="00371301">
              <w:rPr>
                <w:rFonts w:ascii="Arial" w:eastAsia="Calibri" w:hAnsi="Arial" w:cs="Arial"/>
                <w:sz w:val="22"/>
                <w:szCs w:val="22"/>
                <w:u w:val="single"/>
              </w:rPr>
              <w:t xml:space="preserve">annexe </w:t>
            </w:r>
            <w:r w:rsidR="00617CE6">
              <w:rPr>
                <w:rFonts w:ascii="Arial" w:eastAsia="Calibri" w:hAnsi="Arial" w:cs="Arial"/>
                <w:sz w:val="22"/>
                <w:szCs w:val="22"/>
                <w:u w:val="single"/>
              </w:rPr>
              <w:t>1)</w:t>
            </w:r>
            <w:r>
              <w:rPr>
                <w:rFonts w:ascii="Arial" w:eastAsia="Calibri" w:hAnsi="Arial" w:cs="Arial"/>
                <w:sz w:val="22"/>
                <w:szCs w:val="22"/>
              </w:rPr>
              <w:t xml:space="preserve"> et </w:t>
            </w:r>
            <w:r w:rsidRPr="00507053">
              <w:rPr>
                <w:rFonts w:ascii="Arial" w:eastAsia="Calibri" w:hAnsi="Arial" w:cs="Arial"/>
                <w:sz w:val="22"/>
                <w:szCs w:val="22"/>
                <w:u w:val="single"/>
              </w:rPr>
              <w:t>joindre les copies des diplômes/certificats</w:t>
            </w:r>
          </w:p>
        </w:tc>
        <w:tc>
          <w:tcPr>
            <w:tcW w:w="1085" w:type="dxa"/>
            <w:vAlign w:val="center"/>
          </w:tcPr>
          <w:p w14:paraId="5334D15E" w14:textId="77777777" w:rsidR="008055D4" w:rsidRDefault="00A41D7A" w:rsidP="0057563E">
            <w:pPr>
              <w:spacing w:after="120"/>
              <w:jc w:val="center"/>
              <w:rPr>
                <w:rFonts w:ascii="Arial" w:eastAsia="Calibri" w:hAnsi="Arial" w:cs="Arial"/>
              </w:rPr>
            </w:pPr>
            <w:r>
              <w:rPr>
                <w:rFonts w:ascii="Arial" w:eastAsia="Calibri" w:hAnsi="Arial" w:cs="Arial"/>
              </w:rPr>
              <w:t>7</w:t>
            </w:r>
            <w:r w:rsidR="00337458" w:rsidRPr="00E7345E">
              <w:rPr>
                <w:rFonts w:ascii="Arial" w:eastAsia="Calibri" w:hAnsi="Arial" w:cs="Arial"/>
              </w:rPr>
              <w:t xml:space="preserve"> pts</w:t>
            </w:r>
          </w:p>
          <w:p w14:paraId="2C50EDEC" w14:textId="77777777" w:rsidR="00472C62" w:rsidRDefault="00472C62" w:rsidP="0057563E">
            <w:pPr>
              <w:spacing w:after="120"/>
              <w:jc w:val="center"/>
              <w:rPr>
                <w:rFonts w:ascii="Arial" w:eastAsia="Calibri" w:hAnsi="Arial" w:cs="Arial"/>
              </w:rPr>
            </w:pPr>
            <w:r>
              <w:rPr>
                <w:rFonts w:ascii="Arial" w:eastAsia="Calibri" w:hAnsi="Arial" w:cs="Arial"/>
              </w:rPr>
              <w:t>(</w:t>
            </w:r>
            <w:r w:rsidR="00A41D7A">
              <w:rPr>
                <w:rFonts w:ascii="Arial" w:eastAsia="Calibri" w:hAnsi="Arial" w:cs="Arial"/>
              </w:rPr>
              <w:t>3</w:t>
            </w:r>
            <w:r>
              <w:rPr>
                <w:rFonts w:ascii="Arial" w:eastAsia="Calibri" w:hAnsi="Arial" w:cs="Arial"/>
              </w:rPr>
              <w:t>,5 pts / auditeur)</w:t>
            </w:r>
          </w:p>
        </w:tc>
        <w:tc>
          <w:tcPr>
            <w:tcW w:w="4264" w:type="dxa"/>
            <w:vAlign w:val="center"/>
          </w:tcPr>
          <w:p w14:paraId="37C44A5B" w14:textId="77777777" w:rsidR="00472C62" w:rsidRDefault="00472C62">
            <w:pPr>
              <w:pStyle w:val="Paragraphedeliste"/>
              <w:numPr>
                <w:ilvl w:val="0"/>
                <w:numId w:val="35"/>
              </w:numPr>
              <w:spacing w:after="120"/>
              <w:ind w:left="138" w:hanging="141"/>
              <w:rPr>
                <w:rFonts w:ascii="Arial" w:eastAsia="Calibri" w:hAnsi="Arial" w:cs="Arial"/>
              </w:rPr>
            </w:pPr>
            <w:r w:rsidRPr="00507053">
              <w:rPr>
                <w:rFonts w:ascii="Arial" w:eastAsia="Calibri" w:hAnsi="Arial" w:cs="Arial"/>
              </w:rPr>
              <w:t>Qualification</w:t>
            </w:r>
            <w:r>
              <w:rPr>
                <w:rFonts w:ascii="Arial" w:eastAsia="Calibri" w:hAnsi="Arial" w:cs="Arial"/>
              </w:rPr>
              <w:t> (1,5 pts)</w:t>
            </w:r>
          </w:p>
          <w:p w14:paraId="006553D0" w14:textId="77777777" w:rsidR="00472C62" w:rsidRPr="00D1442F" w:rsidRDefault="00472C62">
            <w:pPr>
              <w:pStyle w:val="Paragraphedeliste"/>
              <w:numPr>
                <w:ilvl w:val="0"/>
                <w:numId w:val="4"/>
              </w:numPr>
              <w:spacing w:after="120"/>
              <w:ind w:left="348" w:hanging="142"/>
              <w:rPr>
                <w:rFonts w:ascii="Arial" w:eastAsia="Calibri" w:hAnsi="Arial" w:cs="Arial"/>
                <w:i/>
                <w:iCs/>
                <w:sz w:val="20"/>
                <w:szCs w:val="20"/>
              </w:rPr>
            </w:pPr>
            <w:r w:rsidRPr="00D1442F">
              <w:rPr>
                <w:rFonts w:ascii="Arial" w:eastAsia="Calibri" w:hAnsi="Arial" w:cs="Arial"/>
                <w:i/>
                <w:iCs/>
                <w:sz w:val="20"/>
                <w:szCs w:val="20"/>
              </w:rPr>
              <w:t xml:space="preserve">Diplôme </w:t>
            </w:r>
            <w:r>
              <w:rPr>
                <w:rFonts w:ascii="Arial" w:eastAsia="Calibri" w:hAnsi="Arial" w:cs="Arial"/>
                <w:i/>
                <w:iCs/>
                <w:sz w:val="20"/>
                <w:szCs w:val="20"/>
              </w:rPr>
              <w:t>BAC+4</w:t>
            </w:r>
            <w:r w:rsidRPr="00D1442F">
              <w:rPr>
                <w:rFonts w:ascii="Arial" w:eastAsia="Calibri" w:hAnsi="Arial" w:cs="Arial"/>
                <w:i/>
                <w:iCs/>
                <w:sz w:val="20"/>
                <w:szCs w:val="20"/>
              </w:rPr>
              <w:t xml:space="preserve"> (</w:t>
            </w:r>
            <w:r>
              <w:rPr>
                <w:rFonts w:ascii="Arial" w:eastAsia="Calibri" w:hAnsi="Arial" w:cs="Arial"/>
                <w:i/>
                <w:iCs/>
                <w:sz w:val="20"/>
                <w:szCs w:val="20"/>
              </w:rPr>
              <w:t>1</w:t>
            </w:r>
            <w:r w:rsidRPr="00D1442F">
              <w:rPr>
                <w:rFonts w:ascii="Arial" w:eastAsia="Calibri" w:hAnsi="Arial" w:cs="Arial"/>
                <w:i/>
                <w:iCs/>
                <w:sz w:val="20"/>
                <w:szCs w:val="20"/>
              </w:rPr>
              <w:t xml:space="preserve"> pt)</w:t>
            </w:r>
          </w:p>
          <w:p w14:paraId="4A4D025E" w14:textId="77777777" w:rsidR="00472C62" w:rsidRDefault="00472C62">
            <w:pPr>
              <w:pStyle w:val="Paragraphedeliste"/>
              <w:numPr>
                <w:ilvl w:val="0"/>
                <w:numId w:val="4"/>
              </w:numPr>
              <w:spacing w:after="120"/>
              <w:ind w:left="348" w:hanging="142"/>
              <w:rPr>
                <w:rFonts w:ascii="Arial" w:eastAsia="Calibri" w:hAnsi="Arial" w:cs="Arial"/>
                <w:i/>
                <w:iCs/>
                <w:sz w:val="20"/>
                <w:szCs w:val="20"/>
                <w:lang w:val="fr-CI"/>
              </w:rPr>
            </w:pPr>
            <w:r>
              <w:rPr>
                <w:rFonts w:ascii="Arial" w:eastAsia="Calibri" w:hAnsi="Arial" w:cs="Arial"/>
                <w:i/>
                <w:iCs/>
                <w:sz w:val="20"/>
                <w:szCs w:val="20"/>
              </w:rPr>
              <w:t xml:space="preserve">Auditeur certifié </w:t>
            </w:r>
            <w:proofErr w:type="gramStart"/>
            <w:r w:rsidRPr="00D1442F">
              <w:rPr>
                <w:rFonts w:ascii="Arial" w:eastAsia="Calibri" w:hAnsi="Arial" w:cs="Arial"/>
                <w:i/>
                <w:iCs/>
                <w:sz w:val="20"/>
                <w:szCs w:val="20"/>
                <w:lang w:val="fr-CI"/>
              </w:rPr>
              <w:t>CPA,ACCA</w:t>
            </w:r>
            <w:proofErr w:type="gramEnd"/>
            <w:r w:rsidRPr="00D1442F">
              <w:rPr>
                <w:rFonts w:ascii="Arial" w:eastAsia="Calibri" w:hAnsi="Arial" w:cs="Arial"/>
                <w:i/>
                <w:iCs/>
                <w:sz w:val="20"/>
                <w:szCs w:val="20"/>
                <w:lang w:val="fr-CI"/>
              </w:rPr>
              <w:t>,OHADA</w:t>
            </w:r>
            <w:r>
              <w:rPr>
                <w:rFonts w:ascii="Arial" w:eastAsia="Calibri" w:hAnsi="Arial" w:cs="Arial"/>
                <w:i/>
                <w:iCs/>
                <w:sz w:val="20"/>
                <w:szCs w:val="20"/>
                <w:lang w:val="fr-CI"/>
              </w:rPr>
              <w:t xml:space="preserve"> (0,5 pt)</w:t>
            </w:r>
          </w:p>
          <w:p w14:paraId="0760A5A6" w14:textId="77777777" w:rsidR="00472C62" w:rsidRPr="00734F44" w:rsidRDefault="00472C62" w:rsidP="00472C62">
            <w:pPr>
              <w:pStyle w:val="Paragraphedeliste"/>
              <w:spacing w:after="120"/>
              <w:ind w:left="348"/>
              <w:rPr>
                <w:rFonts w:ascii="Arial" w:eastAsia="Calibri" w:hAnsi="Arial" w:cs="Arial"/>
                <w:i/>
                <w:iCs/>
                <w:sz w:val="20"/>
                <w:szCs w:val="20"/>
                <w:lang w:val="fr-CI"/>
              </w:rPr>
            </w:pPr>
          </w:p>
          <w:p w14:paraId="21BF7679" w14:textId="77777777" w:rsidR="00472C62" w:rsidRDefault="00472C62">
            <w:pPr>
              <w:pStyle w:val="Paragraphedeliste"/>
              <w:numPr>
                <w:ilvl w:val="0"/>
                <w:numId w:val="35"/>
              </w:numPr>
              <w:spacing w:after="120"/>
              <w:ind w:left="138" w:hanging="138"/>
              <w:rPr>
                <w:rFonts w:ascii="Arial" w:eastAsia="Calibri" w:hAnsi="Arial" w:cs="Arial"/>
              </w:rPr>
            </w:pPr>
            <w:r>
              <w:rPr>
                <w:rFonts w:ascii="Arial" w:eastAsia="Calibri" w:hAnsi="Arial" w:cs="Arial"/>
              </w:rPr>
              <w:t>Expérience spécifique (nombre de missions à cette fonction) dans le secteur de la santé en cabinet (</w:t>
            </w:r>
            <w:r w:rsidR="00A41D7A">
              <w:rPr>
                <w:rFonts w:ascii="Arial" w:eastAsia="Calibri" w:hAnsi="Arial" w:cs="Arial"/>
              </w:rPr>
              <w:t>2</w:t>
            </w:r>
            <w:r>
              <w:rPr>
                <w:rFonts w:ascii="Arial" w:eastAsia="Calibri" w:hAnsi="Arial" w:cs="Arial"/>
              </w:rPr>
              <w:t xml:space="preserve"> pt)</w:t>
            </w:r>
          </w:p>
          <w:p w14:paraId="4930B707" w14:textId="77777777" w:rsidR="00472C62" w:rsidRPr="00D1442F" w:rsidRDefault="00472C62">
            <w:pPr>
              <w:pStyle w:val="Paragraphedeliste"/>
              <w:numPr>
                <w:ilvl w:val="0"/>
                <w:numId w:val="4"/>
              </w:numPr>
              <w:spacing w:after="120"/>
              <w:rPr>
                <w:rFonts w:ascii="Arial" w:eastAsia="Calibri" w:hAnsi="Arial" w:cs="Arial"/>
                <w:i/>
                <w:iCs/>
                <w:sz w:val="20"/>
                <w:szCs w:val="20"/>
              </w:rPr>
            </w:pPr>
            <w:r w:rsidRPr="00D1442F">
              <w:rPr>
                <w:rFonts w:ascii="Arial" w:eastAsia="Calibri" w:hAnsi="Arial" w:cs="Arial"/>
                <w:i/>
                <w:iCs/>
                <w:sz w:val="20"/>
                <w:szCs w:val="20"/>
              </w:rPr>
              <w:t>&gt;</w:t>
            </w:r>
            <w:r w:rsidR="0073515D">
              <w:rPr>
                <w:rFonts w:ascii="Arial" w:eastAsia="Calibri" w:hAnsi="Arial" w:cs="Arial"/>
                <w:i/>
                <w:iCs/>
                <w:sz w:val="20"/>
                <w:szCs w:val="20"/>
              </w:rPr>
              <w:t>5</w:t>
            </w:r>
            <w:r w:rsidRPr="00D1442F">
              <w:rPr>
                <w:rFonts w:ascii="Arial" w:eastAsia="Calibri" w:hAnsi="Arial" w:cs="Arial"/>
                <w:i/>
                <w:iCs/>
                <w:sz w:val="20"/>
                <w:szCs w:val="20"/>
              </w:rPr>
              <w:t xml:space="preserve"> </w:t>
            </w:r>
            <w:r>
              <w:rPr>
                <w:rFonts w:ascii="Arial" w:eastAsia="Calibri" w:hAnsi="Arial" w:cs="Arial"/>
                <w:i/>
                <w:iCs/>
                <w:sz w:val="20"/>
                <w:szCs w:val="20"/>
              </w:rPr>
              <w:t xml:space="preserve">missions </w:t>
            </w:r>
            <w:r w:rsidRPr="00D1442F">
              <w:rPr>
                <w:rFonts w:ascii="Arial" w:eastAsia="Calibri" w:hAnsi="Arial" w:cs="Arial"/>
                <w:i/>
                <w:iCs/>
                <w:sz w:val="20"/>
                <w:szCs w:val="20"/>
              </w:rPr>
              <w:t>(</w:t>
            </w:r>
            <w:r w:rsidR="00A41D7A">
              <w:rPr>
                <w:rFonts w:ascii="Arial" w:eastAsia="Calibri" w:hAnsi="Arial" w:cs="Arial"/>
                <w:i/>
                <w:iCs/>
                <w:sz w:val="20"/>
                <w:szCs w:val="20"/>
              </w:rPr>
              <w:t>2</w:t>
            </w:r>
            <w:r w:rsidRPr="00D1442F">
              <w:rPr>
                <w:rFonts w:ascii="Arial" w:eastAsia="Calibri" w:hAnsi="Arial" w:cs="Arial"/>
                <w:i/>
                <w:iCs/>
                <w:sz w:val="20"/>
                <w:szCs w:val="20"/>
              </w:rPr>
              <w:t xml:space="preserve"> pt)</w:t>
            </w:r>
          </w:p>
          <w:p w14:paraId="6CEA74C9" w14:textId="77777777" w:rsidR="00472C62" w:rsidRDefault="00472C62">
            <w:pPr>
              <w:pStyle w:val="Paragraphedeliste"/>
              <w:numPr>
                <w:ilvl w:val="0"/>
                <w:numId w:val="4"/>
              </w:numPr>
              <w:spacing w:after="120"/>
              <w:rPr>
                <w:rFonts w:ascii="Arial" w:eastAsia="Calibri" w:hAnsi="Arial" w:cs="Arial"/>
                <w:i/>
                <w:iCs/>
                <w:sz w:val="20"/>
                <w:szCs w:val="20"/>
              </w:rPr>
            </w:pPr>
            <w:r w:rsidRPr="00D1442F">
              <w:rPr>
                <w:rFonts w:ascii="Arial" w:eastAsia="Calibri" w:hAnsi="Arial" w:cs="Arial"/>
                <w:i/>
                <w:iCs/>
                <w:sz w:val="20"/>
                <w:szCs w:val="20"/>
              </w:rPr>
              <w:t>[</w:t>
            </w:r>
            <w:r w:rsidR="0073515D">
              <w:rPr>
                <w:rFonts w:ascii="Arial" w:eastAsia="Calibri" w:hAnsi="Arial" w:cs="Arial"/>
                <w:i/>
                <w:iCs/>
                <w:sz w:val="20"/>
                <w:szCs w:val="20"/>
              </w:rPr>
              <w:t>3</w:t>
            </w:r>
            <w:r w:rsidRPr="00D1442F">
              <w:rPr>
                <w:rFonts w:ascii="Arial" w:eastAsia="Calibri" w:hAnsi="Arial" w:cs="Arial"/>
                <w:i/>
                <w:iCs/>
                <w:sz w:val="20"/>
                <w:szCs w:val="20"/>
              </w:rPr>
              <w:t xml:space="preserve"> </w:t>
            </w:r>
            <w:r w:rsidR="0073515D">
              <w:rPr>
                <w:rFonts w:ascii="Arial" w:eastAsia="Calibri" w:hAnsi="Arial" w:cs="Arial"/>
                <w:i/>
                <w:iCs/>
                <w:sz w:val="20"/>
                <w:szCs w:val="20"/>
              </w:rPr>
              <w:t>- 5</w:t>
            </w:r>
            <w:r w:rsidRPr="00D1442F">
              <w:rPr>
                <w:rFonts w:ascii="Arial" w:eastAsia="Calibri" w:hAnsi="Arial" w:cs="Arial"/>
                <w:i/>
                <w:iCs/>
                <w:sz w:val="20"/>
                <w:szCs w:val="20"/>
              </w:rPr>
              <w:t xml:space="preserve"> </w:t>
            </w:r>
            <w:r>
              <w:rPr>
                <w:rFonts w:ascii="Arial" w:eastAsia="Calibri" w:hAnsi="Arial" w:cs="Arial"/>
                <w:i/>
                <w:iCs/>
                <w:sz w:val="20"/>
                <w:szCs w:val="20"/>
              </w:rPr>
              <w:t>missions</w:t>
            </w:r>
            <w:r w:rsidRPr="00D1442F">
              <w:rPr>
                <w:rFonts w:ascii="Arial" w:eastAsia="Calibri" w:hAnsi="Arial" w:cs="Arial"/>
                <w:i/>
                <w:iCs/>
                <w:sz w:val="20"/>
                <w:szCs w:val="20"/>
              </w:rPr>
              <w:t>] (</w:t>
            </w:r>
            <w:r w:rsidR="00A41D7A">
              <w:rPr>
                <w:rFonts w:ascii="Arial" w:eastAsia="Calibri" w:hAnsi="Arial" w:cs="Arial"/>
                <w:i/>
                <w:iCs/>
                <w:sz w:val="20"/>
                <w:szCs w:val="20"/>
              </w:rPr>
              <w:t>1,5</w:t>
            </w:r>
            <w:r w:rsidRPr="00D1442F">
              <w:rPr>
                <w:rFonts w:ascii="Arial" w:eastAsia="Calibri" w:hAnsi="Arial" w:cs="Arial"/>
                <w:i/>
                <w:iCs/>
                <w:sz w:val="20"/>
                <w:szCs w:val="20"/>
              </w:rPr>
              <w:t xml:space="preserve"> pt)</w:t>
            </w:r>
          </w:p>
          <w:p w14:paraId="798F3CC6" w14:textId="77777777" w:rsidR="008055D4" w:rsidRPr="00472C62" w:rsidRDefault="00472C62">
            <w:pPr>
              <w:pStyle w:val="Paragraphedeliste"/>
              <w:numPr>
                <w:ilvl w:val="0"/>
                <w:numId w:val="4"/>
              </w:numPr>
              <w:spacing w:after="120"/>
              <w:rPr>
                <w:rFonts w:ascii="Arial" w:eastAsia="Calibri" w:hAnsi="Arial" w:cs="Arial"/>
                <w:i/>
                <w:iCs/>
                <w:sz w:val="20"/>
                <w:szCs w:val="20"/>
              </w:rPr>
            </w:pPr>
            <w:r w:rsidRPr="00D1442F">
              <w:rPr>
                <w:rFonts w:ascii="Arial" w:eastAsia="Calibri" w:hAnsi="Arial" w:cs="Arial"/>
                <w:i/>
                <w:iCs/>
                <w:sz w:val="20"/>
                <w:szCs w:val="20"/>
              </w:rPr>
              <w:t>&lt;</w:t>
            </w:r>
            <w:r w:rsidR="0073515D">
              <w:rPr>
                <w:rFonts w:ascii="Arial" w:eastAsia="Calibri" w:hAnsi="Arial" w:cs="Arial"/>
                <w:i/>
                <w:iCs/>
                <w:sz w:val="20"/>
                <w:szCs w:val="20"/>
              </w:rPr>
              <w:t>3</w:t>
            </w:r>
            <w:r w:rsidRPr="00D1442F">
              <w:rPr>
                <w:rFonts w:ascii="Arial" w:eastAsia="Calibri" w:hAnsi="Arial" w:cs="Arial"/>
                <w:i/>
                <w:iCs/>
                <w:sz w:val="20"/>
                <w:szCs w:val="20"/>
              </w:rPr>
              <w:t xml:space="preserve"> </w:t>
            </w:r>
            <w:r>
              <w:rPr>
                <w:rFonts w:ascii="Arial" w:eastAsia="Calibri" w:hAnsi="Arial" w:cs="Arial"/>
                <w:i/>
                <w:iCs/>
                <w:sz w:val="20"/>
                <w:szCs w:val="20"/>
              </w:rPr>
              <w:t>missions</w:t>
            </w:r>
            <w:r w:rsidRPr="00D1442F">
              <w:rPr>
                <w:rFonts w:ascii="Arial" w:eastAsia="Calibri" w:hAnsi="Arial" w:cs="Arial"/>
                <w:i/>
                <w:iCs/>
                <w:sz w:val="20"/>
                <w:szCs w:val="20"/>
              </w:rPr>
              <w:t xml:space="preserve"> (</w:t>
            </w:r>
            <w:r w:rsidR="00A41D7A">
              <w:rPr>
                <w:rFonts w:ascii="Arial" w:eastAsia="Calibri" w:hAnsi="Arial" w:cs="Arial"/>
                <w:i/>
                <w:iCs/>
                <w:sz w:val="20"/>
                <w:szCs w:val="20"/>
              </w:rPr>
              <w:t>1</w:t>
            </w:r>
            <w:r w:rsidRPr="00D1442F">
              <w:rPr>
                <w:rFonts w:ascii="Arial" w:eastAsia="Calibri" w:hAnsi="Arial" w:cs="Arial"/>
                <w:i/>
                <w:iCs/>
                <w:sz w:val="20"/>
                <w:szCs w:val="20"/>
              </w:rPr>
              <w:t xml:space="preserve"> pt)</w:t>
            </w:r>
          </w:p>
        </w:tc>
      </w:tr>
      <w:tr w:rsidR="00D1442F" w14:paraId="401A75CE" w14:textId="77777777" w:rsidTr="00617CE6">
        <w:tc>
          <w:tcPr>
            <w:tcW w:w="2405" w:type="dxa"/>
            <w:vAlign w:val="center"/>
          </w:tcPr>
          <w:p w14:paraId="44D3B6FA" w14:textId="77777777" w:rsidR="00677791" w:rsidRPr="005E68D0" w:rsidRDefault="00507053" w:rsidP="00507053">
            <w:pPr>
              <w:spacing w:before="120"/>
              <w:rPr>
                <w:rFonts w:ascii="Arial" w:hAnsi="Arial" w:cs="Arial"/>
              </w:rPr>
            </w:pPr>
            <w:r>
              <w:rPr>
                <w:rFonts w:ascii="Arial" w:hAnsi="Arial" w:cs="Arial"/>
              </w:rPr>
              <w:t>Cohérence et pertinence du chronogramme de travail avec l’équipe d’auditeurs proposés pour la mission</w:t>
            </w:r>
          </w:p>
        </w:tc>
        <w:tc>
          <w:tcPr>
            <w:tcW w:w="2306" w:type="dxa"/>
            <w:vAlign w:val="center"/>
          </w:tcPr>
          <w:p w14:paraId="091F6C0A" w14:textId="77777777" w:rsidR="00677791" w:rsidRPr="005212DA" w:rsidRDefault="00507053" w:rsidP="0057563E">
            <w:pPr>
              <w:pStyle w:val="BankNormal"/>
              <w:spacing w:after="60"/>
              <w:rPr>
                <w:rFonts w:ascii="Arial" w:hAnsi="Arial" w:cs="Arial"/>
                <w:sz w:val="22"/>
                <w:szCs w:val="22"/>
              </w:rPr>
            </w:pPr>
            <w:r>
              <w:rPr>
                <w:rFonts w:ascii="Arial" w:hAnsi="Arial" w:cs="Arial"/>
                <w:sz w:val="22"/>
                <w:szCs w:val="22"/>
              </w:rPr>
              <w:t>Fournir un plan de travail de la mission incluant la répartition des tâches de l’équipe d’auditeurs proposés pour la mission</w:t>
            </w:r>
            <w:r w:rsidR="00617CE6">
              <w:rPr>
                <w:rFonts w:ascii="Arial" w:hAnsi="Arial" w:cs="Arial"/>
                <w:sz w:val="22"/>
                <w:szCs w:val="22"/>
              </w:rPr>
              <w:t xml:space="preserve"> </w:t>
            </w:r>
            <w:r w:rsidR="00617CE6" w:rsidRPr="00617CE6">
              <w:rPr>
                <w:rFonts w:ascii="Arial" w:hAnsi="Arial" w:cs="Arial"/>
                <w:sz w:val="22"/>
                <w:szCs w:val="22"/>
                <w:u w:val="single"/>
              </w:rPr>
              <w:t>(annexe 4)</w:t>
            </w:r>
          </w:p>
        </w:tc>
        <w:tc>
          <w:tcPr>
            <w:tcW w:w="1085" w:type="dxa"/>
            <w:vAlign w:val="center"/>
          </w:tcPr>
          <w:p w14:paraId="15807F98" w14:textId="77777777" w:rsidR="00677791" w:rsidRDefault="00A41D7A" w:rsidP="0057563E">
            <w:pPr>
              <w:spacing w:after="120"/>
              <w:jc w:val="center"/>
              <w:rPr>
                <w:rFonts w:ascii="Arial" w:eastAsia="Calibri" w:hAnsi="Arial" w:cs="Arial"/>
              </w:rPr>
            </w:pPr>
            <w:r>
              <w:rPr>
                <w:rFonts w:ascii="Arial" w:eastAsia="Calibri" w:hAnsi="Arial" w:cs="Arial"/>
              </w:rPr>
              <w:t>3</w:t>
            </w:r>
            <w:r w:rsidR="00507053" w:rsidRPr="00E7345E">
              <w:rPr>
                <w:rFonts w:ascii="Arial" w:eastAsia="Calibri" w:hAnsi="Arial" w:cs="Arial"/>
              </w:rPr>
              <w:t xml:space="preserve"> pts</w:t>
            </w:r>
          </w:p>
        </w:tc>
        <w:tc>
          <w:tcPr>
            <w:tcW w:w="4264" w:type="dxa"/>
            <w:vAlign w:val="center"/>
          </w:tcPr>
          <w:p w14:paraId="7DABBA63" w14:textId="77777777" w:rsidR="00677791" w:rsidRDefault="00894655" w:rsidP="0057563E">
            <w:pPr>
              <w:spacing w:after="120"/>
              <w:rPr>
                <w:rFonts w:ascii="Arial" w:eastAsia="Calibri" w:hAnsi="Arial" w:cs="Arial"/>
              </w:rPr>
            </w:pPr>
            <w:r>
              <w:rPr>
                <w:rFonts w:ascii="Arial" w:eastAsia="Calibri" w:hAnsi="Arial" w:cs="Arial"/>
              </w:rPr>
              <w:t xml:space="preserve">Notation de la cohérence du temps jour/homme en rapport avec </w:t>
            </w:r>
            <w:r w:rsidR="00215C33">
              <w:rPr>
                <w:rFonts w:ascii="Arial" w:eastAsia="Calibri" w:hAnsi="Arial" w:cs="Arial"/>
              </w:rPr>
              <w:t>le niveau d’implication à chaque étape pour</w:t>
            </w:r>
            <w:r>
              <w:rPr>
                <w:rFonts w:ascii="Arial" w:eastAsia="Calibri" w:hAnsi="Arial" w:cs="Arial"/>
              </w:rPr>
              <w:t xml:space="preserve"> chaque membre de l’équipe d’experts mobilisés </w:t>
            </w:r>
          </w:p>
        </w:tc>
      </w:tr>
      <w:tr w:rsidR="00472C62" w:rsidRPr="00D737C2" w14:paraId="72521429" w14:textId="77777777" w:rsidTr="00617CE6">
        <w:tc>
          <w:tcPr>
            <w:tcW w:w="4711" w:type="dxa"/>
            <w:gridSpan w:val="2"/>
            <w:vAlign w:val="center"/>
          </w:tcPr>
          <w:p w14:paraId="522633D4" w14:textId="77777777" w:rsidR="008055D4" w:rsidRPr="00D737C2" w:rsidRDefault="008055D4" w:rsidP="0057563E">
            <w:pPr>
              <w:spacing w:after="120"/>
              <w:jc w:val="center"/>
              <w:rPr>
                <w:rFonts w:ascii="Arial" w:eastAsia="Calibri" w:hAnsi="Arial" w:cs="Arial"/>
                <w:b/>
                <w:bCs/>
                <w:lang w:val="fr-CI"/>
              </w:rPr>
            </w:pPr>
            <w:r w:rsidRPr="00D737C2">
              <w:rPr>
                <w:rFonts w:ascii="Arial" w:eastAsia="Calibri" w:hAnsi="Arial" w:cs="Arial"/>
                <w:b/>
                <w:bCs/>
                <w:lang w:val="fr-CI"/>
              </w:rPr>
              <w:t xml:space="preserve">Total </w:t>
            </w:r>
            <w:r w:rsidR="005E0D99">
              <w:rPr>
                <w:rFonts w:ascii="Arial" w:eastAsia="Calibri" w:hAnsi="Arial" w:cs="Arial"/>
                <w:b/>
                <w:bCs/>
                <w:lang w:val="fr-CI"/>
              </w:rPr>
              <w:t>d</w:t>
            </w:r>
            <w:r w:rsidRPr="00D737C2">
              <w:rPr>
                <w:rFonts w:ascii="Arial" w:eastAsia="Calibri" w:hAnsi="Arial" w:cs="Arial"/>
                <w:b/>
                <w:bCs/>
                <w:lang w:val="fr-CI"/>
              </w:rPr>
              <w:t>)</w:t>
            </w:r>
          </w:p>
        </w:tc>
        <w:tc>
          <w:tcPr>
            <w:tcW w:w="1085" w:type="dxa"/>
            <w:vAlign w:val="center"/>
          </w:tcPr>
          <w:p w14:paraId="1E9F3D9C" w14:textId="77777777" w:rsidR="008055D4" w:rsidRPr="00D737C2" w:rsidRDefault="008055D4" w:rsidP="0057563E">
            <w:pPr>
              <w:spacing w:after="120"/>
              <w:jc w:val="center"/>
              <w:rPr>
                <w:rFonts w:ascii="Arial" w:eastAsia="Calibri" w:hAnsi="Arial" w:cs="Arial"/>
                <w:b/>
                <w:bCs/>
              </w:rPr>
            </w:pPr>
            <w:r>
              <w:rPr>
                <w:rFonts w:ascii="Arial" w:eastAsia="Calibri" w:hAnsi="Arial" w:cs="Arial"/>
                <w:b/>
                <w:bCs/>
              </w:rPr>
              <w:t>20</w:t>
            </w:r>
            <w:r w:rsidRPr="00D737C2">
              <w:rPr>
                <w:rFonts w:ascii="Arial" w:eastAsia="Calibri" w:hAnsi="Arial" w:cs="Arial"/>
                <w:b/>
                <w:bCs/>
              </w:rPr>
              <w:t xml:space="preserve"> points</w:t>
            </w:r>
          </w:p>
        </w:tc>
        <w:tc>
          <w:tcPr>
            <w:tcW w:w="4264" w:type="dxa"/>
            <w:vAlign w:val="center"/>
          </w:tcPr>
          <w:p w14:paraId="5E0B4B3C" w14:textId="77777777" w:rsidR="008055D4" w:rsidRPr="00D737C2" w:rsidRDefault="008055D4" w:rsidP="0057563E">
            <w:pPr>
              <w:spacing w:after="120"/>
              <w:jc w:val="center"/>
              <w:rPr>
                <w:rFonts w:ascii="Arial" w:eastAsia="Calibri" w:hAnsi="Arial" w:cs="Arial"/>
                <w:b/>
                <w:bCs/>
              </w:rPr>
            </w:pPr>
          </w:p>
        </w:tc>
      </w:tr>
    </w:tbl>
    <w:p w14:paraId="51DC6127" w14:textId="77777777" w:rsidR="008055D4" w:rsidRDefault="008055D4" w:rsidP="008055D4">
      <w:pPr>
        <w:pStyle w:val="BankNormal"/>
        <w:tabs>
          <w:tab w:val="right" w:pos="7218"/>
        </w:tabs>
        <w:spacing w:after="120"/>
        <w:jc w:val="both"/>
        <w:rPr>
          <w:rFonts w:ascii="Arial" w:hAnsi="Arial" w:cs="Arial"/>
          <w:bCs/>
          <w:sz w:val="22"/>
          <w:szCs w:val="22"/>
        </w:rPr>
      </w:pPr>
    </w:p>
    <w:p w14:paraId="0E88038A" w14:textId="77777777" w:rsidR="00447111" w:rsidRDefault="00447111" w:rsidP="00447111">
      <w:pPr>
        <w:tabs>
          <w:tab w:val="right" w:pos="7218"/>
        </w:tabs>
        <w:spacing w:line="80" w:lineRule="exact"/>
        <w:jc w:val="both"/>
        <w:rPr>
          <w:rFonts w:ascii="Arial" w:hAnsi="Arial" w:cs="Arial"/>
          <w:i/>
        </w:rPr>
      </w:pPr>
    </w:p>
    <w:p w14:paraId="12FC8DF7" w14:textId="77777777" w:rsidR="00E1478B" w:rsidRDefault="00E1478B" w:rsidP="00447111">
      <w:pPr>
        <w:tabs>
          <w:tab w:val="right" w:pos="7218"/>
        </w:tabs>
        <w:spacing w:line="80" w:lineRule="exact"/>
        <w:jc w:val="both"/>
        <w:rPr>
          <w:rFonts w:ascii="Arial" w:hAnsi="Arial" w:cs="Arial"/>
          <w:i/>
        </w:rPr>
      </w:pPr>
    </w:p>
    <w:p w14:paraId="7DDF057B" w14:textId="72D879B4" w:rsidR="00C1603B" w:rsidRPr="00721E15" w:rsidRDefault="00051BAE" w:rsidP="009D6271">
      <w:pPr>
        <w:pStyle w:val="Titre2"/>
        <w:numPr>
          <w:ilvl w:val="0"/>
          <w:numId w:val="51"/>
        </w:numPr>
        <w:spacing w:after="120"/>
        <w:rPr>
          <w:rFonts w:ascii="Arial" w:hAnsi="Arial" w:cs="Arial"/>
          <w:b/>
          <w:bCs/>
          <w:sz w:val="24"/>
          <w:szCs w:val="24"/>
        </w:rPr>
      </w:pPr>
      <w:bookmarkStart w:id="59" w:name="_Toc223905790"/>
      <w:r>
        <w:rPr>
          <w:rFonts w:ascii="Arial" w:hAnsi="Arial" w:cs="Arial"/>
          <w:b/>
          <w:bCs/>
          <w:sz w:val="24"/>
          <w:szCs w:val="24"/>
        </w:rPr>
        <w:t>P</w:t>
      </w:r>
      <w:r w:rsidR="00C1603B" w:rsidRPr="00721E15">
        <w:rPr>
          <w:rFonts w:ascii="Arial" w:hAnsi="Arial" w:cs="Arial"/>
          <w:b/>
          <w:bCs/>
          <w:sz w:val="24"/>
          <w:szCs w:val="24"/>
        </w:rPr>
        <w:t xml:space="preserve">roposition financière complète, </w:t>
      </w:r>
      <w:r>
        <w:rPr>
          <w:rFonts w:ascii="Arial" w:hAnsi="Arial" w:cs="Arial"/>
          <w:b/>
          <w:bCs/>
          <w:sz w:val="24"/>
          <w:szCs w:val="24"/>
        </w:rPr>
        <w:t xml:space="preserve">présentation, </w:t>
      </w:r>
      <w:r w:rsidR="009D6271">
        <w:rPr>
          <w:rFonts w:ascii="Arial" w:hAnsi="Arial" w:cs="Arial"/>
          <w:b/>
          <w:bCs/>
          <w:sz w:val="24"/>
          <w:szCs w:val="24"/>
        </w:rPr>
        <w:t xml:space="preserve">contenu </w:t>
      </w:r>
      <w:r w:rsidR="00C1603B" w:rsidRPr="00721E15">
        <w:rPr>
          <w:rFonts w:ascii="Arial" w:hAnsi="Arial" w:cs="Arial"/>
          <w:b/>
          <w:bCs/>
          <w:sz w:val="24"/>
          <w:szCs w:val="24"/>
        </w:rPr>
        <w:t>sous critères et grille de notation</w:t>
      </w:r>
      <w:bookmarkEnd w:id="59"/>
    </w:p>
    <w:p w14:paraId="6FE24E32" w14:textId="77777777" w:rsidR="00E1478B" w:rsidRDefault="00E1478B" w:rsidP="00447111">
      <w:pPr>
        <w:tabs>
          <w:tab w:val="right" w:pos="7218"/>
        </w:tabs>
        <w:spacing w:line="80" w:lineRule="exact"/>
        <w:jc w:val="both"/>
        <w:rPr>
          <w:rFonts w:ascii="Arial" w:hAnsi="Arial" w:cs="Arial"/>
          <w:i/>
        </w:rPr>
      </w:pPr>
    </w:p>
    <w:p w14:paraId="57DEC096" w14:textId="77777777" w:rsidR="00721E15" w:rsidRPr="005212DA" w:rsidRDefault="00721E15">
      <w:pPr>
        <w:pStyle w:val="Titre2"/>
        <w:numPr>
          <w:ilvl w:val="1"/>
          <w:numId w:val="36"/>
        </w:numPr>
        <w:spacing w:after="120"/>
        <w:rPr>
          <w:rFonts w:ascii="Arial" w:hAnsi="Arial" w:cs="Arial"/>
          <w:b/>
          <w:bCs/>
          <w:sz w:val="22"/>
          <w:szCs w:val="22"/>
        </w:rPr>
      </w:pPr>
      <w:bookmarkStart w:id="60" w:name="_Toc223905791"/>
      <w:r w:rsidRPr="005212DA">
        <w:rPr>
          <w:rFonts w:ascii="Arial" w:hAnsi="Arial" w:cs="Arial"/>
          <w:b/>
          <w:bCs/>
          <w:sz w:val="22"/>
          <w:szCs w:val="22"/>
        </w:rPr>
        <w:lastRenderedPageBreak/>
        <w:t>Présentation de forme</w:t>
      </w:r>
      <w:bookmarkEnd w:id="60"/>
      <w:r w:rsidRPr="005212DA">
        <w:rPr>
          <w:rFonts w:ascii="Arial" w:hAnsi="Arial" w:cs="Arial"/>
          <w:b/>
          <w:bCs/>
          <w:sz w:val="22"/>
          <w:szCs w:val="22"/>
        </w:rPr>
        <w:t xml:space="preserve"> </w:t>
      </w:r>
    </w:p>
    <w:p w14:paraId="178F0E0A" w14:textId="77777777" w:rsidR="00721E15" w:rsidRPr="005212DA" w:rsidRDefault="00721E15">
      <w:pPr>
        <w:pStyle w:val="BankNormal"/>
        <w:numPr>
          <w:ilvl w:val="0"/>
          <w:numId w:val="33"/>
        </w:numPr>
        <w:spacing w:after="200"/>
        <w:jc w:val="both"/>
        <w:rPr>
          <w:rFonts w:ascii="Arial" w:eastAsiaTheme="minorHAnsi" w:hAnsi="Arial" w:cs="Arial"/>
          <w:sz w:val="22"/>
          <w:szCs w:val="22"/>
        </w:rPr>
      </w:pPr>
      <w:r w:rsidRPr="005212DA">
        <w:rPr>
          <w:rFonts w:ascii="Arial" w:eastAsiaTheme="minorHAnsi" w:hAnsi="Arial" w:cs="Arial"/>
          <w:sz w:val="22"/>
          <w:szCs w:val="22"/>
        </w:rPr>
        <w:t xml:space="preserve">La proposition est présentée en 5 exemplaires dont d’un (1) original et quatre (4) copies. </w:t>
      </w:r>
    </w:p>
    <w:p w14:paraId="661A5D6A" w14:textId="77777777" w:rsidR="00721E15" w:rsidRPr="005212DA" w:rsidRDefault="00094508">
      <w:pPr>
        <w:pStyle w:val="BankNormal"/>
        <w:numPr>
          <w:ilvl w:val="0"/>
          <w:numId w:val="33"/>
        </w:numPr>
        <w:spacing w:after="200"/>
        <w:jc w:val="both"/>
        <w:rPr>
          <w:rFonts w:ascii="Arial" w:eastAsiaTheme="minorHAnsi" w:hAnsi="Arial" w:cs="Arial"/>
          <w:sz w:val="22"/>
          <w:szCs w:val="22"/>
        </w:rPr>
      </w:pPr>
      <w:r w:rsidRPr="00C312B5">
        <w:rPr>
          <w:rFonts w:ascii="Arial" w:eastAsiaTheme="minorHAnsi" w:hAnsi="Arial" w:cs="Arial"/>
          <w:noProof/>
          <w:szCs w:val="24"/>
        </w:rPr>
        <mc:AlternateContent>
          <mc:Choice Requires="wps">
            <w:drawing>
              <wp:anchor distT="45720" distB="45720" distL="114300" distR="114300" simplePos="0" relativeHeight="251665408" behindDoc="0" locked="0" layoutInCell="1" allowOverlap="1" wp14:anchorId="39A19C32" wp14:editId="526099EF">
                <wp:simplePos x="0" y="0"/>
                <wp:positionH relativeFrom="column">
                  <wp:posOffset>850291</wp:posOffset>
                </wp:positionH>
                <wp:positionV relativeFrom="paragraph">
                  <wp:posOffset>572998</wp:posOffset>
                </wp:positionV>
                <wp:extent cx="4530725" cy="1404620"/>
                <wp:effectExtent l="0" t="0" r="22225" b="10160"/>
                <wp:wrapSquare wrapText="bothSides"/>
                <wp:docPr id="20037777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1404620"/>
                        </a:xfrm>
                        <a:prstGeom prst="rect">
                          <a:avLst/>
                        </a:prstGeom>
                        <a:solidFill>
                          <a:srgbClr val="FFFFFF"/>
                        </a:solidFill>
                        <a:ln w="9525">
                          <a:solidFill>
                            <a:srgbClr val="000000"/>
                          </a:solidFill>
                          <a:miter lim="800000"/>
                          <a:headEnd/>
                          <a:tailEnd/>
                        </a:ln>
                      </wps:spPr>
                      <wps:txbx>
                        <w:txbxContent>
                          <w:p w14:paraId="1FCC4F0C" w14:textId="77777777" w:rsidR="00094508" w:rsidRDefault="00094508" w:rsidP="00094508">
                            <w:pPr>
                              <w:pStyle w:val="BankNormal"/>
                              <w:spacing w:after="0"/>
                              <w:jc w:val="center"/>
                              <w:rPr>
                                <w:rFonts w:ascii="Arial" w:eastAsiaTheme="minorHAnsi" w:hAnsi="Arial" w:cs="Arial"/>
                                <w:szCs w:val="24"/>
                              </w:rPr>
                            </w:pPr>
                            <w:r>
                              <w:rPr>
                                <w:rFonts w:ascii="Arial" w:eastAsiaTheme="minorHAnsi" w:hAnsi="Arial" w:cs="Arial"/>
                                <w:szCs w:val="24"/>
                              </w:rPr>
                              <w:t>« </w:t>
                            </w:r>
                            <w:r w:rsidRPr="00CB69D8">
                              <w:rPr>
                                <w:rFonts w:ascii="Arial" w:eastAsiaTheme="minorHAnsi" w:hAnsi="Arial" w:cs="Arial"/>
                                <w:b/>
                                <w:bCs/>
                                <w:szCs w:val="24"/>
                              </w:rPr>
                              <w:t xml:space="preserve">Proposition </w:t>
                            </w:r>
                            <w:r>
                              <w:rPr>
                                <w:rFonts w:ascii="Arial" w:eastAsiaTheme="minorHAnsi" w:hAnsi="Arial" w:cs="Arial"/>
                                <w:b/>
                                <w:bCs/>
                                <w:szCs w:val="24"/>
                              </w:rPr>
                              <w:t>Financière</w:t>
                            </w:r>
                            <w:r w:rsidRPr="00CB69D8">
                              <w:rPr>
                                <w:rFonts w:ascii="Arial" w:eastAsiaTheme="minorHAnsi" w:hAnsi="Arial" w:cs="Arial"/>
                                <w:b/>
                                <w:bCs/>
                                <w:szCs w:val="24"/>
                              </w:rPr>
                              <w:t xml:space="preserve"> </w:t>
                            </w:r>
                            <w:r w:rsidR="00C722B4" w:rsidRPr="00560C80">
                              <w:rPr>
                                <w:rFonts w:ascii="Arial" w:eastAsia="Calibri" w:hAnsi="Arial" w:cs="Arial"/>
                                <w:b/>
                                <w:szCs w:val="24"/>
                              </w:rPr>
                              <w:t>AON N°2026-01/03-ACI</w:t>
                            </w:r>
                            <w:r w:rsidR="00C722B4" w:rsidRPr="00560C80">
                              <w:rPr>
                                <w:rFonts w:ascii="Arial" w:eastAsiaTheme="minorHAnsi" w:hAnsi="Arial" w:cs="Arial"/>
                                <w:sz w:val="20"/>
                              </w:rPr>
                              <w:t> </w:t>
                            </w:r>
                            <w:r>
                              <w:rPr>
                                <w:rFonts w:ascii="Arial" w:eastAsiaTheme="minorHAnsi" w:hAnsi="Arial" w:cs="Arial"/>
                                <w:szCs w:val="24"/>
                              </w:rPr>
                              <w:t>»</w:t>
                            </w:r>
                          </w:p>
                          <w:p w14:paraId="7C0149FC" w14:textId="77777777" w:rsidR="00094508" w:rsidRDefault="00094508" w:rsidP="00094508">
                            <w:pPr>
                              <w:pStyle w:val="BankNormal"/>
                              <w:spacing w:after="0"/>
                              <w:jc w:val="center"/>
                              <w:rPr>
                                <w:rFonts w:ascii="Arial" w:eastAsiaTheme="minorHAnsi" w:hAnsi="Arial" w:cs="Arial"/>
                                <w:szCs w:val="24"/>
                              </w:rPr>
                            </w:pPr>
                            <w:r>
                              <w:rPr>
                                <w:rFonts w:ascii="Arial" w:eastAsiaTheme="minorHAnsi" w:hAnsi="Arial" w:cs="Arial"/>
                                <w:szCs w:val="24"/>
                              </w:rPr>
                              <w:t>Recrutement d’un cabinet d’audit externe</w:t>
                            </w:r>
                          </w:p>
                          <w:p w14:paraId="58804573" w14:textId="77777777" w:rsidR="00CB01F0" w:rsidRDefault="00CB01F0" w:rsidP="00CB01F0">
                            <w:pPr>
                              <w:jc w:val="center"/>
                              <w:rPr>
                                <w:rFonts w:ascii="Arial" w:eastAsia="Calibri" w:hAnsi="Arial" w:cs="Arial"/>
                                <w:b/>
                                <w:sz w:val="28"/>
                                <w:szCs w:val="28"/>
                              </w:rPr>
                            </w:pPr>
                            <w:r>
                              <w:rPr>
                                <w:rFonts w:ascii="Arial" w:eastAsia="Calibri" w:hAnsi="Arial" w:cs="Arial"/>
                                <w:b/>
                                <w:sz w:val="28"/>
                                <w:szCs w:val="28"/>
                              </w:rPr>
                              <w:t xml:space="preserve">Audit 2025 </w:t>
                            </w:r>
                          </w:p>
                          <w:p w14:paraId="4BF54530" w14:textId="77777777" w:rsidR="00CB01F0" w:rsidRDefault="00CB01F0" w:rsidP="00CB01F0">
                            <w:pPr>
                              <w:jc w:val="center"/>
                              <w:rPr>
                                <w:rFonts w:ascii="Arial" w:eastAsia="Calibri" w:hAnsi="Arial" w:cs="Arial"/>
                                <w:b/>
                                <w:sz w:val="28"/>
                                <w:szCs w:val="28"/>
                              </w:rPr>
                            </w:pPr>
                            <w:r w:rsidRPr="00A36D82">
                              <w:rPr>
                                <w:rFonts w:ascii="Arial" w:eastAsia="Calibri" w:hAnsi="Arial" w:cs="Arial"/>
                                <w:b/>
                                <w:sz w:val="28"/>
                                <w:szCs w:val="28"/>
                              </w:rPr>
                              <w:t>Projet GC7 Fonds mondial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A19C32" id="_x0000_s1027" type="#_x0000_t202" style="position:absolute;left:0;text-align:left;margin-left:66.95pt;margin-top:45.1pt;width:356.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">
                <v:textbox style="mso-fit-shape-to-text:t">
                  <w:txbxContent>
                    <w:p w14:paraId="1FCC4F0C" w14:textId="77777777" w:rsidR="00094508" w:rsidRDefault="00094508" w:rsidP="00094508">
                      <w:pPr>
                        <w:pStyle w:val="BankNormal"/>
                        <w:spacing w:after="0"/>
                        <w:jc w:val="center"/>
                        <w:rPr>
                          <w:rFonts w:ascii="Arial" w:eastAsiaTheme="minorHAnsi" w:hAnsi="Arial" w:cs="Arial"/>
                          <w:szCs w:val="24"/>
                        </w:rPr>
                      </w:pPr>
                      <w:r>
                        <w:rPr>
                          <w:rFonts w:ascii="Arial" w:eastAsiaTheme="minorHAnsi" w:hAnsi="Arial" w:cs="Arial"/>
                          <w:szCs w:val="24"/>
                        </w:rPr>
                        <w:t>« </w:t>
                      </w:r>
                      <w:r w:rsidRPr="00CB69D8">
                        <w:rPr>
                          <w:rFonts w:ascii="Arial" w:eastAsiaTheme="minorHAnsi" w:hAnsi="Arial" w:cs="Arial"/>
                          <w:b/>
                          <w:bCs/>
                          <w:szCs w:val="24"/>
                        </w:rPr>
                        <w:t xml:space="preserve">Proposition </w:t>
                      </w:r>
                      <w:r>
                        <w:rPr>
                          <w:rFonts w:ascii="Arial" w:eastAsiaTheme="minorHAnsi" w:hAnsi="Arial" w:cs="Arial"/>
                          <w:b/>
                          <w:bCs/>
                          <w:szCs w:val="24"/>
                        </w:rPr>
                        <w:t>Financière</w:t>
                      </w:r>
                      <w:r w:rsidRPr="00CB69D8">
                        <w:rPr>
                          <w:rFonts w:ascii="Arial" w:eastAsiaTheme="minorHAnsi" w:hAnsi="Arial" w:cs="Arial"/>
                          <w:b/>
                          <w:bCs/>
                          <w:szCs w:val="24"/>
                        </w:rPr>
                        <w:t xml:space="preserve"> </w:t>
                      </w:r>
                      <w:r w:rsidR="00C722B4" w:rsidRPr="00560C80">
                        <w:rPr>
                          <w:rFonts w:ascii="Arial" w:eastAsia="Calibri" w:hAnsi="Arial" w:cs="Arial"/>
                          <w:b/>
                          <w:szCs w:val="24"/>
                        </w:rPr>
                        <w:t>AON N°2026-01/03-ACI</w:t>
                      </w:r>
                      <w:r w:rsidR="00C722B4" w:rsidRPr="00560C80">
                        <w:rPr>
                          <w:rFonts w:ascii="Arial" w:eastAsiaTheme="minorHAnsi" w:hAnsi="Arial" w:cs="Arial"/>
                          <w:sz w:val="20"/>
                        </w:rPr>
                        <w:t> </w:t>
                      </w:r>
                      <w:r>
                        <w:rPr>
                          <w:rFonts w:ascii="Arial" w:eastAsiaTheme="minorHAnsi" w:hAnsi="Arial" w:cs="Arial"/>
                          <w:szCs w:val="24"/>
                        </w:rPr>
                        <w:t>»</w:t>
                      </w:r>
                    </w:p>
                    <w:p w14:paraId="7C0149FC" w14:textId="77777777" w:rsidR="00094508" w:rsidRDefault="00094508" w:rsidP="00094508">
                      <w:pPr>
                        <w:pStyle w:val="BankNormal"/>
                        <w:spacing w:after="0"/>
                        <w:jc w:val="center"/>
                        <w:rPr>
                          <w:rFonts w:ascii="Arial" w:eastAsiaTheme="minorHAnsi" w:hAnsi="Arial" w:cs="Arial"/>
                          <w:szCs w:val="24"/>
                        </w:rPr>
                      </w:pPr>
                      <w:r>
                        <w:rPr>
                          <w:rFonts w:ascii="Arial" w:eastAsiaTheme="minorHAnsi" w:hAnsi="Arial" w:cs="Arial"/>
                          <w:szCs w:val="24"/>
                        </w:rPr>
                        <w:t>Recrutement d’un cabinet d’audit externe</w:t>
                      </w:r>
                    </w:p>
                    <w:p w14:paraId="58804573" w14:textId="77777777" w:rsidR="00CB01F0" w:rsidRDefault="00CB01F0" w:rsidP="00CB01F0">
                      <w:pPr>
                        <w:jc w:val="center"/>
                        <w:rPr>
                          <w:rFonts w:ascii="Arial" w:eastAsia="Calibri" w:hAnsi="Arial" w:cs="Arial"/>
                          <w:b/>
                          <w:sz w:val="28"/>
                          <w:szCs w:val="28"/>
                        </w:rPr>
                      </w:pPr>
                      <w:r>
                        <w:rPr>
                          <w:rFonts w:ascii="Arial" w:eastAsia="Calibri" w:hAnsi="Arial" w:cs="Arial"/>
                          <w:b/>
                          <w:sz w:val="28"/>
                          <w:szCs w:val="28"/>
                        </w:rPr>
                        <w:t xml:space="preserve">Audit 2025 </w:t>
                      </w:r>
                    </w:p>
                    <w:p w14:paraId="4BF54530" w14:textId="77777777" w:rsidR="00CB01F0" w:rsidRDefault="00CB01F0" w:rsidP="00CB01F0">
                      <w:pPr>
                        <w:jc w:val="center"/>
                        <w:rPr>
                          <w:rFonts w:ascii="Arial" w:eastAsia="Calibri" w:hAnsi="Arial" w:cs="Arial"/>
                          <w:b/>
                          <w:sz w:val="28"/>
                          <w:szCs w:val="28"/>
                        </w:rPr>
                      </w:pPr>
                      <w:r w:rsidRPr="00A36D82">
                        <w:rPr>
                          <w:rFonts w:ascii="Arial" w:eastAsia="Calibri" w:hAnsi="Arial" w:cs="Arial"/>
                          <w:b/>
                          <w:sz w:val="28"/>
                          <w:szCs w:val="28"/>
                        </w:rPr>
                        <w:t>Projet GC7 Fonds mondial</w:t>
                      </w:r>
                    </w:p>
                  </w:txbxContent>
                </v:textbox>
                <w10:wrap type="square"/>
              </v:shape>
            </w:pict>
          </mc:Fallback>
        </mc:AlternateContent>
      </w:r>
      <w:r w:rsidR="00721E15" w:rsidRPr="005212DA">
        <w:rPr>
          <w:rFonts w:ascii="Arial" w:eastAsiaTheme="minorHAnsi" w:hAnsi="Arial" w:cs="Arial"/>
          <w:sz w:val="22"/>
          <w:szCs w:val="22"/>
        </w:rPr>
        <w:t>Les cinq (5) exemplaires seront placés dans une enveloppe intérieure cachetée par le cabinet et portant clairement la mention suivante :</w:t>
      </w:r>
    </w:p>
    <w:p w14:paraId="1C7E85CD" w14:textId="77777777" w:rsidR="00721E15" w:rsidRDefault="00721E15" w:rsidP="00721E15">
      <w:pPr>
        <w:pStyle w:val="BankNormal"/>
        <w:spacing w:after="0"/>
        <w:ind w:left="720" w:firstLine="697"/>
        <w:jc w:val="both"/>
        <w:rPr>
          <w:rFonts w:ascii="Arial" w:eastAsiaTheme="minorHAnsi" w:hAnsi="Arial" w:cs="Arial"/>
          <w:szCs w:val="24"/>
        </w:rPr>
      </w:pPr>
    </w:p>
    <w:p w14:paraId="3CDFB83A" w14:textId="77777777" w:rsidR="00721E15" w:rsidRDefault="00721E15" w:rsidP="00721E15">
      <w:pPr>
        <w:pStyle w:val="BankNormal"/>
        <w:spacing w:after="0"/>
        <w:ind w:left="720" w:firstLine="697"/>
        <w:jc w:val="both"/>
        <w:rPr>
          <w:rFonts w:ascii="Arial" w:eastAsiaTheme="minorHAnsi" w:hAnsi="Arial" w:cs="Arial"/>
          <w:szCs w:val="24"/>
        </w:rPr>
      </w:pPr>
    </w:p>
    <w:p w14:paraId="6DAB7018" w14:textId="77777777" w:rsidR="00721E15" w:rsidRPr="005212DA" w:rsidRDefault="00721E15">
      <w:pPr>
        <w:pStyle w:val="Titre2"/>
        <w:numPr>
          <w:ilvl w:val="1"/>
          <w:numId w:val="36"/>
        </w:numPr>
        <w:rPr>
          <w:rFonts w:ascii="Arial" w:hAnsi="Arial" w:cs="Arial"/>
          <w:b/>
          <w:bCs/>
          <w:sz w:val="22"/>
          <w:szCs w:val="22"/>
        </w:rPr>
      </w:pPr>
      <w:bookmarkStart w:id="61" w:name="_Toc223905792"/>
      <w:r w:rsidRPr="005212DA">
        <w:rPr>
          <w:rFonts w:ascii="Arial" w:hAnsi="Arial" w:cs="Arial"/>
          <w:b/>
          <w:bCs/>
          <w:sz w:val="22"/>
          <w:szCs w:val="22"/>
        </w:rPr>
        <w:t xml:space="preserve">Contenu de la proposition </w:t>
      </w:r>
      <w:r w:rsidR="000F1DB3">
        <w:rPr>
          <w:rFonts w:ascii="Arial" w:hAnsi="Arial" w:cs="Arial"/>
          <w:b/>
          <w:bCs/>
          <w:sz w:val="22"/>
          <w:szCs w:val="22"/>
        </w:rPr>
        <w:t>financière</w:t>
      </w:r>
      <w:r>
        <w:rPr>
          <w:rFonts w:ascii="Arial" w:hAnsi="Arial" w:cs="Arial"/>
          <w:b/>
          <w:bCs/>
          <w:sz w:val="22"/>
          <w:szCs w:val="22"/>
        </w:rPr>
        <w:t xml:space="preserve"> complète, sous critères et grille de notation</w:t>
      </w:r>
      <w:bookmarkEnd w:id="61"/>
    </w:p>
    <w:p w14:paraId="64F83F8E" w14:textId="77777777" w:rsidR="00721E15" w:rsidRDefault="00721E15" w:rsidP="00721E15">
      <w:pPr>
        <w:pStyle w:val="BankNormal"/>
        <w:spacing w:after="0"/>
        <w:jc w:val="both"/>
        <w:rPr>
          <w:rFonts w:ascii="Arial" w:eastAsiaTheme="minorHAnsi" w:hAnsi="Arial" w:cs="Arial"/>
          <w:szCs w:val="24"/>
        </w:rPr>
      </w:pPr>
    </w:p>
    <w:p w14:paraId="22AB07B9" w14:textId="77777777" w:rsidR="00721E15" w:rsidRDefault="00C2675F">
      <w:pPr>
        <w:pStyle w:val="BankNormal"/>
        <w:numPr>
          <w:ilvl w:val="0"/>
          <w:numId w:val="37"/>
        </w:numPr>
        <w:tabs>
          <w:tab w:val="right" w:pos="7218"/>
        </w:tabs>
        <w:spacing w:after="120"/>
        <w:jc w:val="both"/>
        <w:rPr>
          <w:rFonts w:ascii="Arial" w:hAnsi="Arial" w:cs="Arial"/>
          <w:b/>
          <w:sz w:val="22"/>
          <w:szCs w:val="22"/>
        </w:rPr>
      </w:pPr>
      <w:r>
        <w:rPr>
          <w:rFonts w:ascii="Arial" w:hAnsi="Arial" w:cs="Arial"/>
          <w:b/>
          <w:sz w:val="22"/>
          <w:szCs w:val="22"/>
        </w:rPr>
        <w:t>Offre financière</w:t>
      </w:r>
      <w:r w:rsidR="00721E15">
        <w:rPr>
          <w:rFonts w:ascii="Arial" w:hAnsi="Arial" w:cs="Arial"/>
          <w:b/>
          <w:sz w:val="22"/>
          <w:szCs w:val="22"/>
        </w:rPr>
        <w:t xml:space="preserve"> (</w:t>
      </w:r>
      <w:r>
        <w:rPr>
          <w:rFonts w:ascii="Arial" w:hAnsi="Arial" w:cs="Arial"/>
          <w:b/>
          <w:sz w:val="22"/>
          <w:szCs w:val="22"/>
        </w:rPr>
        <w:t>10</w:t>
      </w:r>
      <w:r w:rsidR="00721E15">
        <w:rPr>
          <w:rFonts w:ascii="Arial" w:hAnsi="Arial" w:cs="Arial"/>
          <w:b/>
          <w:sz w:val="22"/>
          <w:szCs w:val="22"/>
        </w:rPr>
        <w:t xml:space="preserve"> points)</w:t>
      </w:r>
    </w:p>
    <w:p w14:paraId="16541595" w14:textId="77777777" w:rsidR="00721E15" w:rsidRPr="00CE42A9" w:rsidRDefault="00721E15" w:rsidP="00721E15">
      <w:pPr>
        <w:pStyle w:val="BankNormal"/>
        <w:tabs>
          <w:tab w:val="right" w:pos="7218"/>
        </w:tabs>
        <w:spacing w:after="120"/>
        <w:jc w:val="both"/>
        <w:rPr>
          <w:rFonts w:ascii="Arial" w:hAnsi="Arial" w:cs="Arial"/>
          <w:bCs/>
          <w:sz w:val="22"/>
          <w:szCs w:val="22"/>
        </w:rPr>
      </w:pPr>
    </w:p>
    <w:tbl>
      <w:tblPr>
        <w:tblStyle w:val="Grilledutableau"/>
        <w:tblW w:w="10201" w:type="dxa"/>
        <w:tblLook w:val="04A0" w:firstRow="1" w:lastRow="0" w:firstColumn="1" w:lastColumn="0" w:noHBand="0" w:noVBand="1"/>
      </w:tblPr>
      <w:tblGrid>
        <w:gridCol w:w="1838"/>
        <w:gridCol w:w="2410"/>
        <w:gridCol w:w="1134"/>
        <w:gridCol w:w="4819"/>
      </w:tblGrid>
      <w:tr w:rsidR="00C2675F" w14:paraId="5253ED8E" w14:textId="77777777" w:rsidTr="00AB6087">
        <w:tc>
          <w:tcPr>
            <w:tcW w:w="1838" w:type="dxa"/>
            <w:vAlign w:val="center"/>
          </w:tcPr>
          <w:p w14:paraId="32CCB2A5" w14:textId="77777777" w:rsidR="00C2675F" w:rsidRPr="009D23AC" w:rsidRDefault="00C2675F" w:rsidP="00C2675F">
            <w:pPr>
              <w:spacing w:after="120"/>
              <w:rPr>
                <w:rFonts w:ascii="Arial" w:eastAsia="Calibri" w:hAnsi="Arial" w:cs="Arial"/>
                <w:b/>
                <w:bCs/>
              </w:rPr>
            </w:pPr>
            <w:r w:rsidRPr="009D23AC">
              <w:rPr>
                <w:rFonts w:ascii="Arial" w:eastAsia="Calibri" w:hAnsi="Arial" w:cs="Arial"/>
                <w:b/>
                <w:bCs/>
              </w:rPr>
              <w:t>Sous-critère</w:t>
            </w:r>
          </w:p>
        </w:tc>
        <w:tc>
          <w:tcPr>
            <w:tcW w:w="2410" w:type="dxa"/>
            <w:vAlign w:val="center"/>
          </w:tcPr>
          <w:p w14:paraId="71EE42A6" w14:textId="77777777" w:rsidR="00C2675F" w:rsidRPr="009D23AC" w:rsidRDefault="00C2675F" w:rsidP="00C2675F">
            <w:pPr>
              <w:spacing w:after="120"/>
              <w:rPr>
                <w:rFonts w:ascii="Arial" w:eastAsia="Calibri" w:hAnsi="Arial" w:cs="Arial"/>
                <w:b/>
                <w:bCs/>
              </w:rPr>
            </w:pPr>
            <w:r w:rsidRPr="009D23AC">
              <w:rPr>
                <w:rFonts w:ascii="Arial" w:eastAsia="Calibri" w:hAnsi="Arial" w:cs="Arial"/>
                <w:b/>
                <w:bCs/>
              </w:rPr>
              <w:t>Description</w:t>
            </w:r>
            <w:r>
              <w:rPr>
                <w:rFonts w:ascii="Arial" w:eastAsia="Calibri" w:hAnsi="Arial" w:cs="Arial"/>
                <w:b/>
                <w:bCs/>
              </w:rPr>
              <w:t xml:space="preserve"> / Documents</w:t>
            </w:r>
          </w:p>
        </w:tc>
        <w:tc>
          <w:tcPr>
            <w:tcW w:w="1134" w:type="dxa"/>
            <w:vAlign w:val="center"/>
          </w:tcPr>
          <w:p w14:paraId="5C7FCAEC" w14:textId="77777777" w:rsidR="00C2675F" w:rsidRPr="009D23AC" w:rsidRDefault="00C2675F" w:rsidP="00C2675F">
            <w:pPr>
              <w:spacing w:after="120"/>
              <w:rPr>
                <w:rFonts w:ascii="Arial" w:eastAsia="Calibri" w:hAnsi="Arial" w:cs="Arial"/>
                <w:b/>
                <w:bCs/>
              </w:rPr>
            </w:pPr>
            <w:r w:rsidRPr="009D23AC">
              <w:rPr>
                <w:rFonts w:ascii="Arial" w:eastAsia="Calibri" w:hAnsi="Arial" w:cs="Arial"/>
                <w:b/>
                <w:bCs/>
              </w:rPr>
              <w:t>Points</w:t>
            </w:r>
          </w:p>
        </w:tc>
        <w:tc>
          <w:tcPr>
            <w:tcW w:w="4819" w:type="dxa"/>
            <w:vAlign w:val="center"/>
          </w:tcPr>
          <w:p w14:paraId="2D9899E0" w14:textId="77777777" w:rsidR="00C2675F" w:rsidRPr="009D23AC" w:rsidRDefault="00C2675F" w:rsidP="00C2675F">
            <w:pPr>
              <w:spacing w:after="120"/>
              <w:rPr>
                <w:rFonts w:ascii="Arial" w:eastAsia="Calibri" w:hAnsi="Arial" w:cs="Arial"/>
                <w:b/>
                <w:bCs/>
              </w:rPr>
            </w:pPr>
            <w:r w:rsidRPr="009D23AC">
              <w:rPr>
                <w:rFonts w:ascii="Arial" w:eastAsia="Calibri" w:hAnsi="Arial" w:cs="Arial"/>
                <w:b/>
                <w:bCs/>
              </w:rPr>
              <w:t xml:space="preserve">Observation </w:t>
            </w:r>
          </w:p>
        </w:tc>
      </w:tr>
      <w:tr w:rsidR="00C2675F" w14:paraId="529CEB78" w14:textId="77777777" w:rsidTr="00AB6087">
        <w:tc>
          <w:tcPr>
            <w:tcW w:w="1838" w:type="dxa"/>
            <w:vAlign w:val="center"/>
          </w:tcPr>
          <w:p w14:paraId="78CD4FDA" w14:textId="77777777" w:rsidR="00C2675F" w:rsidRPr="00F91613" w:rsidRDefault="00C2675F" w:rsidP="00C2675F">
            <w:pPr>
              <w:spacing w:after="120"/>
              <w:rPr>
                <w:rFonts w:ascii="Arial" w:eastAsia="Calibri" w:hAnsi="Arial" w:cs="Arial"/>
              </w:rPr>
            </w:pPr>
            <w:r>
              <w:rPr>
                <w:rFonts w:ascii="Arial" w:hAnsi="Arial" w:cs="Arial"/>
              </w:rPr>
              <w:t>Cohérence du coût</w:t>
            </w:r>
          </w:p>
        </w:tc>
        <w:tc>
          <w:tcPr>
            <w:tcW w:w="2410" w:type="dxa"/>
            <w:vAlign w:val="center"/>
          </w:tcPr>
          <w:p w14:paraId="777D5447" w14:textId="77777777" w:rsidR="00C2675F" w:rsidRPr="004E308F" w:rsidRDefault="00C2675F" w:rsidP="00C2675F">
            <w:pPr>
              <w:pStyle w:val="BankNormal"/>
              <w:spacing w:after="0"/>
              <w:rPr>
                <w:rFonts w:ascii="Arial" w:eastAsia="Calibri" w:hAnsi="Arial" w:cs="Arial"/>
                <w:sz w:val="22"/>
                <w:szCs w:val="22"/>
              </w:rPr>
            </w:pPr>
            <w:r>
              <w:rPr>
                <w:rFonts w:ascii="Arial" w:eastAsia="Calibri" w:hAnsi="Arial" w:cs="Arial"/>
                <w:sz w:val="22"/>
                <w:szCs w:val="22"/>
              </w:rPr>
              <w:t>Alignement (plus ou moins) avec le budget prévisionnel du projet</w:t>
            </w:r>
          </w:p>
        </w:tc>
        <w:tc>
          <w:tcPr>
            <w:tcW w:w="1134" w:type="dxa"/>
            <w:vAlign w:val="center"/>
          </w:tcPr>
          <w:p w14:paraId="1E173230" w14:textId="77777777" w:rsidR="00C2675F" w:rsidRPr="00E7345E" w:rsidRDefault="00C2675F" w:rsidP="00C2675F">
            <w:pPr>
              <w:spacing w:after="120"/>
              <w:rPr>
                <w:rFonts w:ascii="Arial" w:eastAsia="Calibri" w:hAnsi="Arial" w:cs="Arial"/>
              </w:rPr>
            </w:pPr>
            <w:r>
              <w:rPr>
                <w:rFonts w:ascii="Arial" w:eastAsia="Calibri" w:hAnsi="Arial" w:cs="Arial"/>
              </w:rPr>
              <w:t>5</w:t>
            </w:r>
            <w:r w:rsidRPr="00E7345E">
              <w:rPr>
                <w:rFonts w:ascii="Arial" w:eastAsia="Calibri" w:hAnsi="Arial" w:cs="Arial"/>
              </w:rPr>
              <w:t xml:space="preserve"> pts</w:t>
            </w:r>
          </w:p>
        </w:tc>
        <w:tc>
          <w:tcPr>
            <w:tcW w:w="4819" w:type="dxa"/>
            <w:vAlign w:val="center"/>
          </w:tcPr>
          <w:p w14:paraId="7AED21CB" w14:textId="77777777" w:rsidR="00C2675F" w:rsidRDefault="00F15E83" w:rsidP="00F15E83">
            <w:pPr>
              <w:spacing w:after="120"/>
              <w:rPr>
                <w:rFonts w:ascii="Arial" w:eastAsia="Calibri" w:hAnsi="Arial" w:cs="Arial"/>
              </w:rPr>
            </w:pPr>
            <w:r>
              <w:rPr>
                <w:rFonts w:ascii="Arial" w:eastAsia="Calibri" w:hAnsi="Arial" w:cs="Arial"/>
              </w:rPr>
              <w:t>(b) : budget</w:t>
            </w:r>
          </w:p>
          <w:p w14:paraId="76365816" w14:textId="77777777" w:rsidR="00F15E83" w:rsidRDefault="00AB6087" w:rsidP="00F15E83">
            <w:pPr>
              <w:spacing w:after="120"/>
              <w:rPr>
                <w:rFonts w:ascii="Arial" w:eastAsia="Calibri" w:hAnsi="Arial" w:cs="Arial"/>
              </w:rPr>
            </w:pPr>
            <w:r>
              <w:rPr>
                <w:rFonts w:ascii="Arial" w:eastAsia="Calibri" w:hAnsi="Arial" w:cs="Arial"/>
              </w:rPr>
              <w:t>(Pf) : proposition financière</w:t>
            </w:r>
          </w:p>
          <w:p w14:paraId="1DDE4133" w14:textId="77777777" w:rsidR="00AB6087" w:rsidRPr="00AB6087" w:rsidRDefault="00AB6087">
            <w:pPr>
              <w:pStyle w:val="Paragraphedeliste"/>
              <w:numPr>
                <w:ilvl w:val="0"/>
                <w:numId w:val="43"/>
              </w:numPr>
              <w:spacing w:after="120"/>
              <w:rPr>
                <w:rFonts w:ascii="Arial" w:eastAsia="Calibri" w:hAnsi="Arial" w:cs="Arial"/>
                <w:b/>
                <w:bCs/>
              </w:rPr>
            </w:pPr>
            <w:r w:rsidRPr="00AB6087">
              <w:rPr>
                <w:rFonts w:ascii="Arial" w:eastAsia="Calibri" w:hAnsi="Arial" w:cs="Arial"/>
                <w:b/>
                <w:bCs/>
              </w:rPr>
              <w:t>Offre supérieure au budget</w:t>
            </w:r>
          </w:p>
          <w:p w14:paraId="72780915" w14:textId="77777777" w:rsidR="00AB6087" w:rsidRDefault="00AB6087">
            <w:pPr>
              <w:pStyle w:val="Paragraphedeliste"/>
              <w:numPr>
                <w:ilvl w:val="0"/>
                <w:numId w:val="4"/>
              </w:numPr>
              <w:spacing w:after="120"/>
              <w:ind w:left="445" w:hanging="283"/>
              <w:rPr>
                <w:rFonts w:ascii="Arial" w:eastAsia="Calibri" w:hAnsi="Arial" w:cs="Arial"/>
              </w:rPr>
            </w:pPr>
            <w:r>
              <w:rPr>
                <w:rFonts w:ascii="Arial" w:eastAsia="Calibri" w:hAnsi="Arial" w:cs="Arial"/>
              </w:rPr>
              <w:t xml:space="preserve">Si [(Pf) – (b) / (b)] = &gt; 50% = </w:t>
            </w:r>
            <w:r w:rsidR="0027695D">
              <w:rPr>
                <w:rFonts w:ascii="Arial" w:eastAsia="Calibri" w:hAnsi="Arial" w:cs="Arial"/>
              </w:rPr>
              <w:t>0</w:t>
            </w:r>
            <w:r>
              <w:rPr>
                <w:rFonts w:ascii="Arial" w:eastAsia="Calibri" w:hAnsi="Arial" w:cs="Arial"/>
              </w:rPr>
              <w:t xml:space="preserve"> pt</w:t>
            </w:r>
          </w:p>
          <w:p w14:paraId="02015661" w14:textId="77777777" w:rsidR="00AB6087" w:rsidRDefault="00AB6087">
            <w:pPr>
              <w:pStyle w:val="Paragraphedeliste"/>
              <w:numPr>
                <w:ilvl w:val="0"/>
                <w:numId w:val="4"/>
              </w:numPr>
              <w:spacing w:after="120"/>
              <w:ind w:left="445" w:hanging="283"/>
              <w:rPr>
                <w:rFonts w:ascii="Arial" w:eastAsia="Calibri" w:hAnsi="Arial" w:cs="Arial"/>
              </w:rPr>
            </w:pPr>
            <w:r>
              <w:rPr>
                <w:rFonts w:ascii="Arial" w:eastAsia="Calibri" w:hAnsi="Arial" w:cs="Arial"/>
              </w:rPr>
              <w:t xml:space="preserve">Si [(Pf) – (b) / (b)] = </w:t>
            </w:r>
            <w:r>
              <w:rPr>
                <w:rFonts w:ascii="Arial" w:eastAsia="Calibri" w:hAnsi="Arial" w:cs="Arial"/>
                <w:sz w:val="20"/>
                <w:szCs w:val="20"/>
              </w:rPr>
              <w:t xml:space="preserve">&gt; </w:t>
            </w:r>
            <w:r>
              <w:rPr>
                <w:rFonts w:ascii="Arial" w:eastAsia="Calibri" w:hAnsi="Arial" w:cs="Arial"/>
              </w:rPr>
              <w:t xml:space="preserve">[25% </w:t>
            </w:r>
            <w:r w:rsidR="00472E18">
              <w:rPr>
                <w:rFonts w:ascii="Arial" w:eastAsia="Calibri" w:hAnsi="Arial" w:cs="Arial"/>
              </w:rPr>
              <w:t xml:space="preserve">à </w:t>
            </w:r>
            <w:r>
              <w:rPr>
                <w:rFonts w:ascii="Arial" w:eastAsia="Calibri" w:hAnsi="Arial" w:cs="Arial"/>
              </w:rPr>
              <w:t>50%] = 2 pts</w:t>
            </w:r>
          </w:p>
          <w:p w14:paraId="085B8283" w14:textId="77777777" w:rsidR="00AB6087" w:rsidRDefault="00AB6087">
            <w:pPr>
              <w:pStyle w:val="Paragraphedeliste"/>
              <w:numPr>
                <w:ilvl w:val="0"/>
                <w:numId w:val="4"/>
              </w:numPr>
              <w:spacing w:after="120"/>
              <w:ind w:left="445" w:hanging="283"/>
              <w:rPr>
                <w:rFonts w:ascii="Arial" w:eastAsia="Calibri" w:hAnsi="Arial" w:cs="Arial"/>
              </w:rPr>
            </w:pPr>
            <w:r>
              <w:rPr>
                <w:rFonts w:ascii="Arial" w:eastAsia="Calibri" w:hAnsi="Arial" w:cs="Arial"/>
              </w:rPr>
              <w:t xml:space="preserve">Si [(Pf) – (b) / (b)] = </w:t>
            </w:r>
            <w:r>
              <w:rPr>
                <w:rFonts w:ascii="Arial" w:eastAsia="Calibri" w:hAnsi="Arial" w:cs="Arial"/>
                <w:sz w:val="20"/>
                <w:szCs w:val="20"/>
              </w:rPr>
              <w:t xml:space="preserve">&gt; </w:t>
            </w:r>
            <w:r>
              <w:rPr>
                <w:rFonts w:ascii="Arial" w:eastAsia="Calibri" w:hAnsi="Arial" w:cs="Arial"/>
              </w:rPr>
              <w:t>[</w:t>
            </w:r>
            <w:r w:rsidR="0027695D">
              <w:rPr>
                <w:rFonts w:ascii="Arial" w:eastAsia="Calibri" w:hAnsi="Arial" w:cs="Arial"/>
              </w:rPr>
              <w:t>5</w:t>
            </w:r>
            <w:r>
              <w:rPr>
                <w:rFonts w:ascii="Arial" w:eastAsia="Calibri" w:hAnsi="Arial" w:cs="Arial"/>
              </w:rPr>
              <w:t>%</w:t>
            </w:r>
            <w:r w:rsidR="00472E18">
              <w:rPr>
                <w:rFonts w:ascii="Arial" w:eastAsia="Calibri" w:hAnsi="Arial" w:cs="Arial"/>
              </w:rPr>
              <w:t xml:space="preserve"> à</w:t>
            </w:r>
            <w:r>
              <w:rPr>
                <w:rFonts w:ascii="Arial" w:eastAsia="Calibri" w:hAnsi="Arial" w:cs="Arial"/>
              </w:rPr>
              <w:t xml:space="preserve"> </w:t>
            </w:r>
            <w:r w:rsidR="0027695D">
              <w:rPr>
                <w:rFonts w:ascii="Arial" w:eastAsia="Calibri" w:hAnsi="Arial" w:cs="Arial"/>
              </w:rPr>
              <w:t>25</w:t>
            </w:r>
            <w:r>
              <w:rPr>
                <w:rFonts w:ascii="Arial" w:eastAsia="Calibri" w:hAnsi="Arial" w:cs="Arial"/>
              </w:rPr>
              <w:t xml:space="preserve">%] = </w:t>
            </w:r>
            <w:r w:rsidR="0027695D">
              <w:rPr>
                <w:rFonts w:ascii="Arial" w:eastAsia="Calibri" w:hAnsi="Arial" w:cs="Arial"/>
              </w:rPr>
              <w:t>3</w:t>
            </w:r>
            <w:r>
              <w:rPr>
                <w:rFonts w:ascii="Arial" w:eastAsia="Calibri" w:hAnsi="Arial" w:cs="Arial"/>
              </w:rPr>
              <w:t xml:space="preserve"> pts</w:t>
            </w:r>
          </w:p>
          <w:p w14:paraId="39AA82B5" w14:textId="77777777" w:rsidR="0027695D" w:rsidRDefault="0027695D">
            <w:pPr>
              <w:pStyle w:val="Paragraphedeliste"/>
              <w:numPr>
                <w:ilvl w:val="0"/>
                <w:numId w:val="4"/>
              </w:numPr>
              <w:spacing w:after="120"/>
              <w:ind w:left="445" w:hanging="283"/>
              <w:rPr>
                <w:rFonts w:ascii="Arial" w:eastAsia="Calibri" w:hAnsi="Arial" w:cs="Arial"/>
              </w:rPr>
            </w:pPr>
            <w:r>
              <w:rPr>
                <w:rFonts w:ascii="Arial" w:eastAsia="Calibri" w:hAnsi="Arial" w:cs="Arial"/>
              </w:rPr>
              <w:t xml:space="preserve">Si [(Pf) – (b) / (b)] = </w:t>
            </w:r>
            <w:r>
              <w:rPr>
                <w:rFonts w:ascii="Arial" w:eastAsia="Calibri" w:hAnsi="Arial" w:cs="Arial"/>
                <w:sz w:val="20"/>
                <w:szCs w:val="20"/>
              </w:rPr>
              <w:t xml:space="preserve">&gt; </w:t>
            </w:r>
            <w:r>
              <w:rPr>
                <w:rFonts w:ascii="Arial" w:eastAsia="Calibri" w:hAnsi="Arial" w:cs="Arial"/>
              </w:rPr>
              <w:t xml:space="preserve">[1% </w:t>
            </w:r>
            <w:r w:rsidR="00472E18">
              <w:rPr>
                <w:rFonts w:ascii="Arial" w:eastAsia="Calibri" w:hAnsi="Arial" w:cs="Arial"/>
              </w:rPr>
              <w:t xml:space="preserve">à </w:t>
            </w:r>
            <w:r>
              <w:rPr>
                <w:rFonts w:ascii="Arial" w:eastAsia="Calibri" w:hAnsi="Arial" w:cs="Arial"/>
              </w:rPr>
              <w:t xml:space="preserve">5%] = </w:t>
            </w:r>
            <w:r w:rsidR="00472E18">
              <w:rPr>
                <w:rFonts w:ascii="Arial" w:eastAsia="Calibri" w:hAnsi="Arial" w:cs="Arial"/>
              </w:rPr>
              <w:t>4,5</w:t>
            </w:r>
            <w:r>
              <w:rPr>
                <w:rFonts w:ascii="Arial" w:eastAsia="Calibri" w:hAnsi="Arial" w:cs="Arial"/>
              </w:rPr>
              <w:t xml:space="preserve"> pts</w:t>
            </w:r>
          </w:p>
          <w:p w14:paraId="5D651D2E" w14:textId="77777777" w:rsidR="00AB6087" w:rsidRDefault="00AB6087" w:rsidP="00472E18">
            <w:pPr>
              <w:pStyle w:val="Paragraphedeliste"/>
              <w:spacing w:after="120"/>
              <w:ind w:left="445"/>
              <w:rPr>
                <w:rFonts w:ascii="Arial" w:eastAsia="Calibri" w:hAnsi="Arial" w:cs="Arial"/>
              </w:rPr>
            </w:pPr>
          </w:p>
          <w:p w14:paraId="0B1D4A8D" w14:textId="77777777" w:rsidR="00472E18" w:rsidRPr="00AB6087" w:rsidRDefault="00472E18">
            <w:pPr>
              <w:pStyle w:val="Paragraphedeliste"/>
              <w:numPr>
                <w:ilvl w:val="0"/>
                <w:numId w:val="43"/>
              </w:numPr>
              <w:spacing w:after="120"/>
              <w:rPr>
                <w:rFonts w:ascii="Arial" w:eastAsia="Calibri" w:hAnsi="Arial" w:cs="Arial"/>
                <w:b/>
                <w:bCs/>
              </w:rPr>
            </w:pPr>
            <w:r w:rsidRPr="00AB6087">
              <w:rPr>
                <w:rFonts w:ascii="Arial" w:eastAsia="Calibri" w:hAnsi="Arial" w:cs="Arial"/>
                <w:b/>
                <w:bCs/>
              </w:rPr>
              <w:t xml:space="preserve">Offre </w:t>
            </w:r>
            <w:r>
              <w:rPr>
                <w:rFonts w:ascii="Arial" w:eastAsia="Calibri" w:hAnsi="Arial" w:cs="Arial"/>
                <w:b/>
                <w:bCs/>
              </w:rPr>
              <w:t>inférieure</w:t>
            </w:r>
            <w:r w:rsidRPr="00AB6087">
              <w:rPr>
                <w:rFonts w:ascii="Arial" w:eastAsia="Calibri" w:hAnsi="Arial" w:cs="Arial"/>
                <w:b/>
                <w:bCs/>
              </w:rPr>
              <w:t xml:space="preserve"> au budget</w:t>
            </w:r>
          </w:p>
          <w:p w14:paraId="7DC1B8B8" w14:textId="77777777" w:rsidR="00472E18" w:rsidRDefault="00472E18">
            <w:pPr>
              <w:pStyle w:val="Paragraphedeliste"/>
              <w:numPr>
                <w:ilvl w:val="0"/>
                <w:numId w:val="4"/>
              </w:numPr>
              <w:spacing w:after="120"/>
              <w:ind w:left="445" w:hanging="283"/>
              <w:rPr>
                <w:rFonts w:ascii="Arial" w:eastAsia="Calibri" w:hAnsi="Arial" w:cs="Arial"/>
              </w:rPr>
            </w:pPr>
            <w:r>
              <w:rPr>
                <w:rFonts w:ascii="Arial" w:eastAsia="Calibri" w:hAnsi="Arial" w:cs="Arial"/>
              </w:rPr>
              <w:t>Si [(Pf) – (b) / (b)] = &gt; - 50% = 0 pt</w:t>
            </w:r>
          </w:p>
          <w:p w14:paraId="0BD85F36" w14:textId="77777777" w:rsidR="00472E18" w:rsidRDefault="00472E18">
            <w:pPr>
              <w:pStyle w:val="Paragraphedeliste"/>
              <w:numPr>
                <w:ilvl w:val="0"/>
                <w:numId w:val="4"/>
              </w:numPr>
              <w:spacing w:after="120"/>
              <w:ind w:left="445" w:hanging="283"/>
              <w:rPr>
                <w:rFonts w:ascii="Arial" w:eastAsia="Calibri" w:hAnsi="Arial" w:cs="Arial"/>
              </w:rPr>
            </w:pPr>
            <w:r>
              <w:rPr>
                <w:rFonts w:ascii="Arial" w:eastAsia="Calibri" w:hAnsi="Arial" w:cs="Arial"/>
              </w:rPr>
              <w:t>Si [(Pf) – (b) / (b)] = [-25% à -50%] = 2 pts</w:t>
            </w:r>
          </w:p>
          <w:p w14:paraId="06C9518B" w14:textId="77777777" w:rsidR="00472E18" w:rsidRDefault="00472E18">
            <w:pPr>
              <w:pStyle w:val="Paragraphedeliste"/>
              <w:numPr>
                <w:ilvl w:val="0"/>
                <w:numId w:val="4"/>
              </w:numPr>
              <w:spacing w:after="120"/>
              <w:ind w:left="445" w:hanging="283"/>
              <w:rPr>
                <w:rFonts w:ascii="Arial" w:eastAsia="Calibri" w:hAnsi="Arial" w:cs="Arial"/>
              </w:rPr>
            </w:pPr>
            <w:r>
              <w:rPr>
                <w:rFonts w:ascii="Arial" w:eastAsia="Calibri" w:hAnsi="Arial" w:cs="Arial"/>
              </w:rPr>
              <w:t>Si [(Pf) – (b) / (b)] = [-5% à -25%] = 3 pts</w:t>
            </w:r>
          </w:p>
          <w:p w14:paraId="7449FA70" w14:textId="77777777" w:rsidR="00472E18" w:rsidRDefault="00472E18">
            <w:pPr>
              <w:pStyle w:val="Paragraphedeliste"/>
              <w:numPr>
                <w:ilvl w:val="0"/>
                <w:numId w:val="4"/>
              </w:numPr>
              <w:spacing w:after="120"/>
              <w:ind w:left="445" w:hanging="283"/>
              <w:rPr>
                <w:rFonts w:ascii="Arial" w:eastAsia="Calibri" w:hAnsi="Arial" w:cs="Arial"/>
              </w:rPr>
            </w:pPr>
            <w:r>
              <w:rPr>
                <w:rFonts w:ascii="Arial" w:eastAsia="Calibri" w:hAnsi="Arial" w:cs="Arial"/>
              </w:rPr>
              <w:t>Si [(Pf) – (b) / (b)] = [-1% à -5%] = 5 pts</w:t>
            </w:r>
          </w:p>
          <w:p w14:paraId="55199CB0" w14:textId="77777777" w:rsidR="00472E18" w:rsidRPr="00AB6087" w:rsidRDefault="00472E18" w:rsidP="00472E18">
            <w:pPr>
              <w:pStyle w:val="Paragraphedeliste"/>
              <w:spacing w:after="120"/>
              <w:ind w:left="445"/>
              <w:rPr>
                <w:rFonts w:ascii="Arial" w:eastAsia="Calibri" w:hAnsi="Arial" w:cs="Arial"/>
              </w:rPr>
            </w:pPr>
          </w:p>
        </w:tc>
      </w:tr>
      <w:tr w:rsidR="00C2675F" w14:paraId="43F8AF20" w14:textId="77777777" w:rsidTr="00AB6087">
        <w:tc>
          <w:tcPr>
            <w:tcW w:w="1838" w:type="dxa"/>
            <w:vAlign w:val="center"/>
          </w:tcPr>
          <w:p w14:paraId="69024B22" w14:textId="77777777" w:rsidR="00C2675F" w:rsidRDefault="00C2675F" w:rsidP="00C2675F">
            <w:pPr>
              <w:spacing w:before="120"/>
              <w:rPr>
                <w:rFonts w:ascii="Arial" w:eastAsia="Calibri" w:hAnsi="Arial" w:cs="Arial"/>
              </w:rPr>
            </w:pPr>
            <w:r>
              <w:rPr>
                <w:rFonts w:ascii="Arial" w:hAnsi="Arial" w:cs="Arial"/>
              </w:rPr>
              <w:t>Rapport qualité-prix</w:t>
            </w:r>
            <w:r w:rsidRPr="005E68D0">
              <w:rPr>
                <w:rFonts w:ascii="Arial" w:hAnsi="Arial" w:cs="Arial"/>
              </w:rPr>
              <w:t xml:space="preserve"> </w:t>
            </w:r>
          </w:p>
        </w:tc>
        <w:tc>
          <w:tcPr>
            <w:tcW w:w="2410" w:type="dxa"/>
            <w:vAlign w:val="center"/>
          </w:tcPr>
          <w:p w14:paraId="180950D0" w14:textId="77777777" w:rsidR="00C2675F" w:rsidRPr="004E308F" w:rsidRDefault="00A272D7" w:rsidP="00C2675F">
            <w:pPr>
              <w:pStyle w:val="BankNormal"/>
              <w:spacing w:after="60"/>
              <w:rPr>
                <w:rFonts w:ascii="Arial" w:eastAsia="Calibri" w:hAnsi="Arial" w:cs="Arial"/>
                <w:sz w:val="22"/>
                <w:szCs w:val="22"/>
              </w:rPr>
            </w:pPr>
            <w:r>
              <w:rPr>
                <w:rFonts w:ascii="Arial" w:eastAsia="Calibri" w:hAnsi="Arial" w:cs="Arial"/>
                <w:sz w:val="22"/>
                <w:szCs w:val="22"/>
              </w:rPr>
              <w:t xml:space="preserve">Analyse comparative de l’offre technique vs offre financière </w:t>
            </w:r>
          </w:p>
        </w:tc>
        <w:tc>
          <w:tcPr>
            <w:tcW w:w="1134" w:type="dxa"/>
            <w:vAlign w:val="center"/>
          </w:tcPr>
          <w:p w14:paraId="386DFFE6" w14:textId="77777777" w:rsidR="00C2675F" w:rsidRDefault="00C2675F" w:rsidP="00C2675F">
            <w:pPr>
              <w:spacing w:after="120"/>
              <w:rPr>
                <w:rFonts w:ascii="Arial" w:eastAsia="Calibri" w:hAnsi="Arial" w:cs="Arial"/>
              </w:rPr>
            </w:pPr>
            <w:r>
              <w:rPr>
                <w:rFonts w:ascii="Arial" w:eastAsia="Calibri" w:hAnsi="Arial" w:cs="Arial"/>
              </w:rPr>
              <w:t>5</w:t>
            </w:r>
            <w:r w:rsidRPr="00E7345E">
              <w:rPr>
                <w:rFonts w:ascii="Arial" w:eastAsia="Calibri" w:hAnsi="Arial" w:cs="Arial"/>
              </w:rPr>
              <w:t xml:space="preserve"> pts</w:t>
            </w:r>
          </w:p>
        </w:tc>
        <w:tc>
          <w:tcPr>
            <w:tcW w:w="4819" w:type="dxa"/>
            <w:vAlign w:val="center"/>
          </w:tcPr>
          <w:p w14:paraId="6EFEE734" w14:textId="77777777" w:rsidR="00C2675F" w:rsidRPr="00A272D7" w:rsidRDefault="00A272D7" w:rsidP="00C2675F">
            <w:pPr>
              <w:spacing w:after="120"/>
              <w:rPr>
                <w:rFonts w:ascii="Arial" w:eastAsia="Calibri" w:hAnsi="Arial" w:cs="Arial"/>
                <w:sz w:val="20"/>
                <w:szCs w:val="20"/>
              </w:rPr>
            </w:pPr>
            <w:r>
              <w:rPr>
                <w:rFonts w:ascii="Arial" w:eastAsia="Calibri" w:hAnsi="Arial" w:cs="Arial"/>
                <w:sz w:val="20"/>
                <w:szCs w:val="20"/>
              </w:rPr>
              <w:t xml:space="preserve">Annexe </w:t>
            </w:r>
            <w:r w:rsidR="00652FCD">
              <w:rPr>
                <w:rFonts w:ascii="Arial" w:eastAsia="Calibri" w:hAnsi="Arial" w:cs="Arial"/>
                <w:sz w:val="20"/>
                <w:szCs w:val="20"/>
              </w:rPr>
              <w:t>2</w:t>
            </w:r>
            <w:r w:rsidRPr="00A272D7">
              <w:rPr>
                <w:rFonts w:ascii="Arial" w:eastAsia="Calibri" w:hAnsi="Arial" w:cs="Arial"/>
                <w:sz w:val="20"/>
                <w:szCs w:val="20"/>
              </w:rPr>
              <w:t xml:space="preserve"> vs </w:t>
            </w:r>
            <w:r>
              <w:rPr>
                <w:rFonts w:ascii="Arial" w:eastAsia="Calibri" w:hAnsi="Arial" w:cs="Arial"/>
                <w:sz w:val="20"/>
                <w:szCs w:val="20"/>
              </w:rPr>
              <w:t xml:space="preserve">Annexe </w:t>
            </w:r>
            <w:r w:rsidR="00652FCD">
              <w:rPr>
                <w:rFonts w:ascii="Arial" w:eastAsia="Calibri" w:hAnsi="Arial" w:cs="Arial"/>
                <w:sz w:val="20"/>
                <w:szCs w:val="20"/>
              </w:rPr>
              <w:t>4</w:t>
            </w:r>
          </w:p>
        </w:tc>
      </w:tr>
      <w:tr w:rsidR="00C2675F" w:rsidRPr="00D737C2" w14:paraId="5CCF0361" w14:textId="77777777" w:rsidTr="00AB6087">
        <w:tc>
          <w:tcPr>
            <w:tcW w:w="4248" w:type="dxa"/>
            <w:gridSpan w:val="2"/>
            <w:vAlign w:val="center"/>
          </w:tcPr>
          <w:p w14:paraId="36633492" w14:textId="77777777" w:rsidR="00C2675F" w:rsidRPr="00D737C2" w:rsidRDefault="00C2675F" w:rsidP="00C2675F">
            <w:pPr>
              <w:spacing w:after="120"/>
              <w:rPr>
                <w:rFonts w:ascii="Arial" w:eastAsia="Calibri" w:hAnsi="Arial" w:cs="Arial"/>
                <w:b/>
                <w:bCs/>
                <w:lang w:val="fr-CI"/>
              </w:rPr>
            </w:pPr>
            <w:r w:rsidRPr="00D737C2">
              <w:rPr>
                <w:rFonts w:ascii="Arial" w:eastAsia="Calibri" w:hAnsi="Arial" w:cs="Arial"/>
                <w:b/>
                <w:bCs/>
                <w:lang w:val="fr-CI"/>
              </w:rPr>
              <w:t xml:space="preserve">Total </w:t>
            </w:r>
            <w:r>
              <w:rPr>
                <w:rFonts w:ascii="Arial" w:eastAsia="Calibri" w:hAnsi="Arial" w:cs="Arial"/>
                <w:b/>
                <w:bCs/>
                <w:lang w:val="fr-CI"/>
              </w:rPr>
              <w:t>d</w:t>
            </w:r>
            <w:r w:rsidRPr="00D737C2">
              <w:rPr>
                <w:rFonts w:ascii="Arial" w:eastAsia="Calibri" w:hAnsi="Arial" w:cs="Arial"/>
                <w:b/>
                <w:bCs/>
                <w:lang w:val="fr-CI"/>
              </w:rPr>
              <w:t>)</w:t>
            </w:r>
          </w:p>
        </w:tc>
        <w:tc>
          <w:tcPr>
            <w:tcW w:w="1134" w:type="dxa"/>
            <w:vAlign w:val="center"/>
          </w:tcPr>
          <w:p w14:paraId="16E485A1" w14:textId="77777777" w:rsidR="00C2675F" w:rsidRPr="00D737C2" w:rsidRDefault="00C2675F" w:rsidP="00C2675F">
            <w:pPr>
              <w:spacing w:after="120"/>
              <w:rPr>
                <w:rFonts w:ascii="Arial" w:eastAsia="Calibri" w:hAnsi="Arial" w:cs="Arial"/>
                <w:b/>
                <w:bCs/>
              </w:rPr>
            </w:pPr>
            <w:r>
              <w:rPr>
                <w:rFonts w:ascii="Arial" w:eastAsia="Calibri" w:hAnsi="Arial" w:cs="Arial"/>
                <w:b/>
                <w:bCs/>
              </w:rPr>
              <w:t>10</w:t>
            </w:r>
            <w:r w:rsidRPr="00D737C2">
              <w:rPr>
                <w:rFonts w:ascii="Arial" w:eastAsia="Calibri" w:hAnsi="Arial" w:cs="Arial"/>
                <w:b/>
                <w:bCs/>
              </w:rPr>
              <w:t>points</w:t>
            </w:r>
          </w:p>
        </w:tc>
        <w:tc>
          <w:tcPr>
            <w:tcW w:w="4819" w:type="dxa"/>
            <w:vAlign w:val="center"/>
          </w:tcPr>
          <w:p w14:paraId="57E73AFE" w14:textId="77777777" w:rsidR="00C2675F" w:rsidRPr="00D737C2" w:rsidRDefault="00C2675F" w:rsidP="00C2675F">
            <w:pPr>
              <w:spacing w:after="120"/>
              <w:rPr>
                <w:rFonts w:ascii="Arial" w:eastAsia="Calibri" w:hAnsi="Arial" w:cs="Arial"/>
                <w:b/>
                <w:bCs/>
              </w:rPr>
            </w:pPr>
          </w:p>
        </w:tc>
      </w:tr>
    </w:tbl>
    <w:p w14:paraId="0CC189AA" w14:textId="77777777" w:rsidR="00C9439B" w:rsidRDefault="00C9439B" w:rsidP="00823AAE">
      <w:pPr>
        <w:jc w:val="both"/>
        <w:rPr>
          <w:rFonts w:ascii="Arial" w:hAnsi="Arial" w:cs="Arial"/>
        </w:rPr>
      </w:pPr>
    </w:p>
    <w:p w14:paraId="77CB0809" w14:textId="77777777" w:rsidR="00582F35" w:rsidRDefault="00582F35" w:rsidP="00823AAE">
      <w:pPr>
        <w:jc w:val="both"/>
        <w:rPr>
          <w:rFonts w:ascii="Arial" w:hAnsi="Arial" w:cs="Arial"/>
        </w:rPr>
      </w:pPr>
    </w:p>
    <w:p w14:paraId="430033D6" w14:textId="77777777" w:rsidR="00582F35" w:rsidRPr="00721E15" w:rsidRDefault="007137E1">
      <w:pPr>
        <w:pStyle w:val="Titre2"/>
        <w:numPr>
          <w:ilvl w:val="0"/>
          <w:numId w:val="20"/>
        </w:numPr>
        <w:rPr>
          <w:rFonts w:ascii="Arial" w:hAnsi="Arial" w:cs="Arial"/>
          <w:b/>
          <w:bCs/>
          <w:sz w:val="24"/>
          <w:szCs w:val="24"/>
        </w:rPr>
      </w:pPr>
      <w:bookmarkStart w:id="62" w:name="_Toc223905793"/>
      <w:r>
        <w:rPr>
          <w:rFonts w:ascii="Arial" w:hAnsi="Arial" w:cs="Arial"/>
          <w:b/>
          <w:bCs/>
          <w:sz w:val="24"/>
          <w:szCs w:val="24"/>
        </w:rPr>
        <w:t xml:space="preserve">Offre complète technique et financière et synthèse </w:t>
      </w:r>
      <w:r w:rsidR="00582F35" w:rsidRPr="00721E15">
        <w:rPr>
          <w:rFonts w:ascii="Arial" w:hAnsi="Arial" w:cs="Arial"/>
          <w:b/>
          <w:bCs/>
          <w:sz w:val="24"/>
          <w:szCs w:val="24"/>
        </w:rPr>
        <w:t>de</w:t>
      </w:r>
      <w:r>
        <w:rPr>
          <w:rFonts w:ascii="Arial" w:hAnsi="Arial" w:cs="Arial"/>
          <w:b/>
          <w:bCs/>
          <w:sz w:val="24"/>
          <w:szCs w:val="24"/>
        </w:rPr>
        <w:t>s notes</w:t>
      </w:r>
      <w:bookmarkEnd w:id="62"/>
    </w:p>
    <w:p w14:paraId="79D1683D" w14:textId="77777777" w:rsidR="007137E1" w:rsidRDefault="007137E1" w:rsidP="007137E1">
      <w:pPr>
        <w:tabs>
          <w:tab w:val="right" w:pos="7218"/>
        </w:tabs>
        <w:spacing w:line="80" w:lineRule="exact"/>
        <w:jc w:val="both"/>
        <w:rPr>
          <w:rFonts w:ascii="Arial" w:hAnsi="Arial" w:cs="Arial"/>
          <w:i/>
        </w:rPr>
      </w:pPr>
    </w:p>
    <w:p w14:paraId="7198E1A5" w14:textId="77777777" w:rsidR="007137E1" w:rsidRPr="005212DA" w:rsidRDefault="007137E1">
      <w:pPr>
        <w:pStyle w:val="Titre2"/>
        <w:numPr>
          <w:ilvl w:val="1"/>
          <w:numId w:val="45"/>
        </w:numPr>
        <w:spacing w:after="120"/>
        <w:rPr>
          <w:rFonts w:ascii="Arial" w:hAnsi="Arial" w:cs="Arial"/>
          <w:b/>
          <w:bCs/>
          <w:sz w:val="22"/>
          <w:szCs w:val="22"/>
        </w:rPr>
      </w:pPr>
      <w:bookmarkStart w:id="63" w:name="_Toc223905794"/>
      <w:r w:rsidRPr="005212DA">
        <w:rPr>
          <w:rFonts w:ascii="Arial" w:hAnsi="Arial" w:cs="Arial"/>
          <w:b/>
          <w:bCs/>
          <w:sz w:val="22"/>
          <w:szCs w:val="22"/>
        </w:rPr>
        <w:lastRenderedPageBreak/>
        <w:t>Présentation de forme</w:t>
      </w:r>
      <w:bookmarkEnd w:id="63"/>
      <w:r w:rsidRPr="005212DA">
        <w:rPr>
          <w:rFonts w:ascii="Arial" w:hAnsi="Arial" w:cs="Arial"/>
          <w:b/>
          <w:bCs/>
          <w:sz w:val="22"/>
          <w:szCs w:val="22"/>
        </w:rPr>
        <w:t xml:space="preserve"> </w:t>
      </w:r>
    </w:p>
    <w:p w14:paraId="11156FF4" w14:textId="77777777" w:rsidR="007137E1" w:rsidRPr="00BA3A4C" w:rsidRDefault="007137E1" w:rsidP="007137E1">
      <w:pPr>
        <w:pStyle w:val="BankNormal"/>
        <w:spacing w:after="200"/>
        <w:jc w:val="both"/>
        <w:rPr>
          <w:rFonts w:ascii="Arial" w:eastAsiaTheme="minorHAnsi" w:hAnsi="Arial" w:cs="Arial"/>
          <w:szCs w:val="24"/>
        </w:rPr>
      </w:pPr>
      <w:r w:rsidRPr="00BA3A4C">
        <w:rPr>
          <w:rFonts w:ascii="Arial" w:eastAsiaTheme="minorHAnsi" w:hAnsi="Arial" w:cs="Arial"/>
          <w:szCs w:val="24"/>
        </w:rPr>
        <w:t>Nb : Les enveloppes intérieures des propositions techniques et financières doivent être placées dans UNE GRANDE ENVELOPPE.</w:t>
      </w:r>
    </w:p>
    <w:p w14:paraId="7E74A49A" w14:textId="77777777" w:rsidR="004616C1" w:rsidRPr="00BA3A4C" w:rsidRDefault="007137E1" w:rsidP="00533CAC">
      <w:pPr>
        <w:pStyle w:val="BankNormal"/>
        <w:spacing w:after="200"/>
        <w:jc w:val="both"/>
        <w:rPr>
          <w:rFonts w:ascii="Arial" w:eastAsiaTheme="minorHAnsi" w:hAnsi="Arial" w:cs="Arial"/>
          <w:color w:val="EE0000"/>
          <w:szCs w:val="24"/>
        </w:rPr>
      </w:pPr>
      <w:r w:rsidRPr="00BA3A4C">
        <w:rPr>
          <w:rFonts w:ascii="Arial" w:eastAsiaTheme="minorHAnsi" w:hAnsi="Arial" w:cs="Arial"/>
          <w:szCs w:val="24"/>
        </w:rPr>
        <w:t xml:space="preserve">Cette </w:t>
      </w:r>
      <w:r w:rsidRPr="00BA3A4C">
        <w:rPr>
          <w:rFonts w:ascii="Arial" w:eastAsiaTheme="minorHAnsi" w:hAnsi="Arial" w:cs="Arial"/>
          <w:b/>
          <w:bCs/>
          <w:color w:val="EE0000"/>
          <w:szCs w:val="24"/>
        </w:rPr>
        <w:t xml:space="preserve">GRANDE ENVELOPPE NE DOIT PAS ETRE CACHETEE </w:t>
      </w:r>
      <w:r w:rsidRPr="00BA3A4C">
        <w:rPr>
          <w:rFonts w:ascii="Arial" w:eastAsiaTheme="minorHAnsi" w:hAnsi="Arial" w:cs="Arial"/>
          <w:b/>
          <w:bCs/>
          <w:color w:val="EE0000"/>
          <w:szCs w:val="24"/>
          <w:u w:val="single"/>
        </w:rPr>
        <w:t>(sous peine de REJET du dossier de candidature du cabinet)</w:t>
      </w:r>
      <w:r w:rsidRPr="00BA3A4C">
        <w:rPr>
          <w:rFonts w:ascii="Arial" w:eastAsiaTheme="minorHAnsi" w:hAnsi="Arial" w:cs="Arial"/>
          <w:color w:val="EE0000"/>
          <w:szCs w:val="24"/>
        </w:rPr>
        <w:t xml:space="preserve"> </w:t>
      </w:r>
    </w:p>
    <w:p w14:paraId="5BDB944A" w14:textId="77777777" w:rsidR="007137E1" w:rsidRPr="00BA3A4C" w:rsidRDefault="004616C1" w:rsidP="00533CAC">
      <w:pPr>
        <w:pStyle w:val="BankNormal"/>
        <w:spacing w:after="200"/>
        <w:jc w:val="both"/>
        <w:rPr>
          <w:rFonts w:ascii="Arial" w:eastAsiaTheme="minorHAnsi" w:hAnsi="Arial" w:cs="Arial"/>
          <w:szCs w:val="24"/>
        </w:rPr>
      </w:pPr>
      <w:r w:rsidRPr="00BA3A4C">
        <w:rPr>
          <w:rFonts w:ascii="Arial" w:eastAsiaTheme="minorHAnsi" w:hAnsi="Arial" w:cs="Arial"/>
          <w:szCs w:val="24"/>
        </w:rPr>
        <w:t xml:space="preserve">Cette GRANDE ENVELOPPE </w:t>
      </w:r>
      <w:r w:rsidR="00BA3A4C">
        <w:rPr>
          <w:rFonts w:ascii="Arial" w:eastAsiaTheme="minorHAnsi" w:hAnsi="Arial" w:cs="Arial"/>
          <w:szCs w:val="24"/>
        </w:rPr>
        <w:t xml:space="preserve">DOIT ETRE ANONYME ET </w:t>
      </w:r>
      <w:r w:rsidR="007137E1" w:rsidRPr="00BA3A4C">
        <w:rPr>
          <w:rFonts w:ascii="Arial" w:eastAsiaTheme="minorHAnsi" w:hAnsi="Arial" w:cs="Arial"/>
          <w:szCs w:val="24"/>
        </w:rPr>
        <w:t xml:space="preserve">PORTER UNIQUEMENT LA MENTION CI-DESSOUS : </w:t>
      </w:r>
      <w:r w:rsidR="007137E1" w:rsidRPr="00BA3A4C">
        <w:rPr>
          <w:rFonts w:ascii="Arial" w:eastAsiaTheme="minorHAnsi" w:hAnsi="Arial" w:cs="Arial"/>
          <w:noProof/>
          <w:sz w:val="28"/>
          <w:szCs w:val="28"/>
        </w:rPr>
        <mc:AlternateContent>
          <mc:Choice Requires="wps">
            <w:drawing>
              <wp:anchor distT="45720" distB="45720" distL="114300" distR="114300" simplePos="0" relativeHeight="251669504" behindDoc="0" locked="0" layoutInCell="1" allowOverlap="1" wp14:anchorId="2569EF7E" wp14:editId="6C15852B">
                <wp:simplePos x="0" y="0"/>
                <wp:positionH relativeFrom="column">
                  <wp:posOffset>850291</wp:posOffset>
                </wp:positionH>
                <wp:positionV relativeFrom="paragraph">
                  <wp:posOffset>572998</wp:posOffset>
                </wp:positionV>
                <wp:extent cx="4530725" cy="1404620"/>
                <wp:effectExtent l="0" t="0" r="22225" b="10160"/>
                <wp:wrapSquare wrapText="bothSides"/>
                <wp:docPr id="9822956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1404620"/>
                        </a:xfrm>
                        <a:prstGeom prst="rect">
                          <a:avLst/>
                        </a:prstGeom>
                        <a:solidFill>
                          <a:srgbClr val="FFFFFF"/>
                        </a:solidFill>
                        <a:ln w="9525">
                          <a:solidFill>
                            <a:srgbClr val="000000"/>
                          </a:solidFill>
                          <a:miter lim="800000"/>
                          <a:headEnd/>
                          <a:tailEnd/>
                        </a:ln>
                      </wps:spPr>
                      <wps:txbx>
                        <w:txbxContent>
                          <w:p w14:paraId="1CED4852" w14:textId="77777777" w:rsidR="007137E1" w:rsidRPr="00921E83" w:rsidRDefault="007137E1" w:rsidP="007137E1">
                            <w:pPr>
                              <w:pStyle w:val="BankNormal"/>
                              <w:spacing w:after="0"/>
                              <w:jc w:val="center"/>
                              <w:rPr>
                                <w:rFonts w:ascii="Arial" w:eastAsiaTheme="minorHAnsi" w:hAnsi="Arial" w:cs="Arial"/>
                                <w:sz w:val="36"/>
                                <w:szCs w:val="36"/>
                              </w:rPr>
                            </w:pPr>
                            <w:r w:rsidRPr="00921E83">
                              <w:rPr>
                                <w:rFonts w:ascii="Arial" w:eastAsiaTheme="minorHAnsi" w:hAnsi="Arial" w:cs="Arial"/>
                                <w:sz w:val="36"/>
                                <w:szCs w:val="36"/>
                              </w:rPr>
                              <w:t>Recrutement d’un cabinet d’audit externe</w:t>
                            </w:r>
                          </w:p>
                          <w:p w14:paraId="55FC3F6A" w14:textId="77777777" w:rsidR="00921E83" w:rsidRPr="004F398E" w:rsidRDefault="00921E83" w:rsidP="00921E83">
                            <w:pPr>
                              <w:pStyle w:val="BankNormal"/>
                              <w:spacing w:after="0"/>
                              <w:jc w:val="center"/>
                              <w:rPr>
                                <w:rFonts w:ascii="Arial" w:eastAsiaTheme="minorHAnsi" w:hAnsi="Arial" w:cs="Arial"/>
                                <w:sz w:val="28"/>
                                <w:szCs w:val="28"/>
                              </w:rPr>
                            </w:pPr>
                            <w:r w:rsidRPr="004F398E">
                              <w:rPr>
                                <w:rFonts w:ascii="Arial" w:eastAsiaTheme="minorHAnsi" w:hAnsi="Arial" w:cs="Arial"/>
                                <w:sz w:val="28"/>
                                <w:szCs w:val="28"/>
                              </w:rPr>
                              <w:t>« </w:t>
                            </w:r>
                            <w:r w:rsidR="00C722B4" w:rsidRPr="00C722B4">
                              <w:rPr>
                                <w:rFonts w:ascii="Arial" w:eastAsia="Calibri" w:hAnsi="Arial" w:cs="Arial"/>
                                <w:b/>
                                <w:sz w:val="28"/>
                                <w:szCs w:val="28"/>
                              </w:rPr>
                              <w:t>AON N°2026-01/03-ACI</w:t>
                            </w:r>
                            <w:r w:rsidR="00C722B4" w:rsidRPr="00C722B4">
                              <w:rPr>
                                <w:rFonts w:ascii="Arial" w:eastAsiaTheme="minorHAnsi" w:hAnsi="Arial" w:cs="Arial"/>
                                <w:sz w:val="22"/>
                                <w:szCs w:val="22"/>
                              </w:rPr>
                              <w:t> </w:t>
                            </w:r>
                            <w:r w:rsidRPr="004F398E">
                              <w:rPr>
                                <w:rFonts w:ascii="Arial" w:eastAsiaTheme="minorHAnsi" w:hAnsi="Arial" w:cs="Arial"/>
                                <w:sz w:val="28"/>
                                <w:szCs w:val="28"/>
                              </w:rPr>
                              <w:t>»</w:t>
                            </w:r>
                          </w:p>
                          <w:p w14:paraId="4919A63D" w14:textId="77777777" w:rsidR="004F398E" w:rsidRDefault="004F398E" w:rsidP="004F398E">
                            <w:pPr>
                              <w:jc w:val="center"/>
                              <w:rPr>
                                <w:rFonts w:ascii="Arial" w:eastAsia="Calibri" w:hAnsi="Arial" w:cs="Arial"/>
                                <w:b/>
                                <w:sz w:val="28"/>
                                <w:szCs w:val="28"/>
                              </w:rPr>
                            </w:pPr>
                          </w:p>
                          <w:p w14:paraId="780B5F1A" w14:textId="77777777" w:rsidR="004F398E" w:rsidRDefault="004F398E" w:rsidP="004F398E">
                            <w:pPr>
                              <w:jc w:val="center"/>
                              <w:rPr>
                                <w:rFonts w:ascii="Arial" w:eastAsia="Calibri" w:hAnsi="Arial" w:cs="Arial"/>
                                <w:b/>
                                <w:sz w:val="28"/>
                                <w:szCs w:val="28"/>
                              </w:rPr>
                            </w:pPr>
                            <w:r>
                              <w:rPr>
                                <w:rFonts w:ascii="Arial" w:eastAsia="Calibri" w:hAnsi="Arial" w:cs="Arial"/>
                                <w:b/>
                                <w:sz w:val="28"/>
                                <w:szCs w:val="28"/>
                              </w:rPr>
                              <w:t xml:space="preserve">Audit 2025 </w:t>
                            </w:r>
                          </w:p>
                          <w:p w14:paraId="674C6CB1" w14:textId="77777777" w:rsidR="004F398E" w:rsidRDefault="004F398E" w:rsidP="004F398E">
                            <w:pPr>
                              <w:jc w:val="center"/>
                              <w:rPr>
                                <w:rFonts w:ascii="Arial" w:eastAsia="Calibri" w:hAnsi="Arial" w:cs="Arial"/>
                                <w:b/>
                                <w:sz w:val="28"/>
                                <w:szCs w:val="28"/>
                              </w:rPr>
                            </w:pPr>
                            <w:r w:rsidRPr="00A36D82">
                              <w:rPr>
                                <w:rFonts w:ascii="Arial" w:eastAsia="Calibri" w:hAnsi="Arial" w:cs="Arial"/>
                                <w:b/>
                                <w:sz w:val="28"/>
                                <w:szCs w:val="28"/>
                              </w:rPr>
                              <w:t>Projet GC7 Fonds mondial</w:t>
                            </w:r>
                          </w:p>
                          <w:p w14:paraId="79F2B311" w14:textId="77777777" w:rsidR="007137E1" w:rsidRDefault="007137E1" w:rsidP="007137E1">
                            <w:pPr>
                              <w:pStyle w:val="BankNormal"/>
                              <w:spacing w:after="0"/>
                              <w:jc w:val="center"/>
                              <w:rPr>
                                <w:rFonts w:ascii="Arial" w:eastAsiaTheme="minorHAnsi" w:hAnsi="Arial" w:cs="Arial"/>
                                <w:szCs w:val="24"/>
                              </w:rPr>
                            </w:pPr>
                          </w:p>
                          <w:p w14:paraId="6ECC7B2C" w14:textId="77777777" w:rsidR="007137E1" w:rsidRPr="004F398E" w:rsidRDefault="007137E1" w:rsidP="007137E1">
                            <w:pPr>
                              <w:pStyle w:val="BankNormal"/>
                              <w:spacing w:after="0"/>
                              <w:jc w:val="center"/>
                              <w:rPr>
                                <w:rFonts w:ascii="Arial" w:eastAsiaTheme="minorHAnsi" w:hAnsi="Arial" w:cs="Arial"/>
                                <w:i/>
                                <w:iCs/>
                                <w:sz w:val="28"/>
                                <w:szCs w:val="28"/>
                              </w:rPr>
                            </w:pPr>
                            <w:r w:rsidRPr="004F398E">
                              <w:rPr>
                                <w:rFonts w:ascii="Arial" w:eastAsiaTheme="minorHAnsi" w:hAnsi="Arial" w:cs="Arial"/>
                                <w:i/>
                                <w:iCs/>
                                <w:sz w:val="28"/>
                                <w:szCs w:val="28"/>
                              </w:rPr>
                              <w:t>A l’attention de la Directrice Exécutive</w:t>
                            </w:r>
                          </w:p>
                          <w:p w14:paraId="359E4BAF" w14:textId="77777777" w:rsidR="007137E1" w:rsidRPr="004F398E" w:rsidRDefault="007137E1" w:rsidP="007137E1">
                            <w:pPr>
                              <w:pStyle w:val="BankNormal"/>
                              <w:spacing w:after="0"/>
                              <w:jc w:val="center"/>
                              <w:rPr>
                                <w:rFonts w:ascii="Arial" w:eastAsiaTheme="minorHAnsi" w:hAnsi="Arial" w:cs="Arial"/>
                                <w:i/>
                                <w:iCs/>
                                <w:sz w:val="28"/>
                                <w:szCs w:val="28"/>
                              </w:rPr>
                            </w:pPr>
                            <w:r w:rsidRPr="004F398E">
                              <w:rPr>
                                <w:rFonts w:ascii="Arial" w:eastAsiaTheme="minorHAnsi" w:hAnsi="Arial" w:cs="Arial"/>
                                <w:i/>
                                <w:iCs/>
                                <w:sz w:val="28"/>
                                <w:szCs w:val="28"/>
                              </w:rPr>
                              <w:t>ONG Alliance Côte d’Ivoire</w:t>
                            </w:r>
                          </w:p>
                          <w:p w14:paraId="14CA466D" w14:textId="77777777" w:rsidR="007137E1" w:rsidRPr="004F398E" w:rsidRDefault="007137E1" w:rsidP="007137E1">
                            <w:pPr>
                              <w:pStyle w:val="BankNormal"/>
                              <w:spacing w:after="0"/>
                              <w:jc w:val="center"/>
                              <w:rPr>
                                <w:rFonts w:ascii="Arial" w:eastAsiaTheme="minorHAnsi" w:hAnsi="Arial" w:cs="Arial"/>
                                <w:i/>
                                <w:iCs/>
                                <w:sz w:val="28"/>
                                <w:szCs w:val="28"/>
                              </w:rPr>
                            </w:pPr>
                            <w:r w:rsidRPr="004F398E">
                              <w:rPr>
                                <w:rFonts w:ascii="Arial" w:eastAsiaTheme="minorHAnsi" w:hAnsi="Arial" w:cs="Arial"/>
                                <w:i/>
                                <w:iCs/>
                                <w:sz w:val="28"/>
                                <w:szCs w:val="28"/>
                              </w:rPr>
                              <w:t>Abidjan/Cocody Djorogobité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9EF7E" id="_x0000_s1028" type="#_x0000_t202" style="position:absolute;left:0;text-align:left;margin-left:66.95pt;margin-top:45.1pt;width:356.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">
                <v:textbox style="mso-fit-shape-to-text:t">
                  <w:txbxContent>
                    <w:p w14:paraId="1CED4852" w14:textId="77777777" w:rsidR="007137E1" w:rsidRPr="00921E83" w:rsidRDefault="007137E1" w:rsidP="007137E1">
                      <w:pPr>
                        <w:pStyle w:val="BankNormal"/>
                        <w:spacing w:after="0"/>
                        <w:jc w:val="center"/>
                        <w:rPr>
                          <w:rFonts w:ascii="Arial" w:eastAsiaTheme="minorHAnsi" w:hAnsi="Arial" w:cs="Arial"/>
                          <w:sz w:val="36"/>
                          <w:szCs w:val="36"/>
                        </w:rPr>
                      </w:pPr>
                      <w:r w:rsidRPr="00921E83">
                        <w:rPr>
                          <w:rFonts w:ascii="Arial" w:eastAsiaTheme="minorHAnsi" w:hAnsi="Arial" w:cs="Arial"/>
                          <w:sz w:val="36"/>
                          <w:szCs w:val="36"/>
                        </w:rPr>
                        <w:t>Recrutement d’un cabinet d’audit externe</w:t>
                      </w:r>
                    </w:p>
                    <w:p w14:paraId="55FC3F6A" w14:textId="77777777" w:rsidR="00921E83" w:rsidRPr="004F398E" w:rsidRDefault="00921E83" w:rsidP="00921E83">
                      <w:pPr>
                        <w:pStyle w:val="BankNormal"/>
                        <w:spacing w:after="0"/>
                        <w:jc w:val="center"/>
                        <w:rPr>
                          <w:rFonts w:ascii="Arial" w:eastAsiaTheme="minorHAnsi" w:hAnsi="Arial" w:cs="Arial"/>
                          <w:sz w:val="28"/>
                          <w:szCs w:val="28"/>
                        </w:rPr>
                      </w:pPr>
                      <w:r w:rsidRPr="004F398E">
                        <w:rPr>
                          <w:rFonts w:ascii="Arial" w:eastAsiaTheme="minorHAnsi" w:hAnsi="Arial" w:cs="Arial"/>
                          <w:sz w:val="28"/>
                          <w:szCs w:val="28"/>
                        </w:rPr>
                        <w:t>« </w:t>
                      </w:r>
                      <w:r w:rsidR="00C722B4" w:rsidRPr="00C722B4">
                        <w:rPr>
                          <w:rFonts w:ascii="Arial" w:eastAsia="Calibri" w:hAnsi="Arial" w:cs="Arial"/>
                          <w:b/>
                          <w:sz w:val="28"/>
                          <w:szCs w:val="28"/>
                        </w:rPr>
                        <w:t>AON N°2026-01/03-ACI</w:t>
                      </w:r>
                      <w:r w:rsidR="00C722B4" w:rsidRPr="00C722B4">
                        <w:rPr>
                          <w:rFonts w:ascii="Arial" w:eastAsiaTheme="minorHAnsi" w:hAnsi="Arial" w:cs="Arial"/>
                          <w:sz w:val="22"/>
                          <w:szCs w:val="22"/>
                        </w:rPr>
                        <w:t> </w:t>
                      </w:r>
                      <w:r w:rsidRPr="004F398E">
                        <w:rPr>
                          <w:rFonts w:ascii="Arial" w:eastAsiaTheme="minorHAnsi" w:hAnsi="Arial" w:cs="Arial"/>
                          <w:sz w:val="28"/>
                          <w:szCs w:val="28"/>
                        </w:rPr>
                        <w:t>»</w:t>
                      </w:r>
                    </w:p>
                    <w:p w14:paraId="4919A63D" w14:textId="77777777" w:rsidR="004F398E" w:rsidRDefault="004F398E" w:rsidP="004F398E">
                      <w:pPr>
                        <w:jc w:val="center"/>
                        <w:rPr>
                          <w:rFonts w:ascii="Arial" w:eastAsia="Calibri" w:hAnsi="Arial" w:cs="Arial"/>
                          <w:b/>
                          <w:sz w:val="28"/>
                          <w:szCs w:val="28"/>
                        </w:rPr>
                      </w:pPr>
                    </w:p>
                    <w:p w14:paraId="780B5F1A" w14:textId="77777777" w:rsidR="004F398E" w:rsidRDefault="004F398E" w:rsidP="004F398E">
                      <w:pPr>
                        <w:jc w:val="center"/>
                        <w:rPr>
                          <w:rFonts w:ascii="Arial" w:eastAsia="Calibri" w:hAnsi="Arial" w:cs="Arial"/>
                          <w:b/>
                          <w:sz w:val="28"/>
                          <w:szCs w:val="28"/>
                        </w:rPr>
                      </w:pPr>
                      <w:r>
                        <w:rPr>
                          <w:rFonts w:ascii="Arial" w:eastAsia="Calibri" w:hAnsi="Arial" w:cs="Arial"/>
                          <w:b/>
                          <w:sz w:val="28"/>
                          <w:szCs w:val="28"/>
                        </w:rPr>
                        <w:t xml:space="preserve">Audit 2025 </w:t>
                      </w:r>
                    </w:p>
                    <w:p w14:paraId="674C6CB1" w14:textId="77777777" w:rsidR="004F398E" w:rsidRDefault="004F398E" w:rsidP="004F398E">
                      <w:pPr>
                        <w:jc w:val="center"/>
                        <w:rPr>
                          <w:rFonts w:ascii="Arial" w:eastAsia="Calibri" w:hAnsi="Arial" w:cs="Arial"/>
                          <w:b/>
                          <w:sz w:val="28"/>
                          <w:szCs w:val="28"/>
                        </w:rPr>
                      </w:pPr>
                      <w:r w:rsidRPr="00A36D82">
                        <w:rPr>
                          <w:rFonts w:ascii="Arial" w:eastAsia="Calibri" w:hAnsi="Arial" w:cs="Arial"/>
                          <w:b/>
                          <w:sz w:val="28"/>
                          <w:szCs w:val="28"/>
                        </w:rPr>
                        <w:t>Projet GC7 Fonds mondial</w:t>
                      </w:r>
                    </w:p>
                    <w:p w14:paraId="79F2B311" w14:textId="77777777" w:rsidR="007137E1" w:rsidRDefault="007137E1" w:rsidP="007137E1">
                      <w:pPr>
                        <w:pStyle w:val="BankNormal"/>
                        <w:spacing w:after="0"/>
                        <w:jc w:val="center"/>
                        <w:rPr>
                          <w:rFonts w:ascii="Arial" w:eastAsiaTheme="minorHAnsi" w:hAnsi="Arial" w:cs="Arial"/>
                          <w:szCs w:val="24"/>
                        </w:rPr>
                      </w:pPr>
                    </w:p>
                    <w:p w14:paraId="6ECC7B2C" w14:textId="77777777" w:rsidR="007137E1" w:rsidRPr="004F398E" w:rsidRDefault="007137E1" w:rsidP="007137E1">
                      <w:pPr>
                        <w:pStyle w:val="BankNormal"/>
                        <w:spacing w:after="0"/>
                        <w:jc w:val="center"/>
                        <w:rPr>
                          <w:rFonts w:ascii="Arial" w:eastAsiaTheme="minorHAnsi" w:hAnsi="Arial" w:cs="Arial"/>
                          <w:i/>
                          <w:iCs/>
                          <w:sz w:val="28"/>
                          <w:szCs w:val="28"/>
                        </w:rPr>
                      </w:pPr>
                      <w:r w:rsidRPr="004F398E">
                        <w:rPr>
                          <w:rFonts w:ascii="Arial" w:eastAsiaTheme="minorHAnsi" w:hAnsi="Arial" w:cs="Arial"/>
                          <w:i/>
                          <w:iCs/>
                          <w:sz w:val="28"/>
                          <w:szCs w:val="28"/>
                        </w:rPr>
                        <w:t>A l’attention de la Directrice Exécutive</w:t>
                      </w:r>
                    </w:p>
                    <w:p w14:paraId="359E4BAF" w14:textId="77777777" w:rsidR="007137E1" w:rsidRPr="004F398E" w:rsidRDefault="007137E1" w:rsidP="007137E1">
                      <w:pPr>
                        <w:pStyle w:val="BankNormal"/>
                        <w:spacing w:after="0"/>
                        <w:jc w:val="center"/>
                        <w:rPr>
                          <w:rFonts w:ascii="Arial" w:eastAsiaTheme="minorHAnsi" w:hAnsi="Arial" w:cs="Arial"/>
                          <w:i/>
                          <w:iCs/>
                          <w:sz w:val="28"/>
                          <w:szCs w:val="28"/>
                        </w:rPr>
                      </w:pPr>
                      <w:r w:rsidRPr="004F398E">
                        <w:rPr>
                          <w:rFonts w:ascii="Arial" w:eastAsiaTheme="minorHAnsi" w:hAnsi="Arial" w:cs="Arial"/>
                          <w:i/>
                          <w:iCs/>
                          <w:sz w:val="28"/>
                          <w:szCs w:val="28"/>
                        </w:rPr>
                        <w:t>ONG Alliance Côte d’Ivoire</w:t>
                      </w:r>
                    </w:p>
                    <w:p w14:paraId="14CA466D" w14:textId="77777777" w:rsidR="007137E1" w:rsidRPr="004F398E" w:rsidRDefault="007137E1" w:rsidP="007137E1">
                      <w:pPr>
                        <w:pStyle w:val="BankNormal"/>
                        <w:spacing w:after="0"/>
                        <w:jc w:val="center"/>
                        <w:rPr>
                          <w:rFonts w:ascii="Arial" w:eastAsiaTheme="minorHAnsi" w:hAnsi="Arial" w:cs="Arial"/>
                          <w:i/>
                          <w:iCs/>
                          <w:sz w:val="28"/>
                          <w:szCs w:val="28"/>
                        </w:rPr>
                      </w:pPr>
                      <w:r w:rsidRPr="004F398E">
                        <w:rPr>
                          <w:rFonts w:ascii="Arial" w:eastAsiaTheme="minorHAnsi" w:hAnsi="Arial" w:cs="Arial"/>
                          <w:i/>
                          <w:iCs/>
                          <w:sz w:val="28"/>
                          <w:szCs w:val="28"/>
                        </w:rPr>
                        <w:t>Abidjan/Cocody Djorogobité</w:t>
                      </w:r>
                    </w:p>
                  </w:txbxContent>
                </v:textbox>
                <w10:wrap type="square"/>
              </v:shape>
            </w:pict>
          </mc:Fallback>
        </mc:AlternateContent>
      </w:r>
    </w:p>
    <w:p w14:paraId="11D4CDE7" w14:textId="77777777" w:rsidR="00582F35" w:rsidRDefault="00582F35" w:rsidP="00823AAE">
      <w:pPr>
        <w:jc w:val="both"/>
        <w:rPr>
          <w:rFonts w:ascii="Arial" w:hAnsi="Arial" w:cs="Arial"/>
        </w:rPr>
      </w:pPr>
    </w:p>
    <w:p w14:paraId="2BEBC36D" w14:textId="77777777" w:rsidR="00582F35" w:rsidRDefault="00582F35" w:rsidP="00823AAE">
      <w:pPr>
        <w:jc w:val="both"/>
        <w:rPr>
          <w:rFonts w:ascii="Arial" w:hAnsi="Arial" w:cs="Arial"/>
        </w:rPr>
      </w:pPr>
    </w:p>
    <w:p w14:paraId="0EB50265" w14:textId="77777777" w:rsidR="007137E1" w:rsidRDefault="007137E1" w:rsidP="00823AAE">
      <w:pPr>
        <w:jc w:val="both"/>
        <w:rPr>
          <w:rFonts w:ascii="Arial" w:hAnsi="Arial" w:cs="Arial"/>
        </w:rPr>
      </w:pPr>
    </w:p>
    <w:p w14:paraId="51298F58" w14:textId="77777777" w:rsidR="007137E1" w:rsidRDefault="007137E1" w:rsidP="00823AAE">
      <w:pPr>
        <w:jc w:val="both"/>
        <w:rPr>
          <w:rFonts w:ascii="Arial" w:hAnsi="Arial" w:cs="Arial"/>
        </w:rPr>
      </w:pPr>
    </w:p>
    <w:p w14:paraId="426CF4B7" w14:textId="77777777" w:rsidR="007137E1" w:rsidRDefault="007137E1" w:rsidP="00823AAE">
      <w:pPr>
        <w:jc w:val="both"/>
        <w:rPr>
          <w:rFonts w:ascii="Arial" w:hAnsi="Arial" w:cs="Arial"/>
        </w:rPr>
      </w:pPr>
    </w:p>
    <w:p w14:paraId="68F4F0D6" w14:textId="77777777" w:rsidR="007137E1" w:rsidRDefault="007137E1" w:rsidP="00823AAE">
      <w:pPr>
        <w:jc w:val="both"/>
        <w:rPr>
          <w:rFonts w:ascii="Arial" w:hAnsi="Arial" w:cs="Arial"/>
        </w:rPr>
      </w:pPr>
    </w:p>
    <w:p w14:paraId="17C83236" w14:textId="77777777" w:rsidR="007137E1" w:rsidRDefault="007137E1" w:rsidP="00823AAE">
      <w:pPr>
        <w:jc w:val="both"/>
        <w:rPr>
          <w:rFonts w:ascii="Arial" w:hAnsi="Arial" w:cs="Arial"/>
        </w:rPr>
      </w:pPr>
    </w:p>
    <w:p w14:paraId="763B0DBE" w14:textId="77777777" w:rsidR="004F398E" w:rsidRDefault="004F398E" w:rsidP="00823AAE">
      <w:pPr>
        <w:jc w:val="both"/>
        <w:rPr>
          <w:rFonts w:ascii="Arial" w:hAnsi="Arial" w:cs="Arial"/>
        </w:rPr>
      </w:pPr>
    </w:p>
    <w:p w14:paraId="528B20D7" w14:textId="77777777" w:rsidR="004F398E" w:rsidRDefault="004F398E" w:rsidP="00823AAE">
      <w:pPr>
        <w:jc w:val="both"/>
        <w:rPr>
          <w:rFonts w:ascii="Arial" w:hAnsi="Arial" w:cs="Arial"/>
        </w:rPr>
      </w:pPr>
    </w:p>
    <w:p w14:paraId="3E77CAD2" w14:textId="77777777" w:rsidR="004F398E" w:rsidRPr="004F398E" w:rsidRDefault="004F398E" w:rsidP="004F398E">
      <w:pPr>
        <w:pStyle w:val="Titre2"/>
        <w:spacing w:after="120"/>
        <w:ind w:left="1800"/>
        <w:rPr>
          <w:rFonts w:ascii="Arial" w:hAnsi="Arial" w:cs="Arial"/>
          <w:b/>
          <w:bCs/>
          <w:sz w:val="22"/>
          <w:szCs w:val="22"/>
        </w:rPr>
      </w:pPr>
    </w:p>
    <w:p w14:paraId="14ACB7A7" w14:textId="77777777" w:rsidR="00C5616A" w:rsidRPr="005212DA" w:rsidRDefault="00C5616A">
      <w:pPr>
        <w:pStyle w:val="Titre2"/>
        <w:numPr>
          <w:ilvl w:val="1"/>
          <w:numId w:val="45"/>
        </w:numPr>
        <w:spacing w:after="120"/>
        <w:rPr>
          <w:rFonts w:ascii="Arial" w:hAnsi="Arial" w:cs="Arial"/>
          <w:b/>
          <w:bCs/>
          <w:sz w:val="22"/>
          <w:szCs w:val="22"/>
        </w:rPr>
      </w:pPr>
      <w:bookmarkStart w:id="64" w:name="_Toc223905795"/>
      <w:r>
        <w:rPr>
          <w:rFonts w:ascii="Arial" w:hAnsi="Arial" w:cs="Arial"/>
          <w:b/>
          <w:bCs/>
          <w:sz w:val="22"/>
          <w:szCs w:val="22"/>
        </w:rPr>
        <w:t>Synthèse de la grille de notation</w:t>
      </w:r>
      <w:bookmarkEnd w:id="64"/>
    </w:p>
    <w:p w14:paraId="410E4195" w14:textId="77777777" w:rsidR="007137E1" w:rsidRDefault="007137E1" w:rsidP="00823AAE">
      <w:pPr>
        <w:jc w:val="both"/>
        <w:rPr>
          <w:rFonts w:ascii="Arial" w:hAnsi="Arial" w:cs="Arial"/>
        </w:rPr>
      </w:pPr>
    </w:p>
    <w:tbl>
      <w:tblPr>
        <w:tblStyle w:val="Grilledutableau"/>
        <w:tblW w:w="7679" w:type="dxa"/>
        <w:tblInd w:w="963" w:type="dxa"/>
        <w:tblLook w:val="04A0" w:firstRow="1" w:lastRow="0" w:firstColumn="1" w:lastColumn="0" w:noHBand="0" w:noVBand="1"/>
      </w:tblPr>
      <w:tblGrid>
        <w:gridCol w:w="632"/>
        <w:gridCol w:w="5346"/>
        <w:gridCol w:w="1701"/>
      </w:tblGrid>
      <w:tr w:rsidR="007137E1" w14:paraId="6FBB3C28" w14:textId="77777777" w:rsidTr="00175875">
        <w:tc>
          <w:tcPr>
            <w:tcW w:w="632" w:type="dxa"/>
          </w:tcPr>
          <w:p w14:paraId="5AF6C8A5" w14:textId="77777777" w:rsidR="007137E1" w:rsidRDefault="007137E1" w:rsidP="00175875">
            <w:pPr>
              <w:pStyle w:val="BankNormal"/>
              <w:tabs>
                <w:tab w:val="right" w:pos="7218"/>
              </w:tabs>
              <w:spacing w:after="120"/>
              <w:jc w:val="center"/>
              <w:rPr>
                <w:rFonts w:ascii="Arial" w:hAnsi="Arial" w:cs="Arial"/>
                <w:b/>
                <w:sz w:val="22"/>
                <w:szCs w:val="22"/>
              </w:rPr>
            </w:pPr>
            <w:r>
              <w:rPr>
                <w:rFonts w:ascii="Arial" w:hAnsi="Arial" w:cs="Arial"/>
                <w:b/>
                <w:sz w:val="22"/>
                <w:szCs w:val="22"/>
              </w:rPr>
              <w:t>Ref.</w:t>
            </w:r>
          </w:p>
        </w:tc>
        <w:tc>
          <w:tcPr>
            <w:tcW w:w="5346" w:type="dxa"/>
          </w:tcPr>
          <w:p w14:paraId="487C41C6" w14:textId="77777777" w:rsidR="007137E1" w:rsidRDefault="007137E1" w:rsidP="00175875">
            <w:pPr>
              <w:pStyle w:val="BankNormal"/>
              <w:tabs>
                <w:tab w:val="right" w:pos="7218"/>
              </w:tabs>
              <w:spacing w:after="120"/>
              <w:jc w:val="center"/>
              <w:rPr>
                <w:rFonts w:ascii="Arial" w:hAnsi="Arial" w:cs="Arial"/>
                <w:b/>
                <w:sz w:val="22"/>
                <w:szCs w:val="22"/>
              </w:rPr>
            </w:pPr>
            <w:r>
              <w:rPr>
                <w:rFonts w:ascii="Arial" w:hAnsi="Arial" w:cs="Arial"/>
                <w:b/>
                <w:sz w:val="22"/>
                <w:szCs w:val="22"/>
              </w:rPr>
              <w:t>Domaine</w:t>
            </w:r>
          </w:p>
        </w:tc>
        <w:tc>
          <w:tcPr>
            <w:tcW w:w="1701" w:type="dxa"/>
          </w:tcPr>
          <w:p w14:paraId="61F42EFB" w14:textId="77777777" w:rsidR="007137E1" w:rsidRDefault="007137E1" w:rsidP="00175875">
            <w:pPr>
              <w:pStyle w:val="BankNormal"/>
              <w:tabs>
                <w:tab w:val="right" w:pos="7218"/>
              </w:tabs>
              <w:spacing w:after="120"/>
              <w:jc w:val="center"/>
              <w:rPr>
                <w:rFonts w:ascii="Arial" w:hAnsi="Arial" w:cs="Arial"/>
                <w:b/>
                <w:sz w:val="22"/>
                <w:szCs w:val="22"/>
              </w:rPr>
            </w:pPr>
            <w:r>
              <w:rPr>
                <w:rFonts w:ascii="Arial" w:hAnsi="Arial" w:cs="Arial"/>
                <w:b/>
                <w:sz w:val="22"/>
                <w:szCs w:val="22"/>
              </w:rPr>
              <w:t>Points</w:t>
            </w:r>
          </w:p>
        </w:tc>
      </w:tr>
      <w:tr w:rsidR="007137E1" w14:paraId="15EE4B15" w14:textId="77777777" w:rsidTr="00175875">
        <w:tc>
          <w:tcPr>
            <w:tcW w:w="632" w:type="dxa"/>
          </w:tcPr>
          <w:p w14:paraId="7CFFB6B9" w14:textId="77777777" w:rsidR="007137E1" w:rsidRPr="00E1478B" w:rsidRDefault="007137E1" w:rsidP="00175875">
            <w:pPr>
              <w:pStyle w:val="BankNormal"/>
              <w:tabs>
                <w:tab w:val="right" w:pos="7218"/>
              </w:tabs>
              <w:spacing w:after="120"/>
              <w:jc w:val="both"/>
              <w:rPr>
                <w:rFonts w:ascii="Arial" w:hAnsi="Arial" w:cs="Arial"/>
                <w:bCs/>
                <w:sz w:val="22"/>
                <w:szCs w:val="22"/>
              </w:rPr>
            </w:pPr>
            <w:proofErr w:type="gramStart"/>
            <w:r w:rsidRPr="00E1478B">
              <w:rPr>
                <w:rFonts w:ascii="Arial" w:hAnsi="Arial" w:cs="Arial"/>
                <w:bCs/>
                <w:sz w:val="22"/>
                <w:szCs w:val="22"/>
              </w:rPr>
              <w:t>a</w:t>
            </w:r>
            <w:proofErr w:type="gramEnd"/>
            <w:r w:rsidRPr="00E1478B">
              <w:rPr>
                <w:rFonts w:ascii="Arial" w:hAnsi="Arial" w:cs="Arial"/>
                <w:bCs/>
                <w:sz w:val="22"/>
                <w:szCs w:val="22"/>
              </w:rPr>
              <w:t>)</w:t>
            </w:r>
          </w:p>
        </w:tc>
        <w:tc>
          <w:tcPr>
            <w:tcW w:w="5346" w:type="dxa"/>
          </w:tcPr>
          <w:p w14:paraId="7911E27F" w14:textId="77777777" w:rsidR="007137E1" w:rsidRPr="00C1603B" w:rsidRDefault="007137E1" w:rsidP="00175875">
            <w:pPr>
              <w:pStyle w:val="BankNormal"/>
              <w:tabs>
                <w:tab w:val="right" w:pos="7218"/>
              </w:tabs>
              <w:spacing w:after="120"/>
              <w:jc w:val="both"/>
              <w:rPr>
                <w:rFonts w:ascii="Arial" w:hAnsi="Arial" w:cs="Arial"/>
                <w:bCs/>
                <w:sz w:val="22"/>
                <w:szCs w:val="22"/>
              </w:rPr>
            </w:pPr>
            <w:r w:rsidRPr="00C1603B">
              <w:rPr>
                <w:rFonts w:ascii="Arial" w:hAnsi="Arial" w:cs="Arial"/>
                <w:bCs/>
                <w:sz w:val="22"/>
                <w:szCs w:val="22"/>
              </w:rPr>
              <w:t>Capacité administrative et conformité</w:t>
            </w:r>
          </w:p>
        </w:tc>
        <w:tc>
          <w:tcPr>
            <w:tcW w:w="1701" w:type="dxa"/>
          </w:tcPr>
          <w:p w14:paraId="3E2B15C0" w14:textId="77777777" w:rsidR="007137E1" w:rsidRPr="00E1478B" w:rsidRDefault="007137E1" w:rsidP="00175875">
            <w:pPr>
              <w:pStyle w:val="BankNormal"/>
              <w:tabs>
                <w:tab w:val="right" w:pos="7218"/>
              </w:tabs>
              <w:spacing w:after="120"/>
              <w:jc w:val="right"/>
              <w:rPr>
                <w:rFonts w:ascii="Arial" w:hAnsi="Arial" w:cs="Arial"/>
                <w:bCs/>
                <w:sz w:val="22"/>
                <w:szCs w:val="22"/>
              </w:rPr>
            </w:pPr>
            <w:r>
              <w:rPr>
                <w:rFonts w:ascii="Arial" w:hAnsi="Arial" w:cs="Arial"/>
                <w:bCs/>
                <w:sz w:val="22"/>
                <w:szCs w:val="22"/>
              </w:rPr>
              <w:t>15 points</w:t>
            </w:r>
          </w:p>
        </w:tc>
      </w:tr>
      <w:tr w:rsidR="007137E1" w14:paraId="0A2C7282" w14:textId="77777777" w:rsidTr="00175875">
        <w:tc>
          <w:tcPr>
            <w:tcW w:w="632" w:type="dxa"/>
          </w:tcPr>
          <w:p w14:paraId="71C3206B" w14:textId="77777777" w:rsidR="007137E1" w:rsidRPr="00E1478B" w:rsidRDefault="007137E1" w:rsidP="00175875">
            <w:pPr>
              <w:pStyle w:val="BankNormal"/>
              <w:tabs>
                <w:tab w:val="right" w:pos="7218"/>
              </w:tabs>
              <w:spacing w:after="120"/>
              <w:jc w:val="both"/>
              <w:rPr>
                <w:rFonts w:ascii="Arial" w:hAnsi="Arial" w:cs="Arial"/>
                <w:bCs/>
                <w:sz w:val="22"/>
                <w:szCs w:val="22"/>
              </w:rPr>
            </w:pPr>
            <w:proofErr w:type="gramStart"/>
            <w:r>
              <w:rPr>
                <w:rFonts w:ascii="Arial" w:hAnsi="Arial" w:cs="Arial"/>
                <w:bCs/>
                <w:sz w:val="22"/>
                <w:szCs w:val="22"/>
              </w:rPr>
              <w:t>b</w:t>
            </w:r>
            <w:proofErr w:type="gramEnd"/>
            <w:r>
              <w:rPr>
                <w:rFonts w:ascii="Arial" w:hAnsi="Arial" w:cs="Arial"/>
                <w:bCs/>
                <w:sz w:val="22"/>
                <w:szCs w:val="22"/>
              </w:rPr>
              <w:t>)</w:t>
            </w:r>
          </w:p>
        </w:tc>
        <w:tc>
          <w:tcPr>
            <w:tcW w:w="5346" w:type="dxa"/>
          </w:tcPr>
          <w:p w14:paraId="65BFA720" w14:textId="77777777" w:rsidR="007137E1" w:rsidRPr="00E1478B" w:rsidRDefault="007137E1" w:rsidP="00175875">
            <w:pPr>
              <w:pStyle w:val="BankNormal"/>
              <w:tabs>
                <w:tab w:val="right" w:pos="7218"/>
              </w:tabs>
              <w:spacing w:after="120"/>
              <w:jc w:val="both"/>
              <w:rPr>
                <w:rFonts w:ascii="Arial" w:hAnsi="Arial" w:cs="Arial"/>
                <w:bCs/>
                <w:sz w:val="22"/>
                <w:szCs w:val="22"/>
              </w:rPr>
            </w:pPr>
            <w:r w:rsidRPr="00C1603B">
              <w:rPr>
                <w:rFonts w:ascii="Arial" w:hAnsi="Arial" w:cs="Arial"/>
                <w:bCs/>
                <w:sz w:val="22"/>
                <w:szCs w:val="22"/>
              </w:rPr>
              <w:t xml:space="preserve">Expérience du cabinet </w:t>
            </w:r>
          </w:p>
        </w:tc>
        <w:tc>
          <w:tcPr>
            <w:tcW w:w="1701" w:type="dxa"/>
          </w:tcPr>
          <w:p w14:paraId="047B5304" w14:textId="77777777" w:rsidR="007137E1" w:rsidRPr="00E1478B" w:rsidRDefault="007137E1" w:rsidP="00175875">
            <w:pPr>
              <w:pStyle w:val="BankNormal"/>
              <w:tabs>
                <w:tab w:val="right" w:pos="7218"/>
              </w:tabs>
              <w:spacing w:after="120"/>
              <w:jc w:val="right"/>
              <w:rPr>
                <w:rFonts w:ascii="Arial" w:hAnsi="Arial" w:cs="Arial"/>
                <w:bCs/>
                <w:sz w:val="22"/>
                <w:szCs w:val="22"/>
              </w:rPr>
            </w:pPr>
            <w:r>
              <w:rPr>
                <w:rFonts w:ascii="Arial" w:hAnsi="Arial" w:cs="Arial"/>
                <w:bCs/>
                <w:sz w:val="22"/>
                <w:szCs w:val="22"/>
              </w:rPr>
              <w:t>35 points</w:t>
            </w:r>
          </w:p>
        </w:tc>
      </w:tr>
      <w:tr w:rsidR="007137E1" w14:paraId="1813B9FF" w14:textId="77777777" w:rsidTr="00175875">
        <w:tc>
          <w:tcPr>
            <w:tcW w:w="632" w:type="dxa"/>
          </w:tcPr>
          <w:p w14:paraId="6631A597" w14:textId="77777777" w:rsidR="007137E1" w:rsidRPr="00E1478B" w:rsidRDefault="007137E1" w:rsidP="00175875">
            <w:pPr>
              <w:pStyle w:val="BankNormal"/>
              <w:tabs>
                <w:tab w:val="right" w:pos="7218"/>
              </w:tabs>
              <w:spacing w:after="120"/>
              <w:jc w:val="both"/>
              <w:rPr>
                <w:rFonts w:ascii="Arial" w:hAnsi="Arial" w:cs="Arial"/>
                <w:bCs/>
                <w:sz w:val="22"/>
                <w:szCs w:val="22"/>
              </w:rPr>
            </w:pPr>
            <w:r>
              <w:rPr>
                <w:rFonts w:ascii="Arial" w:hAnsi="Arial" w:cs="Arial"/>
                <w:bCs/>
                <w:sz w:val="22"/>
                <w:szCs w:val="22"/>
              </w:rPr>
              <w:t>c)</w:t>
            </w:r>
          </w:p>
        </w:tc>
        <w:tc>
          <w:tcPr>
            <w:tcW w:w="5346" w:type="dxa"/>
          </w:tcPr>
          <w:p w14:paraId="19AA6CD2" w14:textId="77777777" w:rsidR="007137E1" w:rsidRPr="00E1478B" w:rsidRDefault="007137E1" w:rsidP="00175875">
            <w:pPr>
              <w:pStyle w:val="BankNormal"/>
              <w:tabs>
                <w:tab w:val="right" w:pos="7218"/>
              </w:tabs>
              <w:spacing w:after="120"/>
              <w:jc w:val="both"/>
              <w:rPr>
                <w:rFonts w:ascii="Arial" w:hAnsi="Arial" w:cs="Arial"/>
                <w:bCs/>
                <w:sz w:val="22"/>
                <w:szCs w:val="22"/>
              </w:rPr>
            </w:pPr>
            <w:r w:rsidRPr="00C1603B">
              <w:rPr>
                <w:rFonts w:ascii="Arial" w:hAnsi="Arial" w:cs="Arial"/>
                <w:bCs/>
                <w:sz w:val="22"/>
                <w:szCs w:val="22"/>
              </w:rPr>
              <w:t>Approche méthodologique et compréhension de la mission</w:t>
            </w:r>
          </w:p>
        </w:tc>
        <w:tc>
          <w:tcPr>
            <w:tcW w:w="1701" w:type="dxa"/>
          </w:tcPr>
          <w:p w14:paraId="3A1D7B66" w14:textId="77777777" w:rsidR="007137E1" w:rsidRPr="00E1478B" w:rsidRDefault="007137E1" w:rsidP="00175875">
            <w:pPr>
              <w:pStyle w:val="BankNormal"/>
              <w:tabs>
                <w:tab w:val="right" w:pos="7218"/>
              </w:tabs>
              <w:spacing w:after="120"/>
              <w:jc w:val="right"/>
              <w:rPr>
                <w:rFonts w:ascii="Arial" w:hAnsi="Arial" w:cs="Arial"/>
                <w:bCs/>
                <w:sz w:val="22"/>
                <w:szCs w:val="22"/>
              </w:rPr>
            </w:pPr>
            <w:r>
              <w:rPr>
                <w:rFonts w:ascii="Arial" w:hAnsi="Arial" w:cs="Arial"/>
                <w:bCs/>
                <w:sz w:val="22"/>
                <w:szCs w:val="22"/>
              </w:rPr>
              <w:t>20 points</w:t>
            </w:r>
          </w:p>
        </w:tc>
      </w:tr>
      <w:tr w:rsidR="007137E1" w14:paraId="26A96EF2" w14:textId="77777777" w:rsidTr="00175875">
        <w:tc>
          <w:tcPr>
            <w:tcW w:w="632" w:type="dxa"/>
          </w:tcPr>
          <w:p w14:paraId="47D3191E" w14:textId="77777777" w:rsidR="007137E1" w:rsidRPr="00E1478B" w:rsidRDefault="007137E1" w:rsidP="00175875">
            <w:pPr>
              <w:pStyle w:val="BankNormal"/>
              <w:tabs>
                <w:tab w:val="right" w:pos="7218"/>
              </w:tabs>
              <w:spacing w:after="120"/>
              <w:jc w:val="both"/>
              <w:rPr>
                <w:rFonts w:ascii="Arial" w:hAnsi="Arial" w:cs="Arial"/>
                <w:bCs/>
                <w:sz w:val="22"/>
                <w:szCs w:val="22"/>
              </w:rPr>
            </w:pPr>
            <w:r>
              <w:rPr>
                <w:rFonts w:ascii="Arial" w:hAnsi="Arial" w:cs="Arial"/>
                <w:bCs/>
                <w:sz w:val="22"/>
                <w:szCs w:val="22"/>
              </w:rPr>
              <w:t>d)</w:t>
            </w:r>
          </w:p>
        </w:tc>
        <w:tc>
          <w:tcPr>
            <w:tcW w:w="5346" w:type="dxa"/>
          </w:tcPr>
          <w:p w14:paraId="0877778F" w14:textId="77777777" w:rsidR="007137E1" w:rsidRPr="00E1478B" w:rsidRDefault="007137E1" w:rsidP="00175875">
            <w:pPr>
              <w:pStyle w:val="BankNormal"/>
              <w:tabs>
                <w:tab w:val="right" w:pos="7218"/>
              </w:tabs>
              <w:spacing w:after="120"/>
              <w:jc w:val="both"/>
              <w:rPr>
                <w:rFonts w:ascii="Arial" w:hAnsi="Arial" w:cs="Arial"/>
                <w:bCs/>
                <w:sz w:val="22"/>
                <w:szCs w:val="22"/>
              </w:rPr>
            </w:pPr>
            <w:r w:rsidRPr="00C1603B">
              <w:rPr>
                <w:rFonts w:ascii="Arial" w:hAnsi="Arial" w:cs="Arial"/>
                <w:bCs/>
                <w:sz w:val="22"/>
                <w:szCs w:val="22"/>
              </w:rPr>
              <w:t xml:space="preserve">Composition et compétences de l’équipe proposée par le cabinet </w:t>
            </w:r>
          </w:p>
        </w:tc>
        <w:tc>
          <w:tcPr>
            <w:tcW w:w="1701" w:type="dxa"/>
          </w:tcPr>
          <w:p w14:paraId="6A324C63" w14:textId="77777777" w:rsidR="007137E1" w:rsidRPr="00E1478B" w:rsidRDefault="007137E1" w:rsidP="00175875">
            <w:pPr>
              <w:pStyle w:val="BankNormal"/>
              <w:tabs>
                <w:tab w:val="right" w:pos="7218"/>
              </w:tabs>
              <w:spacing w:after="120"/>
              <w:jc w:val="right"/>
              <w:rPr>
                <w:rFonts w:ascii="Arial" w:hAnsi="Arial" w:cs="Arial"/>
                <w:bCs/>
                <w:sz w:val="22"/>
                <w:szCs w:val="22"/>
              </w:rPr>
            </w:pPr>
            <w:r>
              <w:rPr>
                <w:rFonts w:ascii="Arial" w:hAnsi="Arial" w:cs="Arial"/>
                <w:bCs/>
                <w:sz w:val="22"/>
                <w:szCs w:val="22"/>
              </w:rPr>
              <w:t>20 points</w:t>
            </w:r>
          </w:p>
        </w:tc>
      </w:tr>
      <w:tr w:rsidR="007137E1" w14:paraId="084D95BA" w14:textId="77777777" w:rsidTr="00175875">
        <w:tc>
          <w:tcPr>
            <w:tcW w:w="5978" w:type="dxa"/>
            <w:gridSpan w:val="2"/>
          </w:tcPr>
          <w:p w14:paraId="4D1212DA" w14:textId="77777777" w:rsidR="007137E1" w:rsidRPr="00C1603B" w:rsidRDefault="007137E1" w:rsidP="00175875">
            <w:pPr>
              <w:pStyle w:val="BankNormal"/>
              <w:tabs>
                <w:tab w:val="right" w:pos="7218"/>
              </w:tabs>
              <w:spacing w:after="120"/>
              <w:jc w:val="right"/>
              <w:rPr>
                <w:rFonts w:ascii="Arial" w:hAnsi="Arial" w:cs="Arial"/>
                <w:bCs/>
                <w:sz w:val="22"/>
                <w:szCs w:val="22"/>
              </w:rPr>
            </w:pPr>
            <w:r>
              <w:rPr>
                <w:rFonts w:ascii="Arial" w:hAnsi="Arial" w:cs="Arial"/>
                <w:b/>
                <w:sz w:val="22"/>
                <w:szCs w:val="22"/>
              </w:rPr>
              <w:t xml:space="preserve">Sous-total </w:t>
            </w:r>
            <w:r w:rsidRPr="00C1603B">
              <w:rPr>
                <w:rFonts w:ascii="Arial" w:hAnsi="Arial" w:cs="Arial"/>
                <w:b/>
                <w:sz w:val="22"/>
                <w:szCs w:val="22"/>
              </w:rPr>
              <w:t>de la proposition technique</w:t>
            </w:r>
          </w:p>
        </w:tc>
        <w:tc>
          <w:tcPr>
            <w:tcW w:w="1701" w:type="dxa"/>
          </w:tcPr>
          <w:p w14:paraId="496A2656" w14:textId="77777777" w:rsidR="007137E1" w:rsidRDefault="007137E1" w:rsidP="00175875">
            <w:pPr>
              <w:pStyle w:val="BankNormal"/>
              <w:tabs>
                <w:tab w:val="right" w:pos="7218"/>
              </w:tabs>
              <w:spacing w:after="120"/>
              <w:jc w:val="right"/>
              <w:rPr>
                <w:rFonts w:ascii="Arial" w:hAnsi="Arial" w:cs="Arial"/>
                <w:bCs/>
                <w:sz w:val="22"/>
                <w:szCs w:val="22"/>
              </w:rPr>
            </w:pPr>
            <w:r w:rsidRPr="00C1603B">
              <w:rPr>
                <w:rFonts w:ascii="Arial" w:hAnsi="Arial" w:cs="Arial"/>
                <w:b/>
                <w:sz w:val="22"/>
                <w:szCs w:val="22"/>
              </w:rPr>
              <w:t>90 points</w:t>
            </w:r>
          </w:p>
        </w:tc>
      </w:tr>
      <w:tr w:rsidR="007137E1" w14:paraId="2CEFC464" w14:textId="77777777" w:rsidTr="00175875">
        <w:tc>
          <w:tcPr>
            <w:tcW w:w="632" w:type="dxa"/>
          </w:tcPr>
          <w:p w14:paraId="2375A3F0" w14:textId="77777777" w:rsidR="007137E1" w:rsidRDefault="007137E1" w:rsidP="00175875">
            <w:pPr>
              <w:pStyle w:val="BankNormal"/>
              <w:tabs>
                <w:tab w:val="right" w:pos="7218"/>
              </w:tabs>
              <w:spacing w:after="120"/>
              <w:jc w:val="both"/>
              <w:rPr>
                <w:rFonts w:ascii="Arial" w:hAnsi="Arial" w:cs="Arial"/>
                <w:bCs/>
                <w:sz w:val="22"/>
                <w:szCs w:val="22"/>
              </w:rPr>
            </w:pPr>
            <w:proofErr w:type="gramStart"/>
            <w:r w:rsidRPr="00E1478B">
              <w:rPr>
                <w:rFonts w:ascii="Arial" w:hAnsi="Arial" w:cs="Arial"/>
                <w:bCs/>
                <w:sz w:val="22"/>
                <w:szCs w:val="22"/>
              </w:rPr>
              <w:t>a</w:t>
            </w:r>
            <w:proofErr w:type="gramEnd"/>
            <w:r w:rsidRPr="00E1478B">
              <w:rPr>
                <w:rFonts w:ascii="Arial" w:hAnsi="Arial" w:cs="Arial"/>
                <w:bCs/>
                <w:sz w:val="22"/>
                <w:szCs w:val="22"/>
              </w:rPr>
              <w:t>)</w:t>
            </w:r>
          </w:p>
        </w:tc>
        <w:tc>
          <w:tcPr>
            <w:tcW w:w="5346" w:type="dxa"/>
          </w:tcPr>
          <w:p w14:paraId="731EFDD5" w14:textId="77777777" w:rsidR="007137E1" w:rsidRPr="00C1603B" w:rsidRDefault="007137E1" w:rsidP="00175875">
            <w:pPr>
              <w:pStyle w:val="BankNormal"/>
              <w:tabs>
                <w:tab w:val="right" w:pos="7218"/>
              </w:tabs>
              <w:spacing w:after="120"/>
              <w:jc w:val="both"/>
              <w:rPr>
                <w:rFonts w:ascii="Arial" w:hAnsi="Arial" w:cs="Arial"/>
                <w:bCs/>
                <w:sz w:val="22"/>
                <w:szCs w:val="22"/>
              </w:rPr>
            </w:pPr>
            <w:r w:rsidRPr="00C1603B">
              <w:rPr>
                <w:rFonts w:ascii="Arial" w:hAnsi="Arial" w:cs="Arial"/>
                <w:bCs/>
                <w:sz w:val="22"/>
                <w:szCs w:val="22"/>
              </w:rPr>
              <w:t>Capacité administrative et conformité</w:t>
            </w:r>
          </w:p>
        </w:tc>
        <w:tc>
          <w:tcPr>
            <w:tcW w:w="1701" w:type="dxa"/>
          </w:tcPr>
          <w:p w14:paraId="06FCD7CF" w14:textId="77777777" w:rsidR="007137E1" w:rsidRDefault="007137E1" w:rsidP="00175875">
            <w:pPr>
              <w:pStyle w:val="BankNormal"/>
              <w:tabs>
                <w:tab w:val="right" w:pos="7218"/>
              </w:tabs>
              <w:spacing w:after="120"/>
              <w:jc w:val="right"/>
              <w:rPr>
                <w:rFonts w:ascii="Arial" w:hAnsi="Arial" w:cs="Arial"/>
                <w:bCs/>
                <w:sz w:val="22"/>
                <w:szCs w:val="22"/>
              </w:rPr>
            </w:pPr>
            <w:r>
              <w:rPr>
                <w:rFonts w:ascii="Arial" w:hAnsi="Arial" w:cs="Arial"/>
                <w:bCs/>
                <w:sz w:val="22"/>
                <w:szCs w:val="22"/>
              </w:rPr>
              <w:t>10 points</w:t>
            </w:r>
          </w:p>
        </w:tc>
      </w:tr>
      <w:tr w:rsidR="007137E1" w14:paraId="07029C9E" w14:textId="77777777" w:rsidTr="00175875">
        <w:tc>
          <w:tcPr>
            <w:tcW w:w="5978" w:type="dxa"/>
            <w:gridSpan w:val="2"/>
            <w:tcBorders>
              <w:bottom w:val="single" w:sz="4" w:space="0" w:color="auto"/>
            </w:tcBorders>
          </w:tcPr>
          <w:p w14:paraId="054DFFE8" w14:textId="77777777" w:rsidR="007137E1" w:rsidRPr="00C1603B" w:rsidRDefault="007137E1" w:rsidP="00175875">
            <w:pPr>
              <w:pStyle w:val="BankNormal"/>
              <w:tabs>
                <w:tab w:val="right" w:pos="7218"/>
              </w:tabs>
              <w:spacing w:after="120"/>
              <w:jc w:val="right"/>
              <w:rPr>
                <w:rFonts w:ascii="Arial" w:hAnsi="Arial" w:cs="Arial"/>
                <w:bCs/>
                <w:sz w:val="22"/>
                <w:szCs w:val="22"/>
              </w:rPr>
            </w:pPr>
            <w:r>
              <w:rPr>
                <w:rFonts w:ascii="Arial" w:hAnsi="Arial" w:cs="Arial"/>
                <w:b/>
                <w:sz w:val="22"/>
                <w:szCs w:val="22"/>
              </w:rPr>
              <w:t xml:space="preserve">Sous-total </w:t>
            </w:r>
            <w:r w:rsidRPr="00C1603B">
              <w:rPr>
                <w:rFonts w:ascii="Arial" w:hAnsi="Arial" w:cs="Arial"/>
                <w:b/>
                <w:sz w:val="22"/>
                <w:szCs w:val="22"/>
              </w:rPr>
              <w:t>de la proposition technique</w:t>
            </w:r>
          </w:p>
        </w:tc>
        <w:tc>
          <w:tcPr>
            <w:tcW w:w="1701" w:type="dxa"/>
            <w:tcBorders>
              <w:bottom w:val="single" w:sz="4" w:space="0" w:color="auto"/>
            </w:tcBorders>
          </w:tcPr>
          <w:p w14:paraId="1C5F1703" w14:textId="77777777" w:rsidR="007137E1" w:rsidRDefault="007137E1" w:rsidP="00175875">
            <w:pPr>
              <w:pStyle w:val="BankNormal"/>
              <w:tabs>
                <w:tab w:val="right" w:pos="7218"/>
              </w:tabs>
              <w:spacing w:after="120"/>
              <w:jc w:val="right"/>
              <w:rPr>
                <w:rFonts w:ascii="Arial" w:hAnsi="Arial" w:cs="Arial"/>
                <w:bCs/>
                <w:sz w:val="22"/>
                <w:szCs w:val="22"/>
              </w:rPr>
            </w:pPr>
            <w:r>
              <w:rPr>
                <w:rFonts w:ascii="Arial" w:hAnsi="Arial" w:cs="Arial"/>
                <w:b/>
                <w:sz w:val="22"/>
                <w:szCs w:val="22"/>
              </w:rPr>
              <w:t>1</w:t>
            </w:r>
            <w:r w:rsidRPr="00C1603B">
              <w:rPr>
                <w:rFonts w:ascii="Arial" w:hAnsi="Arial" w:cs="Arial"/>
                <w:b/>
                <w:sz w:val="22"/>
                <w:szCs w:val="22"/>
              </w:rPr>
              <w:t>0 points</w:t>
            </w:r>
          </w:p>
        </w:tc>
      </w:tr>
      <w:tr w:rsidR="007137E1" w14:paraId="31EEA741" w14:textId="77777777" w:rsidTr="00175875">
        <w:trPr>
          <w:trHeight w:val="108"/>
        </w:trPr>
        <w:tc>
          <w:tcPr>
            <w:tcW w:w="7679" w:type="dxa"/>
            <w:gridSpan w:val="3"/>
            <w:tcBorders>
              <w:top w:val="single" w:sz="4" w:space="0" w:color="auto"/>
              <w:left w:val="nil"/>
              <w:bottom w:val="single" w:sz="4" w:space="0" w:color="auto"/>
              <w:right w:val="nil"/>
            </w:tcBorders>
          </w:tcPr>
          <w:p w14:paraId="0A3F1AAA" w14:textId="77777777" w:rsidR="007137E1" w:rsidRDefault="007137E1" w:rsidP="00175875">
            <w:pPr>
              <w:pStyle w:val="BankNormal"/>
              <w:tabs>
                <w:tab w:val="right" w:pos="7218"/>
              </w:tabs>
              <w:spacing w:after="120"/>
              <w:jc w:val="right"/>
              <w:rPr>
                <w:rFonts w:ascii="Arial" w:hAnsi="Arial" w:cs="Arial"/>
                <w:bCs/>
                <w:sz w:val="22"/>
                <w:szCs w:val="22"/>
              </w:rPr>
            </w:pPr>
          </w:p>
        </w:tc>
      </w:tr>
      <w:tr w:rsidR="007137E1" w14:paraId="2B96BD78" w14:textId="77777777" w:rsidTr="00175875">
        <w:tc>
          <w:tcPr>
            <w:tcW w:w="5978" w:type="dxa"/>
            <w:gridSpan w:val="2"/>
            <w:tcBorders>
              <w:top w:val="single" w:sz="4" w:space="0" w:color="auto"/>
            </w:tcBorders>
          </w:tcPr>
          <w:p w14:paraId="2B9324A2" w14:textId="77777777" w:rsidR="007137E1" w:rsidRPr="00C1603B" w:rsidRDefault="007137E1" w:rsidP="00175875">
            <w:pPr>
              <w:pStyle w:val="BankNormal"/>
              <w:tabs>
                <w:tab w:val="right" w:pos="7218"/>
              </w:tabs>
              <w:spacing w:after="120"/>
              <w:jc w:val="right"/>
              <w:rPr>
                <w:rFonts w:ascii="Arial" w:hAnsi="Arial" w:cs="Arial"/>
                <w:b/>
                <w:sz w:val="22"/>
                <w:szCs w:val="22"/>
              </w:rPr>
            </w:pPr>
            <w:r>
              <w:rPr>
                <w:rFonts w:ascii="Arial" w:hAnsi="Arial" w:cs="Arial"/>
                <w:b/>
                <w:sz w:val="22"/>
                <w:szCs w:val="22"/>
              </w:rPr>
              <w:t>TOTAL proposition technique et financière</w:t>
            </w:r>
          </w:p>
        </w:tc>
        <w:tc>
          <w:tcPr>
            <w:tcW w:w="1701" w:type="dxa"/>
            <w:tcBorders>
              <w:top w:val="single" w:sz="4" w:space="0" w:color="auto"/>
            </w:tcBorders>
          </w:tcPr>
          <w:p w14:paraId="46F12149" w14:textId="77777777" w:rsidR="007137E1" w:rsidRPr="00C1603B" w:rsidRDefault="007137E1" w:rsidP="00175875">
            <w:pPr>
              <w:pStyle w:val="BankNormal"/>
              <w:tabs>
                <w:tab w:val="right" w:pos="7218"/>
              </w:tabs>
              <w:spacing w:after="120"/>
              <w:jc w:val="right"/>
              <w:rPr>
                <w:rFonts w:ascii="Arial" w:hAnsi="Arial" w:cs="Arial"/>
                <w:b/>
                <w:sz w:val="22"/>
                <w:szCs w:val="22"/>
              </w:rPr>
            </w:pPr>
            <w:r>
              <w:rPr>
                <w:rFonts w:ascii="Arial" w:hAnsi="Arial" w:cs="Arial"/>
                <w:b/>
                <w:sz w:val="22"/>
                <w:szCs w:val="22"/>
              </w:rPr>
              <w:t>100</w:t>
            </w:r>
            <w:r w:rsidRPr="00C1603B">
              <w:rPr>
                <w:rFonts w:ascii="Arial" w:hAnsi="Arial" w:cs="Arial"/>
                <w:b/>
                <w:sz w:val="22"/>
                <w:szCs w:val="22"/>
              </w:rPr>
              <w:t xml:space="preserve"> points</w:t>
            </w:r>
          </w:p>
        </w:tc>
      </w:tr>
    </w:tbl>
    <w:p w14:paraId="50EF772A" w14:textId="77777777" w:rsidR="007137E1" w:rsidRDefault="007137E1" w:rsidP="00823AAE">
      <w:pPr>
        <w:jc w:val="both"/>
        <w:rPr>
          <w:rFonts w:ascii="Arial" w:hAnsi="Arial" w:cs="Arial"/>
        </w:rPr>
      </w:pPr>
    </w:p>
    <w:p w14:paraId="0DBB668B" w14:textId="77777777" w:rsidR="007137E1" w:rsidRDefault="007137E1" w:rsidP="00823AAE">
      <w:pPr>
        <w:jc w:val="both"/>
        <w:rPr>
          <w:rFonts w:ascii="Arial" w:hAnsi="Arial" w:cs="Arial"/>
        </w:rPr>
      </w:pPr>
    </w:p>
    <w:p w14:paraId="6959A5A1" w14:textId="77777777" w:rsidR="00CC6FB0" w:rsidRPr="00957103" w:rsidRDefault="00FA403A">
      <w:pPr>
        <w:pStyle w:val="Titre1"/>
        <w:numPr>
          <w:ilvl w:val="0"/>
          <w:numId w:val="27"/>
        </w:numPr>
        <w:spacing w:after="120"/>
        <w:rPr>
          <w:rFonts w:ascii="Arial" w:eastAsia="Times New Roman" w:hAnsi="Arial" w:cs="Arial"/>
          <w:b/>
          <w:bCs/>
          <w:sz w:val="28"/>
          <w:szCs w:val="28"/>
          <w:lang w:eastAsia="fr-FR"/>
        </w:rPr>
      </w:pPr>
      <w:bookmarkStart w:id="65" w:name="_Toc223905796"/>
      <w:r>
        <w:rPr>
          <w:rFonts w:ascii="Arial" w:eastAsia="Times New Roman" w:hAnsi="Arial" w:cs="Arial"/>
          <w:b/>
          <w:bCs/>
          <w:sz w:val="28"/>
          <w:szCs w:val="28"/>
          <w:lang w:eastAsia="fr-FR"/>
        </w:rPr>
        <w:lastRenderedPageBreak/>
        <w:t>Delai / lieu de dépôt de candidature et rappel des causes de rejet</w:t>
      </w:r>
      <w:bookmarkEnd w:id="65"/>
    </w:p>
    <w:p w14:paraId="2F34081A" w14:textId="77777777" w:rsidR="005B4DDF" w:rsidRPr="005D1639" w:rsidRDefault="005B4DDF" w:rsidP="00CC6FB0">
      <w:pPr>
        <w:jc w:val="both"/>
        <w:rPr>
          <w:rFonts w:ascii="Arial" w:hAnsi="Arial" w:cs="Arial"/>
          <w:b/>
          <w:bCs/>
          <w:color w:val="EE0000"/>
          <w:sz w:val="24"/>
          <w:szCs w:val="24"/>
        </w:rPr>
      </w:pPr>
    </w:p>
    <w:p w14:paraId="7A279586" w14:textId="77777777" w:rsidR="00957103" w:rsidRPr="005D1639" w:rsidRDefault="00957103">
      <w:pPr>
        <w:pStyle w:val="Titre2"/>
        <w:numPr>
          <w:ilvl w:val="1"/>
          <w:numId w:val="44"/>
        </w:numPr>
        <w:spacing w:after="120"/>
        <w:rPr>
          <w:rFonts w:ascii="Arial" w:hAnsi="Arial" w:cs="Arial"/>
          <w:b/>
          <w:bCs/>
          <w:color w:val="EE0000"/>
          <w:sz w:val="24"/>
          <w:szCs w:val="24"/>
        </w:rPr>
      </w:pPr>
      <w:bookmarkStart w:id="66" w:name="_Toc223905797"/>
      <w:r w:rsidRPr="005D1639">
        <w:rPr>
          <w:rFonts w:ascii="Arial" w:hAnsi="Arial" w:cs="Arial"/>
          <w:b/>
          <w:bCs/>
          <w:color w:val="EE0000"/>
          <w:sz w:val="24"/>
          <w:szCs w:val="24"/>
        </w:rPr>
        <w:t>C</w:t>
      </w:r>
      <w:r w:rsidR="001A7320" w:rsidRPr="005D1639">
        <w:rPr>
          <w:rFonts w:ascii="Arial" w:hAnsi="Arial" w:cs="Arial"/>
          <w:b/>
          <w:bCs/>
          <w:color w:val="EE0000"/>
          <w:sz w:val="24"/>
          <w:szCs w:val="24"/>
        </w:rPr>
        <w:t>auses de rejet du dossier de candidature</w:t>
      </w:r>
      <w:bookmarkEnd w:id="66"/>
    </w:p>
    <w:p w14:paraId="5BA02BD7" w14:textId="77777777" w:rsidR="001A7320" w:rsidRPr="005D1639" w:rsidRDefault="00582F35" w:rsidP="00582F35">
      <w:pPr>
        <w:pStyle w:val="BankNormal"/>
        <w:spacing w:after="200"/>
        <w:jc w:val="both"/>
        <w:rPr>
          <w:rFonts w:ascii="Arial" w:eastAsiaTheme="minorHAnsi" w:hAnsi="Arial" w:cs="Arial"/>
          <w:szCs w:val="24"/>
        </w:rPr>
      </w:pPr>
      <w:r w:rsidRPr="005D1639">
        <w:rPr>
          <w:rFonts w:ascii="Arial" w:eastAsiaTheme="minorHAnsi" w:hAnsi="Arial" w:cs="Arial"/>
          <w:szCs w:val="24"/>
        </w:rPr>
        <w:t>L</w:t>
      </w:r>
      <w:r w:rsidR="001A7320" w:rsidRPr="005D1639">
        <w:rPr>
          <w:rFonts w:ascii="Arial" w:eastAsiaTheme="minorHAnsi" w:hAnsi="Arial" w:cs="Arial"/>
          <w:szCs w:val="24"/>
        </w:rPr>
        <w:t>’une des causes ci-après entraine le rejet du dossier de candidature du cabinet :</w:t>
      </w:r>
    </w:p>
    <w:p w14:paraId="2ABEC22E" w14:textId="77777777" w:rsidR="00957103" w:rsidRPr="005D1639" w:rsidRDefault="001A7320">
      <w:pPr>
        <w:pStyle w:val="BankNormal"/>
        <w:numPr>
          <w:ilvl w:val="0"/>
          <w:numId w:val="43"/>
        </w:numPr>
        <w:spacing w:after="200"/>
        <w:jc w:val="both"/>
        <w:rPr>
          <w:rFonts w:ascii="Arial" w:hAnsi="Arial" w:cs="Arial"/>
          <w:b/>
          <w:bCs/>
          <w:szCs w:val="24"/>
        </w:rPr>
      </w:pPr>
      <w:r w:rsidRPr="00BA3A4C">
        <w:rPr>
          <w:rFonts w:ascii="Arial" w:eastAsiaTheme="minorHAnsi" w:hAnsi="Arial" w:cs="Arial"/>
          <w:szCs w:val="24"/>
          <w:u w:val="single"/>
        </w:rPr>
        <w:t>Absence</w:t>
      </w:r>
      <w:r w:rsidRPr="005D1639">
        <w:rPr>
          <w:rFonts w:ascii="Arial" w:eastAsiaTheme="minorHAnsi" w:hAnsi="Arial" w:cs="Arial"/>
          <w:szCs w:val="24"/>
        </w:rPr>
        <w:t xml:space="preserve"> de</w:t>
      </w:r>
      <w:r w:rsidR="005D1639">
        <w:rPr>
          <w:rFonts w:ascii="Arial" w:eastAsiaTheme="minorHAnsi" w:hAnsi="Arial" w:cs="Arial"/>
          <w:szCs w:val="24"/>
        </w:rPr>
        <w:t xml:space="preserve"> la </w:t>
      </w:r>
      <w:r w:rsidR="005D1639" w:rsidRPr="005D1639">
        <w:rPr>
          <w:rFonts w:ascii="Arial" w:eastAsiaTheme="minorHAnsi" w:hAnsi="Arial" w:cs="Arial"/>
          <w:szCs w:val="24"/>
          <w:u w:val="single"/>
        </w:rPr>
        <w:t>copie légalisée</w:t>
      </w:r>
      <w:r w:rsidR="005D1639">
        <w:rPr>
          <w:rFonts w:ascii="Arial" w:eastAsiaTheme="minorHAnsi" w:hAnsi="Arial" w:cs="Arial"/>
          <w:szCs w:val="24"/>
        </w:rPr>
        <w:t xml:space="preserve"> </w:t>
      </w:r>
      <w:r w:rsidR="005D1639" w:rsidRPr="005D1639">
        <w:rPr>
          <w:rFonts w:ascii="Arial" w:eastAsia="Calibri" w:hAnsi="Arial" w:cs="Arial"/>
          <w:szCs w:val="24"/>
        </w:rPr>
        <w:t>de l’</w:t>
      </w:r>
      <w:r w:rsidR="005D1639" w:rsidRPr="005D1639">
        <w:rPr>
          <w:rFonts w:ascii="Arial" w:eastAsia="Calibri" w:hAnsi="Arial" w:cs="Arial"/>
          <w:b/>
          <w:bCs/>
          <w:szCs w:val="24"/>
        </w:rPr>
        <w:t>attestation de l’ordre des experts comptables de Côte d’Ivoire</w:t>
      </w:r>
      <w:r w:rsidR="00BA3A4C">
        <w:rPr>
          <w:rFonts w:ascii="Arial" w:eastAsia="Calibri" w:hAnsi="Arial" w:cs="Arial"/>
          <w:b/>
          <w:bCs/>
          <w:szCs w:val="24"/>
        </w:rPr>
        <w:t> ;</w:t>
      </w:r>
    </w:p>
    <w:p w14:paraId="732C27D7" w14:textId="77777777" w:rsidR="005D1639" w:rsidRPr="00BA3A4C" w:rsidRDefault="00BA3A4C">
      <w:pPr>
        <w:pStyle w:val="BankNormal"/>
        <w:numPr>
          <w:ilvl w:val="0"/>
          <w:numId w:val="43"/>
        </w:numPr>
        <w:spacing w:after="200"/>
        <w:jc w:val="both"/>
        <w:rPr>
          <w:rFonts w:ascii="Arial" w:hAnsi="Arial" w:cs="Arial"/>
          <w:b/>
          <w:bCs/>
          <w:szCs w:val="24"/>
        </w:rPr>
      </w:pPr>
      <w:r w:rsidRPr="00BA3A4C">
        <w:rPr>
          <w:rFonts w:ascii="Arial" w:eastAsia="Calibri" w:hAnsi="Arial" w:cs="Arial"/>
          <w:u w:val="single"/>
        </w:rPr>
        <w:t>Absence</w:t>
      </w:r>
      <w:r>
        <w:rPr>
          <w:rFonts w:ascii="Arial" w:eastAsia="Calibri" w:hAnsi="Arial" w:cs="Arial"/>
        </w:rPr>
        <w:t xml:space="preserve"> de la c</w:t>
      </w:r>
      <w:r w:rsidRPr="005212DA">
        <w:rPr>
          <w:rFonts w:ascii="Arial" w:eastAsia="Calibri" w:hAnsi="Arial" w:cs="Arial"/>
        </w:rPr>
        <w:t xml:space="preserve">opie du </w:t>
      </w:r>
      <w:r w:rsidRPr="002F6DED">
        <w:rPr>
          <w:rFonts w:ascii="Arial" w:eastAsia="Calibri" w:hAnsi="Arial" w:cs="Arial"/>
          <w:b/>
          <w:bCs/>
        </w:rPr>
        <w:t>registre de commerce</w:t>
      </w:r>
      <w:r w:rsidRPr="005212DA">
        <w:rPr>
          <w:rFonts w:ascii="Arial" w:eastAsia="Calibri" w:hAnsi="Arial" w:cs="Arial"/>
        </w:rPr>
        <w:t xml:space="preserve"> </w:t>
      </w:r>
      <w:r w:rsidRPr="002F6DED">
        <w:rPr>
          <w:rFonts w:ascii="Arial" w:eastAsia="Calibri" w:hAnsi="Arial" w:cs="Arial"/>
          <w:u w:val="single"/>
        </w:rPr>
        <w:t>en rapport avec le marché</w:t>
      </w:r>
      <w:r>
        <w:rPr>
          <w:rFonts w:ascii="Arial" w:eastAsia="Calibri" w:hAnsi="Arial" w:cs="Arial"/>
        </w:rPr>
        <w:t> ;</w:t>
      </w:r>
    </w:p>
    <w:p w14:paraId="000147BD" w14:textId="77777777" w:rsidR="00BA3A4C" w:rsidRPr="00BA3A4C" w:rsidRDefault="00BA3A4C">
      <w:pPr>
        <w:pStyle w:val="BankNormal"/>
        <w:numPr>
          <w:ilvl w:val="0"/>
          <w:numId w:val="43"/>
        </w:numPr>
        <w:spacing w:after="200"/>
        <w:jc w:val="both"/>
        <w:rPr>
          <w:rFonts w:ascii="Arial" w:hAnsi="Arial" w:cs="Arial"/>
          <w:b/>
          <w:bCs/>
          <w:szCs w:val="24"/>
        </w:rPr>
      </w:pPr>
      <w:r w:rsidRPr="00BA3A4C">
        <w:rPr>
          <w:rFonts w:ascii="Arial" w:eastAsia="Calibri" w:hAnsi="Arial" w:cs="Arial"/>
          <w:u w:val="single"/>
        </w:rPr>
        <w:t>La pose du cachet ou du nom du cabinet</w:t>
      </w:r>
      <w:r>
        <w:rPr>
          <w:rFonts w:ascii="Arial" w:eastAsia="Calibri" w:hAnsi="Arial" w:cs="Arial"/>
        </w:rPr>
        <w:t xml:space="preserve"> sur la </w:t>
      </w:r>
      <w:r w:rsidRPr="005866F0">
        <w:rPr>
          <w:rFonts w:ascii="Arial" w:eastAsia="Calibri" w:hAnsi="Arial" w:cs="Arial"/>
          <w:b/>
          <w:bCs/>
        </w:rPr>
        <w:t>GRANDE ENVELOPPE</w:t>
      </w:r>
      <w:r>
        <w:rPr>
          <w:rFonts w:ascii="Arial" w:eastAsia="Calibri" w:hAnsi="Arial" w:cs="Arial"/>
        </w:rPr>
        <w:t> ;</w:t>
      </w:r>
    </w:p>
    <w:p w14:paraId="4C29CF0A" w14:textId="77777777" w:rsidR="00BA3A4C" w:rsidRPr="00BA3A4C" w:rsidRDefault="00BA3A4C">
      <w:pPr>
        <w:pStyle w:val="BankNormal"/>
        <w:numPr>
          <w:ilvl w:val="0"/>
          <w:numId w:val="43"/>
        </w:numPr>
        <w:spacing w:after="200"/>
        <w:jc w:val="both"/>
        <w:rPr>
          <w:rFonts w:ascii="Arial" w:hAnsi="Arial" w:cs="Arial"/>
          <w:b/>
          <w:bCs/>
          <w:szCs w:val="24"/>
        </w:rPr>
      </w:pPr>
      <w:r w:rsidRPr="005866F0">
        <w:rPr>
          <w:rFonts w:ascii="Arial" w:eastAsia="Calibri" w:hAnsi="Arial" w:cs="Arial"/>
          <w:u w:val="single"/>
        </w:rPr>
        <w:t>Le dépôt</w:t>
      </w:r>
      <w:r w:rsidRPr="00BA3A4C">
        <w:rPr>
          <w:rFonts w:ascii="Arial" w:eastAsia="Calibri" w:hAnsi="Arial" w:cs="Arial"/>
        </w:rPr>
        <w:t xml:space="preserve"> du dossier </w:t>
      </w:r>
      <w:r w:rsidRPr="005866F0">
        <w:rPr>
          <w:rFonts w:ascii="Arial" w:eastAsia="Calibri" w:hAnsi="Arial" w:cs="Arial"/>
          <w:u w:val="single"/>
        </w:rPr>
        <w:t>de candidature</w:t>
      </w:r>
      <w:r w:rsidRPr="00BA3A4C">
        <w:rPr>
          <w:rFonts w:ascii="Arial" w:eastAsia="Calibri" w:hAnsi="Arial" w:cs="Arial"/>
        </w:rPr>
        <w:t xml:space="preserve"> </w:t>
      </w:r>
      <w:r w:rsidRPr="005866F0">
        <w:rPr>
          <w:rFonts w:ascii="Arial" w:eastAsia="Calibri" w:hAnsi="Arial" w:cs="Arial"/>
          <w:b/>
          <w:bCs/>
        </w:rPr>
        <w:t>après la date limite de dépôt des dossiers</w:t>
      </w:r>
      <w:r w:rsidR="005866F0">
        <w:rPr>
          <w:rFonts w:ascii="Arial" w:eastAsia="Calibri" w:hAnsi="Arial" w:cs="Arial"/>
          <w:b/>
          <w:bCs/>
        </w:rPr>
        <w:t>.</w:t>
      </w:r>
    </w:p>
    <w:p w14:paraId="7AF88102" w14:textId="77777777" w:rsidR="00957103" w:rsidRPr="009F5A5E" w:rsidRDefault="00957103" w:rsidP="00CC6FB0">
      <w:pPr>
        <w:jc w:val="both"/>
        <w:rPr>
          <w:rFonts w:ascii="Arial" w:hAnsi="Arial" w:cs="Arial"/>
          <w:b/>
          <w:bCs/>
          <w:sz w:val="24"/>
          <w:szCs w:val="24"/>
        </w:rPr>
      </w:pPr>
    </w:p>
    <w:p w14:paraId="2A7A1147" w14:textId="77777777" w:rsidR="009F5A5E" w:rsidRPr="00DE0D38" w:rsidRDefault="009F5A5E">
      <w:pPr>
        <w:pStyle w:val="Titre2"/>
        <w:numPr>
          <w:ilvl w:val="1"/>
          <w:numId w:val="44"/>
        </w:numPr>
        <w:spacing w:after="120"/>
        <w:rPr>
          <w:rFonts w:ascii="Arial" w:hAnsi="Arial" w:cs="Arial"/>
          <w:b/>
          <w:bCs/>
          <w:color w:val="EE0000"/>
          <w:sz w:val="24"/>
          <w:szCs w:val="24"/>
        </w:rPr>
      </w:pPr>
      <w:bookmarkStart w:id="67" w:name="_Toc223905798"/>
      <w:r w:rsidRPr="00DE0D38">
        <w:rPr>
          <w:rFonts w:ascii="Arial" w:hAnsi="Arial" w:cs="Arial"/>
          <w:b/>
          <w:bCs/>
          <w:color w:val="EE0000"/>
          <w:sz w:val="24"/>
          <w:szCs w:val="24"/>
        </w:rPr>
        <w:t>Delai de dépôt de candidature</w:t>
      </w:r>
      <w:bookmarkEnd w:id="67"/>
      <w:r w:rsidRPr="00DE0D38">
        <w:rPr>
          <w:rFonts w:ascii="Arial" w:hAnsi="Arial" w:cs="Arial"/>
          <w:b/>
          <w:bCs/>
          <w:color w:val="EE0000"/>
          <w:sz w:val="24"/>
          <w:szCs w:val="24"/>
        </w:rPr>
        <w:t xml:space="preserve"> </w:t>
      </w:r>
    </w:p>
    <w:p w14:paraId="27F5ABD5" w14:textId="77777777" w:rsidR="009F5A5E" w:rsidRPr="009F5A5E" w:rsidRDefault="009F5A5E" w:rsidP="009F5A5E">
      <w:pPr>
        <w:pStyle w:val="BankNormal"/>
        <w:tabs>
          <w:tab w:val="right" w:pos="7218"/>
        </w:tabs>
        <w:jc w:val="both"/>
        <w:rPr>
          <w:rFonts w:ascii="Arial" w:eastAsiaTheme="minorHAnsi" w:hAnsi="Arial" w:cs="Arial"/>
          <w:szCs w:val="24"/>
        </w:rPr>
      </w:pPr>
      <w:r w:rsidRPr="009F5A5E">
        <w:rPr>
          <w:rFonts w:ascii="Arial" w:eastAsiaTheme="minorHAnsi" w:hAnsi="Arial" w:cs="Arial"/>
          <w:szCs w:val="24"/>
        </w:rPr>
        <w:t xml:space="preserve">Les </w:t>
      </w:r>
      <w:r>
        <w:rPr>
          <w:rFonts w:ascii="Arial" w:eastAsiaTheme="minorHAnsi" w:hAnsi="Arial" w:cs="Arial"/>
          <w:szCs w:val="24"/>
        </w:rPr>
        <w:t xml:space="preserve">dossiers de candidatures </w:t>
      </w:r>
      <w:r w:rsidRPr="009F5A5E">
        <w:rPr>
          <w:rFonts w:ascii="Arial" w:eastAsiaTheme="minorHAnsi" w:hAnsi="Arial" w:cs="Arial"/>
          <w:szCs w:val="24"/>
        </w:rPr>
        <w:t xml:space="preserve">devront être déposés </w:t>
      </w:r>
      <w:r w:rsidRPr="006C0D30">
        <w:rPr>
          <w:rFonts w:ascii="Arial" w:eastAsiaTheme="minorHAnsi" w:hAnsi="Arial" w:cs="Arial"/>
          <w:b/>
          <w:bCs/>
          <w:szCs w:val="24"/>
          <w:u w:val="single"/>
        </w:rPr>
        <w:t>en version physique</w:t>
      </w:r>
      <w:r>
        <w:rPr>
          <w:rFonts w:ascii="Arial" w:eastAsiaTheme="minorHAnsi" w:hAnsi="Arial" w:cs="Arial"/>
          <w:szCs w:val="24"/>
        </w:rPr>
        <w:t xml:space="preserve"> </w:t>
      </w:r>
      <w:r w:rsidRPr="009F5A5E">
        <w:rPr>
          <w:rFonts w:ascii="Arial" w:eastAsiaTheme="minorHAnsi" w:hAnsi="Arial" w:cs="Arial"/>
          <w:szCs w:val="24"/>
        </w:rPr>
        <w:t xml:space="preserve">au plus tard le </w:t>
      </w:r>
      <w:r w:rsidRPr="006C0D30">
        <w:rPr>
          <w:rFonts w:ascii="Arial" w:eastAsiaTheme="minorHAnsi" w:hAnsi="Arial" w:cs="Arial"/>
          <w:b/>
          <w:bCs/>
          <w:color w:val="EE0000"/>
          <w:sz w:val="28"/>
          <w:szCs w:val="28"/>
        </w:rPr>
        <w:t xml:space="preserve">mardi </w:t>
      </w:r>
      <w:r w:rsidR="006C0D30" w:rsidRPr="006C0D30">
        <w:rPr>
          <w:rFonts w:ascii="Arial" w:eastAsiaTheme="minorHAnsi" w:hAnsi="Arial" w:cs="Arial"/>
          <w:b/>
          <w:bCs/>
          <w:color w:val="EE0000"/>
          <w:sz w:val="28"/>
          <w:szCs w:val="28"/>
        </w:rPr>
        <w:t>31 mars 2026</w:t>
      </w:r>
      <w:r w:rsidRPr="006C0D30">
        <w:rPr>
          <w:rFonts w:ascii="Arial" w:eastAsiaTheme="minorHAnsi" w:hAnsi="Arial" w:cs="Arial"/>
          <w:b/>
          <w:bCs/>
          <w:color w:val="EE0000"/>
          <w:sz w:val="28"/>
          <w:szCs w:val="28"/>
        </w:rPr>
        <w:t xml:space="preserve"> à 17h</w:t>
      </w:r>
      <w:r w:rsidR="006C0D30" w:rsidRPr="006C0D30">
        <w:rPr>
          <w:rFonts w:ascii="Arial" w:eastAsiaTheme="minorHAnsi" w:hAnsi="Arial" w:cs="Arial"/>
          <w:b/>
          <w:bCs/>
          <w:color w:val="EE0000"/>
          <w:sz w:val="28"/>
          <w:szCs w:val="28"/>
        </w:rPr>
        <w:t>00</w:t>
      </w:r>
      <w:r w:rsidR="006C0D30" w:rsidRPr="006C0D30">
        <w:rPr>
          <w:rFonts w:ascii="Arial" w:eastAsiaTheme="minorHAnsi" w:hAnsi="Arial" w:cs="Arial"/>
          <w:color w:val="EE0000"/>
          <w:sz w:val="28"/>
          <w:szCs w:val="28"/>
        </w:rPr>
        <w:t xml:space="preserve"> </w:t>
      </w:r>
      <w:r w:rsidR="006C0D30">
        <w:rPr>
          <w:rFonts w:ascii="Arial" w:eastAsiaTheme="minorHAnsi" w:hAnsi="Arial" w:cs="Arial"/>
          <w:szCs w:val="24"/>
        </w:rPr>
        <w:t xml:space="preserve">au siège de l’ONG </w:t>
      </w:r>
      <w:r w:rsidRPr="009F5A5E">
        <w:rPr>
          <w:rFonts w:ascii="Arial" w:eastAsiaTheme="minorHAnsi" w:hAnsi="Arial" w:cs="Arial"/>
          <w:szCs w:val="24"/>
        </w:rPr>
        <w:t>Alliance Côte d’Ivoire à l’adresse suivante :</w:t>
      </w:r>
    </w:p>
    <w:p w14:paraId="16CDD875" w14:textId="77777777" w:rsidR="009F5A5E" w:rsidRPr="006C0D30" w:rsidRDefault="009F5A5E" w:rsidP="009F5A5E">
      <w:pPr>
        <w:tabs>
          <w:tab w:val="right" w:pos="7254"/>
        </w:tabs>
        <w:spacing w:after="0" w:line="360" w:lineRule="auto"/>
        <w:ind w:left="720"/>
        <w:jc w:val="both"/>
        <w:rPr>
          <w:rFonts w:ascii="Arial" w:hAnsi="Arial" w:cs="Arial"/>
          <w:sz w:val="28"/>
          <w:szCs w:val="28"/>
        </w:rPr>
      </w:pPr>
      <w:r w:rsidRPr="006C0D30">
        <w:rPr>
          <w:rFonts w:ascii="Arial" w:hAnsi="Arial" w:cs="Arial"/>
          <w:sz w:val="28"/>
          <w:szCs w:val="28"/>
        </w:rPr>
        <w:t xml:space="preserve">Abidjan, </w:t>
      </w:r>
      <w:r w:rsidR="006C0D30">
        <w:rPr>
          <w:rFonts w:ascii="Arial" w:hAnsi="Arial" w:cs="Arial"/>
          <w:sz w:val="28"/>
          <w:szCs w:val="28"/>
        </w:rPr>
        <w:t xml:space="preserve">Cocody, </w:t>
      </w:r>
      <w:proofErr w:type="spellStart"/>
      <w:r w:rsidR="006C0D30">
        <w:rPr>
          <w:rFonts w:ascii="Arial" w:hAnsi="Arial" w:cs="Arial"/>
          <w:sz w:val="28"/>
          <w:szCs w:val="28"/>
        </w:rPr>
        <w:t>Djorogobité</w:t>
      </w:r>
      <w:proofErr w:type="spellEnd"/>
      <w:r w:rsidR="006C0D30">
        <w:rPr>
          <w:rFonts w:ascii="Arial" w:hAnsi="Arial" w:cs="Arial"/>
          <w:sz w:val="28"/>
          <w:szCs w:val="28"/>
        </w:rPr>
        <w:t xml:space="preserve"> – Base CIE, </w:t>
      </w:r>
      <w:r w:rsidR="006C0D30" w:rsidRPr="006C0D30">
        <w:rPr>
          <w:rFonts w:ascii="Arial" w:hAnsi="Arial" w:cs="Arial"/>
          <w:sz w:val="28"/>
          <w:szCs w:val="28"/>
        </w:rPr>
        <w:t>Lot 1975-1976 I Lot 196</w:t>
      </w:r>
      <w:r w:rsidR="006C0D30" w:rsidRPr="006C0D30">
        <w:rPr>
          <w:rFonts w:ascii="Arial" w:hAnsi="Arial" w:cs="Arial"/>
          <w:b/>
          <w:bCs/>
          <w:sz w:val="24"/>
          <w:szCs w:val="24"/>
          <w:lang w:val="en-US"/>
        </w:rPr>
        <w:t> </w:t>
      </w:r>
    </w:p>
    <w:p w14:paraId="71F5BE51" w14:textId="77777777" w:rsidR="009F5A5E" w:rsidRPr="006C0D30" w:rsidRDefault="009F5A5E" w:rsidP="009F5A5E">
      <w:pPr>
        <w:tabs>
          <w:tab w:val="right" w:pos="7254"/>
        </w:tabs>
        <w:spacing w:after="0" w:line="360" w:lineRule="auto"/>
        <w:ind w:left="720"/>
        <w:jc w:val="both"/>
        <w:rPr>
          <w:rFonts w:ascii="Arial" w:hAnsi="Arial" w:cs="Arial"/>
          <w:sz w:val="28"/>
          <w:szCs w:val="28"/>
        </w:rPr>
      </w:pPr>
      <w:r w:rsidRPr="006C0D30">
        <w:rPr>
          <w:rFonts w:ascii="Arial" w:hAnsi="Arial" w:cs="Arial"/>
          <w:sz w:val="28"/>
          <w:szCs w:val="28"/>
        </w:rPr>
        <w:t>08 BP 2046 Abidjan 08 Côte d’Ivoire</w:t>
      </w:r>
    </w:p>
    <w:p w14:paraId="7B932401" w14:textId="77777777" w:rsidR="009F5A5E" w:rsidRPr="006C0D30" w:rsidRDefault="009F5A5E" w:rsidP="009F5A5E">
      <w:pPr>
        <w:tabs>
          <w:tab w:val="right" w:pos="7254"/>
        </w:tabs>
        <w:spacing w:after="0" w:line="360" w:lineRule="auto"/>
        <w:ind w:left="720"/>
        <w:jc w:val="both"/>
        <w:rPr>
          <w:rFonts w:ascii="Arial" w:hAnsi="Arial" w:cs="Arial"/>
          <w:b/>
          <w:bCs/>
          <w:sz w:val="28"/>
          <w:szCs w:val="28"/>
        </w:rPr>
      </w:pPr>
      <w:r w:rsidRPr="006C0D30">
        <w:rPr>
          <w:rFonts w:ascii="Arial" w:hAnsi="Arial" w:cs="Arial"/>
          <w:b/>
          <w:bCs/>
          <w:sz w:val="28"/>
          <w:szCs w:val="28"/>
        </w:rPr>
        <w:t>Tel : +225 27 22 52 85 70</w:t>
      </w:r>
    </w:p>
    <w:p w14:paraId="56D940DC" w14:textId="77777777" w:rsidR="00FF62E6" w:rsidRDefault="00FF62E6" w:rsidP="00FF62E6">
      <w:pPr>
        <w:jc w:val="both"/>
        <w:rPr>
          <w:rFonts w:ascii="Arial" w:hAnsi="Arial" w:cs="Arial"/>
          <w:b/>
          <w:bCs/>
          <w:sz w:val="24"/>
          <w:szCs w:val="24"/>
        </w:rPr>
      </w:pPr>
    </w:p>
    <w:p w14:paraId="679A138F" w14:textId="77777777" w:rsidR="00957103" w:rsidRDefault="00957103" w:rsidP="00CC6FB0">
      <w:pPr>
        <w:jc w:val="both"/>
        <w:rPr>
          <w:rFonts w:ascii="Arial" w:hAnsi="Arial" w:cs="Arial"/>
          <w:b/>
          <w:bCs/>
          <w:sz w:val="24"/>
          <w:szCs w:val="24"/>
        </w:rPr>
      </w:pPr>
    </w:p>
    <w:p w14:paraId="1CED3469" w14:textId="77777777" w:rsidR="00FA403A" w:rsidRPr="00957103" w:rsidRDefault="00FA403A">
      <w:pPr>
        <w:pStyle w:val="Titre1"/>
        <w:numPr>
          <w:ilvl w:val="0"/>
          <w:numId w:val="27"/>
        </w:numPr>
        <w:spacing w:after="120"/>
        <w:rPr>
          <w:rFonts w:ascii="Arial" w:eastAsia="Times New Roman" w:hAnsi="Arial" w:cs="Arial"/>
          <w:b/>
          <w:bCs/>
          <w:sz w:val="28"/>
          <w:szCs w:val="28"/>
          <w:lang w:eastAsia="fr-FR"/>
        </w:rPr>
      </w:pPr>
      <w:bookmarkStart w:id="68" w:name="_Toc223905799"/>
      <w:r>
        <w:rPr>
          <w:rFonts w:ascii="Arial" w:eastAsia="Times New Roman" w:hAnsi="Arial" w:cs="Arial"/>
          <w:b/>
          <w:bCs/>
          <w:sz w:val="28"/>
          <w:szCs w:val="28"/>
          <w:lang w:eastAsia="fr-FR"/>
        </w:rPr>
        <w:t>Dispositions Générales</w:t>
      </w:r>
      <w:bookmarkEnd w:id="68"/>
    </w:p>
    <w:tbl>
      <w:tblPr>
        <w:tblW w:w="9498" w:type="dxa"/>
        <w:tblInd w:w="13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8789"/>
      </w:tblGrid>
      <w:tr w:rsidR="00823AAE" w:rsidRPr="00CB6572" w14:paraId="333674C1" w14:textId="77777777" w:rsidTr="00FF62E6">
        <w:trPr>
          <w:trHeight w:val="181"/>
        </w:trPr>
        <w:tc>
          <w:tcPr>
            <w:tcW w:w="709" w:type="dxa"/>
            <w:vAlign w:val="center"/>
          </w:tcPr>
          <w:p w14:paraId="5300635B" w14:textId="77777777" w:rsidR="00823AAE" w:rsidRPr="00FA403A" w:rsidRDefault="00823AAE" w:rsidP="00FF62E6">
            <w:pPr>
              <w:tabs>
                <w:tab w:val="left" w:pos="567"/>
                <w:tab w:val="right" w:pos="7306"/>
              </w:tabs>
              <w:jc w:val="center"/>
              <w:rPr>
                <w:rFonts w:ascii="Arial" w:hAnsi="Arial" w:cs="Arial"/>
                <w:sz w:val="24"/>
                <w:szCs w:val="24"/>
              </w:rPr>
            </w:pPr>
            <w:r w:rsidRPr="00FA403A">
              <w:rPr>
                <w:rFonts w:ascii="Arial" w:hAnsi="Arial" w:cs="Arial"/>
                <w:sz w:val="24"/>
                <w:szCs w:val="24"/>
              </w:rPr>
              <w:t>1</w:t>
            </w:r>
          </w:p>
        </w:tc>
        <w:tc>
          <w:tcPr>
            <w:tcW w:w="8789" w:type="dxa"/>
            <w:tcMar>
              <w:top w:w="85" w:type="dxa"/>
              <w:bottom w:w="142" w:type="dxa"/>
            </w:tcMar>
          </w:tcPr>
          <w:p w14:paraId="50F07146" w14:textId="77777777" w:rsidR="00823AAE" w:rsidRPr="00FA403A" w:rsidRDefault="00823AAE" w:rsidP="0057563E">
            <w:pPr>
              <w:tabs>
                <w:tab w:val="left" w:pos="567"/>
                <w:tab w:val="right" w:pos="7306"/>
              </w:tabs>
              <w:jc w:val="both"/>
              <w:rPr>
                <w:rFonts w:ascii="Arial" w:hAnsi="Arial" w:cs="Arial"/>
                <w:sz w:val="24"/>
                <w:szCs w:val="24"/>
              </w:rPr>
            </w:pPr>
            <w:r w:rsidRPr="00FA403A">
              <w:rPr>
                <w:rFonts w:ascii="Arial" w:hAnsi="Arial" w:cs="Arial"/>
                <w:sz w:val="24"/>
                <w:szCs w:val="24"/>
              </w:rPr>
              <w:t>Le Droit applicable est celui de la République de Côte d’Ivoire.</w:t>
            </w:r>
          </w:p>
        </w:tc>
      </w:tr>
      <w:tr w:rsidR="00823AAE" w:rsidRPr="00CB6572" w14:paraId="2EAC8758" w14:textId="77777777" w:rsidTr="00FF62E6">
        <w:tc>
          <w:tcPr>
            <w:tcW w:w="709" w:type="dxa"/>
            <w:vAlign w:val="center"/>
          </w:tcPr>
          <w:p w14:paraId="4B29E049" w14:textId="77777777" w:rsidR="00823AAE" w:rsidRPr="00FA403A" w:rsidRDefault="004737B5" w:rsidP="00FF62E6">
            <w:pPr>
              <w:tabs>
                <w:tab w:val="right" w:pos="7218"/>
              </w:tabs>
              <w:jc w:val="center"/>
              <w:rPr>
                <w:rFonts w:ascii="Arial" w:hAnsi="Arial" w:cs="Arial"/>
                <w:sz w:val="24"/>
                <w:szCs w:val="24"/>
              </w:rPr>
            </w:pPr>
            <w:r w:rsidRPr="00FA403A">
              <w:rPr>
                <w:rFonts w:ascii="Arial" w:hAnsi="Arial" w:cs="Arial"/>
                <w:sz w:val="24"/>
                <w:szCs w:val="24"/>
              </w:rPr>
              <w:t>2</w:t>
            </w:r>
          </w:p>
        </w:tc>
        <w:tc>
          <w:tcPr>
            <w:tcW w:w="8789" w:type="dxa"/>
            <w:tcMar>
              <w:top w:w="85" w:type="dxa"/>
              <w:bottom w:w="142" w:type="dxa"/>
            </w:tcMar>
          </w:tcPr>
          <w:p w14:paraId="208E37FF" w14:textId="77777777" w:rsidR="004737B5" w:rsidRPr="00FA403A" w:rsidRDefault="00823AAE" w:rsidP="0057563E">
            <w:pPr>
              <w:tabs>
                <w:tab w:val="right" w:pos="7218"/>
              </w:tabs>
              <w:jc w:val="both"/>
              <w:rPr>
                <w:rFonts w:ascii="Arial" w:hAnsi="Arial" w:cs="Arial"/>
                <w:sz w:val="24"/>
                <w:szCs w:val="24"/>
              </w:rPr>
            </w:pPr>
            <w:r w:rsidRPr="00FA403A">
              <w:rPr>
                <w:rFonts w:ascii="Arial" w:hAnsi="Arial" w:cs="Arial"/>
                <w:bCs/>
                <w:sz w:val="24"/>
                <w:szCs w:val="24"/>
              </w:rPr>
              <w:t>L</w:t>
            </w:r>
            <w:r w:rsidR="004737B5" w:rsidRPr="00FA403A">
              <w:rPr>
                <w:rFonts w:ascii="Arial" w:hAnsi="Arial" w:cs="Arial"/>
                <w:bCs/>
                <w:sz w:val="24"/>
                <w:szCs w:val="24"/>
              </w:rPr>
              <w:t>e cahier de charges</w:t>
            </w:r>
            <w:r w:rsidR="004737B5" w:rsidRPr="00FA403A">
              <w:rPr>
                <w:rFonts w:ascii="Arial" w:hAnsi="Arial" w:cs="Arial"/>
                <w:b/>
                <w:sz w:val="24"/>
                <w:szCs w:val="24"/>
              </w:rPr>
              <w:t xml:space="preserve"> </w:t>
            </w:r>
            <w:r w:rsidR="004737B5" w:rsidRPr="00FA403A">
              <w:rPr>
                <w:rFonts w:ascii="Arial" w:hAnsi="Arial" w:cs="Arial"/>
                <w:bCs/>
                <w:sz w:val="24"/>
                <w:szCs w:val="24"/>
              </w:rPr>
              <w:t>du présent Appel d’Offres Nationales est</w:t>
            </w:r>
            <w:r w:rsidRPr="00FA403A">
              <w:rPr>
                <w:rFonts w:ascii="Arial" w:hAnsi="Arial" w:cs="Arial"/>
                <w:sz w:val="24"/>
                <w:szCs w:val="24"/>
              </w:rPr>
              <w:t xml:space="preserve"> disponible par voie électronique</w:t>
            </w:r>
            <w:r w:rsidR="004737B5" w:rsidRPr="00FA403A">
              <w:rPr>
                <w:rFonts w:ascii="Arial" w:hAnsi="Arial" w:cs="Arial"/>
                <w:sz w:val="24"/>
                <w:szCs w:val="24"/>
              </w:rPr>
              <w:t> :</w:t>
            </w:r>
          </w:p>
          <w:p w14:paraId="0B07058F" w14:textId="77777777" w:rsidR="004737B5" w:rsidRPr="00FA403A" w:rsidRDefault="004737B5">
            <w:pPr>
              <w:pStyle w:val="Paragraphedeliste"/>
              <w:numPr>
                <w:ilvl w:val="0"/>
                <w:numId w:val="46"/>
              </w:numPr>
              <w:tabs>
                <w:tab w:val="right" w:pos="7218"/>
              </w:tabs>
              <w:jc w:val="both"/>
              <w:rPr>
                <w:rFonts w:ascii="Arial" w:hAnsi="Arial" w:cs="Arial"/>
                <w:sz w:val="24"/>
                <w:szCs w:val="24"/>
              </w:rPr>
            </w:pPr>
            <w:r w:rsidRPr="00FA403A">
              <w:rPr>
                <w:rFonts w:ascii="Arial" w:hAnsi="Arial" w:cs="Arial"/>
                <w:sz w:val="24"/>
                <w:szCs w:val="24"/>
              </w:rPr>
              <w:t xml:space="preserve">Par voie électronique sur le site web de l’ONG Alliance Côte d’Ivoire via le lien </w:t>
            </w:r>
            <w:r w:rsidRPr="00FA403A">
              <w:rPr>
                <w:rFonts w:ascii="Arial" w:hAnsi="Arial" w:cs="Arial"/>
                <w:sz w:val="24"/>
                <w:szCs w:val="24"/>
                <w:highlight w:val="yellow"/>
              </w:rPr>
              <w:t>……...……</w:t>
            </w:r>
          </w:p>
          <w:p w14:paraId="276D0336" w14:textId="77777777" w:rsidR="00823AAE" w:rsidRPr="00FA403A" w:rsidRDefault="00823AAE" w:rsidP="004737B5">
            <w:pPr>
              <w:tabs>
                <w:tab w:val="right" w:pos="7218"/>
              </w:tabs>
              <w:jc w:val="both"/>
              <w:rPr>
                <w:rFonts w:ascii="Arial" w:hAnsi="Arial" w:cs="Arial"/>
                <w:sz w:val="24"/>
                <w:szCs w:val="24"/>
              </w:rPr>
            </w:pPr>
            <w:r w:rsidRPr="00FA403A">
              <w:rPr>
                <w:rFonts w:ascii="Arial" w:hAnsi="Arial" w:cs="Arial"/>
                <w:b/>
                <w:sz w:val="24"/>
                <w:szCs w:val="24"/>
              </w:rPr>
              <w:t xml:space="preserve">Oui  </w:t>
            </w:r>
            <w:r w:rsidRPr="00FA403A">
              <w:rPr>
                <w:rFonts w:ascii="Arial" w:hAnsi="Arial" w:cs="Arial"/>
                <w:b/>
                <w:sz w:val="24"/>
                <w:szCs w:val="24"/>
                <w:u w:val="single"/>
              </w:rPr>
              <w:t xml:space="preserve"> </w:t>
            </w:r>
            <w:r w:rsidR="004737B5" w:rsidRPr="00FA403A">
              <w:rPr>
                <w:rFonts w:ascii="Arial" w:hAnsi="Arial" w:cs="Arial"/>
                <w:b/>
                <w:sz w:val="24"/>
                <w:szCs w:val="24"/>
                <w:u w:val="single"/>
              </w:rPr>
              <w:t>_X__</w:t>
            </w:r>
            <w:r w:rsidRPr="00FA403A">
              <w:rPr>
                <w:rFonts w:ascii="Arial" w:hAnsi="Arial" w:cs="Arial"/>
                <w:sz w:val="24"/>
                <w:szCs w:val="24"/>
              </w:rPr>
              <w:t xml:space="preserve">                 Non </w:t>
            </w:r>
            <w:r w:rsidRPr="00FA403A">
              <w:rPr>
                <w:rFonts w:ascii="Arial" w:hAnsi="Arial" w:cs="Arial"/>
                <w:sz w:val="24"/>
                <w:szCs w:val="24"/>
                <w:u w:val="single"/>
              </w:rPr>
              <w:t xml:space="preserve">        </w:t>
            </w:r>
            <w:proofErr w:type="gramStart"/>
            <w:r w:rsidRPr="00FA403A">
              <w:rPr>
                <w:rFonts w:ascii="Arial" w:hAnsi="Arial" w:cs="Arial"/>
                <w:sz w:val="24"/>
                <w:szCs w:val="24"/>
                <w:u w:val="single"/>
              </w:rPr>
              <w:t xml:space="preserve">  </w:t>
            </w:r>
            <w:r w:rsidRPr="00FA403A">
              <w:rPr>
                <w:rFonts w:ascii="Arial" w:hAnsi="Arial" w:cs="Arial"/>
                <w:sz w:val="24"/>
                <w:szCs w:val="24"/>
              </w:rPr>
              <w:t>.</w:t>
            </w:r>
            <w:proofErr w:type="gramEnd"/>
          </w:p>
          <w:p w14:paraId="1C20F44E" w14:textId="77777777" w:rsidR="004737B5" w:rsidRPr="00FA403A" w:rsidRDefault="004737B5" w:rsidP="004737B5">
            <w:pPr>
              <w:pStyle w:val="Paragraphedeliste"/>
              <w:tabs>
                <w:tab w:val="right" w:pos="7218"/>
              </w:tabs>
              <w:jc w:val="both"/>
              <w:rPr>
                <w:rFonts w:ascii="Arial" w:hAnsi="Arial" w:cs="Arial"/>
                <w:sz w:val="24"/>
                <w:szCs w:val="24"/>
              </w:rPr>
            </w:pPr>
          </w:p>
          <w:p w14:paraId="374904F7" w14:textId="77777777" w:rsidR="004737B5" w:rsidRPr="00FA403A" w:rsidRDefault="004737B5">
            <w:pPr>
              <w:pStyle w:val="Paragraphedeliste"/>
              <w:numPr>
                <w:ilvl w:val="0"/>
                <w:numId w:val="46"/>
              </w:numPr>
              <w:tabs>
                <w:tab w:val="right" w:pos="7218"/>
              </w:tabs>
              <w:jc w:val="both"/>
              <w:rPr>
                <w:rFonts w:ascii="Arial" w:hAnsi="Arial" w:cs="Arial"/>
                <w:sz w:val="24"/>
                <w:szCs w:val="24"/>
              </w:rPr>
            </w:pPr>
            <w:r w:rsidRPr="00FA403A">
              <w:rPr>
                <w:rFonts w:ascii="Arial" w:hAnsi="Arial" w:cs="Arial"/>
                <w:sz w:val="24"/>
                <w:szCs w:val="24"/>
              </w:rPr>
              <w:t xml:space="preserve">Par retrait physique ou via courriel ou via support électronique </w:t>
            </w:r>
          </w:p>
          <w:p w14:paraId="07504D27" w14:textId="77777777" w:rsidR="004737B5" w:rsidRPr="00FA403A" w:rsidRDefault="004737B5" w:rsidP="004737B5">
            <w:pPr>
              <w:tabs>
                <w:tab w:val="right" w:pos="7218"/>
              </w:tabs>
              <w:jc w:val="both"/>
              <w:rPr>
                <w:rFonts w:ascii="Arial" w:hAnsi="Arial" w:cs="Arial"/>
                <w:sz w:val="24"/>
                <w:szCs w:val="24"/>
              </w:rPr>
            </w:pPr>
            <w:r w:rsidRPr="00FA403A">
              <w:rPr>
                <w:rFonts w:ascii="Arial" w:hAnsi="Arial" w:cs="Arial"/>
                <w:bCs/>
                <w:sz w:val="24"/>
                <w:szCs w:val="24"/>
              </w:rPr>
              <w:t xml:space="preserve">Oui  </w:t>
            </w:r>
            <w:r w:rsidRPr="00FA403A">
              <w:rPr>
                <w:rFonts w:ascii="Arial" w:hAnsi="Arial" w:cs="Arial"/>
                <w:bCs/>
                <w:sz w:val="24"/>
                <w:szCs w:val="24"/>
                <w:u w:val="single"/>
              </w:rPr>
              <w:t xml:space="preserve"> ___</w:t>
            </w:r>
            <w:r w:rsidRPr="00FA403A">
              <w:rPr>
                <w:rFonts w:ascii="Arial" w:hAnsi="Arial" w:cs="Arial"/>
                <w:sz w:val="24"/>
                <w:szCs w:val="24"/>
              </w:rPr>
              <w:t xml:space="preserve">                 </w:t>
            </w:r>
            <w:proofErr w:type="gramStart"/>
            <w:r w:rsidRPr="00FA403A">
              <w:rPr>
                <w:rFonts w:ascii="Arial" w:hAnsi="Arial" w:cs="Arial"/>
                <w:b/>
                <w:bCs/>
                <w:sz w:val="24"/>
                <w:szCs w:val="24"/>
              </w:rPr>
              <w:t xml:space="preserve">Non </w:t>
            </w:r>
            <w:r w:rsidRPr="00FA403A">
              <w:rPr>
                <w:rFonts w:ascii="Arial" w:hAnsi="Arial" w:cs="Arial"/>
                <w:b/>
                <w:bCs/>
                <w:sz w:val="24"/>
                <w:szCs w:val="24"/>
                <w:u w:val="single"/>
              </w:rPr>
              <w:t xml:space="preserve">     X</w:t>
            </w:r>
            <w:proofErr w:type="gramEnd"/>
            <w:r w:rsidRPr="00FA403A">
              <w:rPr>
                <w:rFonts w:ascii="Arial" w:hAnsi="Arial" w:cs="Arial"/>
                <w:b/>
                <w:bCs/>
                <w:sz w:val="24"/>
                <w:szCs w:val="24"/>
                <w:u w:val="single"/>
              </w:rPr>
              <w:t xml:space="preserve">   </w:t>
            </w:r>
            <w:proofErr w:type="gramStart"/>
            <w:r w:rsidRPr="00FA403A">
              <w:rPr>
                <w:rFonts w:ascii="Arial" w:hAnsi="Arial" w:cs="Arial"/>
                <w:b/>
                <w:bCs/>
                <w:sz w:val="24"/>
                <w:szCs w:val="24"/>
                <w:u w:val="single"/>
              </w:rPr>
              <w:t xml:space="preserve">  </w:t>
            </w:r>
            <w:r w:rsidRPr="00FA403A">
              <w:rPr>
                <w:rFonts w:ascii="Arial" w:hAnsi="Arial" w:cs="Arial"/>
                <w:b/>
                <w:bCs/>
                <w:sz w:val="24"/>
                <w:szCs w:val="24"/>
              </w:rPr>
              <w:t>.</w:t>
            </w:r>
            <w:proofErr w:type="gramEnd"/>
          </w:p>
        </w:tc>
      </w:tr>
      <w:tr w:rsidR="00585220" w:rsidRPr="00CB6572" w14:paraId="3A6F9A86" w14:textId="77777777" w:rsidTr="00FF62E6">
        <w:tc>
          <w:tcPr>
            <w:tcW w:w="709" w:type="dxa"/>
            <w:vAlign w:val="center"/>
          </w:tcPr>
          <w:p w14:paraId="2BD0FAF6" w14:textId="77777777" w:rsidR="00585220" w:rsidRPr="00FA403A" w:rsidRDefault="001B1029" w:rsidP="00FF62E6">
            <w:pPr>
              <w:tabs>
                <w:tab w:val="right" w:pos="7218"/>
              </w:tabs>
              <w:jc w:val="center"/>
              <w:rPr>
                <w:rFonts w:ascii="Arial" w:hAnsi="Arial" w:cs="Arial"/>
                <w:sz w:val="24"/>
                <w:szCs w:val="24"/>
              </w:rPr>
            </w:pPr>
            <w:r w:rsidRPr="00FA403A">
              <w:rPr>
                <w:rFonts w:ascii="Arial" w:hAnsi="Arial" w:cs="Arial"/>
                <w:sz w:val="24"/>
                <w:szCs w:val="24"/>
              </w:rPr>
              <w:lastRenderedPageBreak/>
              <w:t>3</w:t>
            </w:r>
          </w:p>
        </w:tc>
        <w:tc>
          <w:tcPr>
            <w:tcW w:w="8789" w:type="dxa"/>
            <w:tcMar>
              <w:top w:w="85" w:type="dxa"/>
              <w:bottom w:w="142" w:type="dxa"/>
            </w:tcMar>
          </w:tcPr>
          <w:p w14:paraId="0B38677E" w14:textId="77777777" w:rsidR="00585220" w:rsidRPr="00FA403A" w:rsidRDefault="00585220" w:rsidP="00585220">
            <w:pPr>
              <w:tabs>
                <w:tab w:val="right" w:pos="7218"/>
              </w:tabs>
              <w:jc w:val="both"/>
              <w:rPr>
                <w:rFonts w:ascii="Arial" w:hAnsi="Arial" w:cs="Arial"/>
                <w:sz w:val="24"/>
                <w:szCs w:val="24"/>
              </w:rPr>
            </w:pPr>
            <w:r w:rsidRPr="00FA403A">
              <w:rPr>
                <w:rFonts w:ascii="Arial" w:hAnsi="Arial" w:cs="Arial"/>
                <w:bCs/>
                <w:sz w:val="24"/>
                <w:szCs w:val="24"/>
              </w:rPr>
              <w:t>Le cahier de charges du présent Appel d’Offres Nationales est</w:t>
            </w:r>
            <w:r w:rsidRPr="00FA403A">
              <w:rPr>
                <w:rFonts w:ascii="Arial" w:hAnsi="Arial" w:cs="Arial"/>
                <w:sz w:val="24"/>
                <w:szCs w:val="24"/>
              </w:rPr>
              <w:t xml:space="preserve"> disponible en version :</w:t>
            </w:r>
          </w:p>
          <w:p w14:paraId="0DE70220" w14:textId="77777777" w:rsidR="00585220" w:rsidRPr="00FA403A" w:rsidRDefault="00585220">
            <w:pPr>
              <w:pStyle w:val="Paragraphedeliste"/>
              <w:numPr>
                <w:ilvl w:val="0"/>
                <w:numId w:val="46"/>
              </w:numPr>
              <w:tabs>
                <w:tab w:val="right" w:pos="7218"/>
              </w:tabs>
              <w:jc w:val="both"/>
              <w:rPr>
                <w:rFonts w:ascii="Arial" w:hAnsi="Arial" w:cs="Arial"/>
                <w:sz w:val="24"/>
                <w:szCs w:val="24"/>
              </w:rPr>
            </w:pPr>
            <w:r w:rsidRPr="00FA403A">
              <w:rPr>
                <w:rFonts w:ascii="Arial" w:hAnsi="Arial" w:cs="Arial"/>
                <w:sz w:val="24"/>
                <w:szCs w:val="24"/>
              </w:rPr>
              <w:t xml:space="preserve">En version </w:t>
            </w:r>
            <w:proofErr w:type="spellStart"/>
            <w:r w:rsidRPr="00FA403A">
              <w:rPr>
                <w:rFonts w:ascii="Arial" w:hAnsi="Arial" w:cs="Arial"/>
                <w:sz w:val="24"/>
                <w:szCs w:val="24"/>
              </w:rPr>
              <w:t>Pdf</w:t>
            </w:r>
            <w:proofErr w:type="spellEnd"/>
          </w:p>
          <w:p w14:paraId="724945B0" w14:textId="77777777" w:rsidR="00585220" w:rsidRPr="00FA403A" w:rsidRDefault="00585220" w:rsidP="00585220">
            <w:pPr>
              <w:tabs>
                <w:tab w:val="right" w:pos="7218"/>
              </w:tabs>
              <w:jc w:val="both"/>
              <w:rPr>
                <w:rFonts w:ascii="Arial" w:hAnsi="Arial" w:cs="Arial"/>
                <w:sz w:val="24"/>
                <w:szCs w:val="24"/>
              </w:rPr>
            </w:pPr>
            <w:r w:rsidRPr="00FA403A">
              <w:rPr>
                <w:rFonts w:ascii="Arial" w:hAnsi="Arial" w:cs="Arial"/>
                <w:b/>
                <w:sz w:val="24"/>
                <w:szCs w:val="24"/>
              </w:rPr>
              <w:t xml:space="preserve">Oui  </w:t>
            </w:r>
            <w:r w:rsidRPr="00FA403A">
              <w:rPr>
                <w:rFonts w:ascii="Arial" w:hAnsi="Arial" w:cs="Arial"/>
                <w:b/>
                <w:sz w:val="24"/>
                <w:szCs w:val="24"/>
                <w:u w:val="single"/>
              </w:rPr>
              <w:t xml:space="preserve"> _X__</w:t>
            </w:r>
            <w:r w:rsidRPr="00FA403A">
              <w:rPr>
                <w:rFonts w:ascii="Arial" w:hAnsi="Arial" w:cs="Arial"/>
                <w:sz w:val="24"/>
                <w:szCs w:val="24"/>
              </w:rPr>
              <w:t xml:space="preserve">                 Non </w:t>
            </w:r>
            <w:r w:rsidRPr="00FA403A">
              <w:rPr>
                <w:rFonts w:ascii="Arial" w:hAnsi="Arial" w:cs="Arial"/>
                <w:sz w:val="24"/>
                <w:szCs w:val="24"/>
                <w:u w:val="single"/>
              </w:rPr>
              <w:t xml:space="preserve">        </w:t>
            </w:r>
            <w:proofErr w:type="gramStart"/>
            <w:r w:rsidRPr="00FA403A">
              <w:rPr>
                <w:rFonts w:ascii="Arial" w:hAnsi="Arial" w:cs="Arial"/>
                <w:sz w:val="24"/>
                <w:szCs w:val="24"/>
                <w:u w:val="single"/>
              </w:rPr>
              <w:t xml:space="preserve">  </w:t>
            </w:r>
            <w:r w:rsidRPr="00FA403A">
              <w:rPr>
                <w:rFonts w:ascii="Arial" w:hAnsi="Arial" w:cs="Arial"/>
                <w:sz w:val="24"/>
                <w:szCs w:val="24"/>
              </w:rPr>
              <w:t>.</w:t>
            </w:r>
            <w:proofErr w:type="gramEnd"/>
          </w:p>
          <w:p w14:paraId="00035665" w14:textId="77777777" w:rsidR="00585220" w:rsidRPr="00FA403A" w:rsidRDefault="00585220" w:rsidP="00585220">
            <w:pPr>
              <w:pStyle w:val="Paragraphedeliste"/>
              <w:tabs>
                <w:tab w:val="right" w:pos="7218"/>
              </w:tabs>
              <w:jc w:val="both"/>
              <w:rPr>
                <w:rFonts w:ascii="Arial" w:hAnsi="Arial" w:cs="Arial"/>
                <w:sz w:val="24"/>
                <w:szCs w:val="24"/>
              </w:rPr>
            </w:pPr>
          </w:p>
          <w:p w14:paraId="1B161212" w14:textId="77777777" w:rsidR="00585220" w:rsidRPr="00FA403A" w:rsidRDefault="00585220">
            <w:pPr>
              <w:pStyle w:val="Paragraphedeliste"/>
              <w:numPr>
                <w:ilvl w:val="0"/>
                <w:numId w:val="46"/>
              </w:numPr>
              <w:tabs>
                <w:tab w:val="right" w:pos="7218"/>
              </w:tabs>
              <w:jc w:val="both"/>
              <w:rPr>
                <w:rFonts w:ascii="Arial" w:hAnsi="Arial" w:cs="Arial"/>
                <w:sz w:val="24"/>
                <w:szCs w:val="24"/>
              </w:rPr>
            </w:pPr>
            <w:r w:rsidRPr="00FA403A">
              <w:rPr>
                <w:rFonts w:ascii="Arial" w:hAnsi="Arial" w:cs="Arial"/>
                <w:sz w:val="24"/>
                <w:szCs w:val="24"/>
              </w:rPr>
              <w:t>En version Word</w:t>
            </w:r>
          </w:p>
          <w:p w14:paraId="38C00AEB" w14:textId="77777777" w:rsidR="00585220" w:rsidRPr="00FA403A" w:rsidRDefault="00585220" w:rsidP="00585220">
            <w:pPr>
              <w:tabs>
                <w:tab w:val="right" w:pos="7218"/>
              </w:tabs>
              <w:jc w:val="both"/>
              <w:rPr>
                <w:rFonts w:ascii="Arial" w:hAnsi="Arial" w:cs="Arial"/>
                <w:sz w:val="24"/>
                <w:szCs w:val="24"/>
              </w:rPr>
            </w:pPr>
            <w:r w:rsidRPr="00FA403A">
              <w:rPr>
                <w:rFonts w:ascii="Arial" w:hAnsi="Arial" w:cs="Arial"/>
                <w:b/>
                <w:sz w:val="24"/>
                <w:szCs w:val="24"/>
              </w:rPr>
              <w:t xml:space="preserve">Oui  </w:t>
            </w:r>
            <w:r w:rsidRPr="00FA403A">
              <w:rPr>
                <w:rFonts w:ascii="Arial" w:hAnsi="Arial" w:cs="Arial"/>
                <w:b/>
                <w:sz w:val="24"/>
                <w:szCs w:val="24"/>
                <w:u w:val="single"/>
              </w:rPr>
              <w:t xml:space="preserve"> _X__</w:t>
            </w:r>
            <w:r w:rsidRPr="00FA403A">
              <w:rPr>
                <w:rFonts w:ascii="Arial" w:hAnsi="Arial" w:cs="Arial"/>
                <w:sz w:val="24"/>
                <w:szCs w:val="24"/>
              </w:rPr>
              <w:t xml:space="preserve">                 Non </w:t>
            </w:r>
            <w:r w:rsidRPr="00FA403A">
              <w:rPr>
                <w:rFonts w:ascii="Arial" w:hAnsi="Arial" w:cs="Arial"/>
                <w:sz w:val="24"/>
                <w:szCs w:val="24"/>
                <w:u w:val="single"/>
              </w:rPr>
              <w:t xml:space="preserve">        </w:t>
            </w:r>
            <w:proofErr w:type="gramStart"/>
            <w:r w:rsidRPr="00FA403A">
              <w:rPr>
                <w:rFonts w:ascii="Arial" w:hAnsi="Arial" w:cs="Arial"/>
                <w:sz w:val="24"/>
                <w:szCs w:val="24"/>
                <w:u w:val="single"/>
              </w:rPr>
              <w:t xml:space="preserve">  </w:t>
            </w:r>
            <w:r w:rsidRPr="00FA403A">
              <w:rPr>
                <w:rFonts w:ascii="Arial" w:hAnsi="Arial" w:cs="Arial"/>
                <w:sz w:val="24"/>
                <w:szCs w:val="24"/>
              </w:rPr>
              <w:t>.</w:t>
            </w:r>
            <w:proofErr w:type="gramEnd"/>
          </w:p>
        </w:tc>
      </w:tr>
      <w:tr w:rsidR="00585220" w:rsidRPr="00CB6572" w14:paraId="396F6C78" w14:textId="77777777" w:rsidTr="00FF62E6">
        <w:tc>
          <w:tcPr>
            <w:tcW w:w="709" w:type="dxa"/>
            <w:vAlign w:val="center"/>
          </w:tcPr>
          <w:p w14:paraId="6687CADD" w14:textId="77777777" w:rsidR="00585220" w:rsidRPr="00FA403A" w:rsidRDefault="00585220" w:rsidP="00FF62E6">
            <w:pPr>
              <w:tabs>
                <w:tab w:val="right" w:pos="7218"/>
              </w:tabs>
              <w:jc w:val="center"/>
              <w:rPr>
                <w:rFonts w:ascii="Arial" w:hAnsi="Arial" w:cs="Arial"/>
                <w:sz w:val="24"/>
                <w:szCs w:val="24"/>
              </w:rPr>
            </w:pPr>
            <w:r w:rsidRPr="00FA403A">
              <w:rPr>
                <w:rFonts w:ascii="Arial" w:hAnsi="Arial" w:cs="Arial"/>
                <w:sz w:val="24"/>
                <w:szCs w:val="24"/>
              </w:rPr>
              <w:t>4</w:t>
            </w:r>
          </w:p>
        </w:tc>
        <w:tc>
          <w:tcPr>
            <w:tcW w:w="8789" w:type="dxa"/>
            <w:tcMar>
              <w:top w:w="85" w:type="dxa"/>
              <w:bottom w:w="142" w:type="dxa"/>
            </w:tcMar>
          </w:tcPr>
          <w:p w14:paraId="027E655E" w14:textId="77777777" w:rsidR="00585220" w:rsidRPr="00FA403A" w:rsidRDefault="00585220" w:rsidP="00585220">
            <w:pPr>
              <w:tabs>
                <w:tab w:val="right" w:pos="7218"/>
              </w:tabs>
              <w:jc w:val="both"/>
              <w:rPr>
                <w:rFonts w:ascii="Arial" w:hAnsi="Arial" w:cs="Arial"/>
                <w:sz w:val="24"/>
                <w:szCs w:val="24"/>
              </w:rPr>
            </w:pPr>
            <w:r w:rsidRPr="00FA403A">
              <w:rPr>
                <w:rFonts w:ascii="Arial" w:hAnsi="Arial" w:cs="Arial"/>
                <w:sz w:val="24"/>
                <w:szCs w:val="24"/>
              </w:rPr>
              <w:t xml:space="preserve">La Proposition </w:t>
            </w:r>
            <w:r w:rsidR="001B1029" w:rsidRPr="00FA403A">
              <w:rPr>
                <w:rFonts w:ascii="Arial" w:hAnsi="Arial" w:cs="Arial"/>
                <w:sz w:val="24"/>
                <w:szCs w:val="24"/>
              </w:rPr>
              <w:t xml:space="preserve">complète de candidature du cabinet </w:t>
            </w:r>
            <w:r w:rsidRPr="00FA403A">
              <w:rPr>
                <w:rFonts w:ascii="Arial" w:hAnsi="Arial" w:cs="Arial"/>
                <w:sz w:val="24"/>
                <w:szCs w:val="24"/>
              </w:rPr>
              <w:t xml:space="preserve">doit </w:t>
            </w:r>
            <w:r w:rsidR="001B1029" w:rsidRPr="00FA403A">
              <w:rPr>
                <w:rFonts w:ascii="Arial" w:hAnsi="Arial" w:cs="Arial"/>
                <w:sz w:val="24"/>
                <w:szCs w:val="24"/>
              </w:rPr>
              <w:t xml:space="preserve">comprendre </w:t>
            </w:r>
            <w:r w:rsidRPr="00FA403A">
              <w:rPr>
                <w:rFonts w:ascii="Arial" w:hAnsi="Arial" w:cs="Arial"/>
                <w:sz w:val="24"/>
                <w:szCs w:val="24"/>
              </w:rPr>
              <w:t>:</w:t>
            </w:r>
          </w:p>
          <w:p w14:paraId="46037BE6" w14:textId="77777777" w:rsidR="00585220" w:rsidRPr="00FA403A" w:rsidRDefault="00794870">
            <w:pPr>
              <w:pStyle w:val="Paragraphedeliste"/>
              <w:numPr>
                <w:ilvl w:val="0"/>
                <w:numId w:val="46"/>
              </w:numPr>
              <w:tabs>
                <w:tab w:val="left" w:pos="826"/>
                <w:tab w:val="left" w:pos="1726"/>
                <w:tab w:val="right" w:pos="7218"/>
              </w:tabs>
              <w:spacing w:after="160"/>
              <w:ind w:hanging="357"/>
              <w:contextualSpacing w:val="0"/>
              <w:jc w:val="both"/>
              <w:rPr>
                <w:rFonts w:ascii="Arial" w:hAnsi="Arial" w:cs="Arial"/>
                <w:sz w:val="24"/>
                <w:szCs w:val="24"/>
              </w:rPr>
            </w:pPr>
            <w:r w:rsidRPr="00FA403A">
              <w:rPr>
                <w:rFonts w:ascii="Arial" w:hAnsi="Arial" w:cs="Arial"/>
                <w:b/>
                <w:bCs/>
                <w:sz w:val="24"/>
                <w:szCs w:val="24"/>
              </w:rPr>
              <w:t>1 Grande Enveloppe extérieur</w:t>
            </w:r>
            <w:r w:rsidRPr="00FA403A">
              <w:rPr>
                <w:rFonts w:ascii="Arial" w:hAnsi="Arial" w:cs="Arial"/>
                <w:sz w:val="24"/>
                <w:szCs w:val="24"/>
              </w:rPr>
              <w:t xml:space="preserve"> incluant :</w:t>
            </w:r>
          </w:p>
          <w:p w14:paraId="0EB4FB9B" w14:textId="77777777" w:rsidR="00794870" w:rsidRPr="00FA403A" w:rsidRDefault="00794870">
            <w:pPr>
              <w:pStyle w:val="Paragraphedeliste"/>
              <w:numPr>
                <w:ilvl w:val="1"/>
                <w:numId w:val="46"/>
              </w:numPr>
              <w:tabs>
                <w:tab w:val="left" w:pos="826"/>
                <w:tab w:val="left" w:pos="1726"/>
                <w:tab w:val="right" w:pos="7218"/>
              </w:tabs>
              <w:spacing w:after="160"/>
              <w:ind w:hanging="357"/>
              <w:contextualSpacing w:val="0"/>
              <w:jc w:val="both"/>
              <w:rPr>
                <w:rFonts w:ascii="Arial" w:hAnsi="Arial" w:cs="Arial"/>
                <w:sz w:val="24"/>
                <w:szCs w:val="24"/>
              </w:rPr>
            </w:pPr>
            <w:r w:rsidRPr="00FA403A">
              <w:rPr>
                <w:rFonts w:ascii="Arial" w:hAnsi="Arial" w:cs="Arial"/>
                <w:sz w:val="24"/>
                <w:szCs w:val="24"/>
              </w:rPr>
              <w:t>1 enveloppe intérieure contenant 5 exemplaires de la proposition technique (1 original + 4 copies)</w:t>
            </w:r>
          </w:p>
          <w:p w14:paraId="502513A4" w14:textId="77777777" w:rsidR="00E477D0" w:rsidRPr="00E477D0" w:rsidRDefault="00794870">
            <w:pPr>
              <w:pStyle w:val="Paragraphedeliste"/>
              <w:numPr>
                <w:ilvl w:val="1"/>
                <w:numId w:val="46"/>
              </w:numPr>
              <w:tabs>
                <w:tab w:val="left" w:pos="826"/>
                <w:tab w:val="left" w:pos="1726"/>
                <w:tab w:val="right" w:pos="7218"/>
              </w:tabs>
              <w:spacing w:after="160"/>
              <w:jc w:val="both"/>
              <w:rPr>
                <w:rFonts w:ascii="Arial" w:hAnsi="Arial" w:cs="Arial"/>
                <w:sz w:val="24"/>
                <w:szCs w:val="24"/>
              </w:rPr>
            </w:pPr>
            <w:r w:rsidRPr="00FA403A">
              <w:rPr>
                <w:rFonts w:ascii="Arial" w:hAnsi="Arial" w:cs="Arial"/>
                <w:sz w:val="24"/>
                <w:szCs w:val="24"/>
              </w:rPr>
              <w:t>1 enveloppe intérieure contenant 5 exemplaires de la proposition financière (1 original + 4 copies)</w:t>
            </w:r>
            <w:r w:rsidR="00585220" w:rsidRPr="00FA403A">
              <w:rPr>
                <w:rFonts w:ascii="Arial" w:hAnsi="Arial" w:cs="Arial"/>
                <w:b/>
                <w:sz w:val="24"/>
                <w:szCs w:val="24"/>
              </w:rPr>
              <w:t xml:space="preserve"> </w:t>
            </w:r>
          </w:p>
        </w:tc>
      </w:tr>
      <w:tr w:rsidR="00E477D0" w:rsidRPr="00CB6572" w14:paraId="49DA8F1A" w14:textId="77777777" w:rsidTr="00FF62E6">
        <w:tc>
          <w:tcPr>
            <w:tcW w:w="709" w:type="dxa"/>
            <w:vAlign w:val="center"/>
          </w:tcPr>
          <w:p w14:paraId="02A11509" w14:textId="77777777" w:rsidR="00E477D0" w:rsidRPr="00FA403A" w:rsidRDefault="00E477D0" w:rsidP="00FF62E6">
            <w:pPr>
              <w:tabs>
                <w:tab w:val="right" w:pos="7218"/>
              </w:tabs>
              <w:jc w:val="center"/>
              <w:rPr>
                <w:rFonts w:ascii="Arial" w:hAnsi="Arial" w:cs="Arial"/>
                <w:sz w:val="24"/>
                <w:szCs w:val="24"/>
              </w:rPr>
            </w:pPr>
            <w:r>
              <w:rPr>
                <w:rFonts w:ascii="Arial" w:hAnsi="Arial" w:cs="Arial"/>
                <w:sz w:val="24"/>
                <w:szCs w:val="24"/>
              </w:rPr>
              <w:t>5</w:t>
            </w:r>
          </w:p>
        </w:tc>
        <w:tc>
          <w:tcPr>
            <w:tcW w:w="8789" w:type="dxa"/>
            <w:tcMar>
              <w:top w:w="85" w:type="dxa"/>
              <w:bottom w:w="142" w:type="dxa"/>
            </w:tcMar>
          </w:tcPr>
          <w:p w14:paraId="78B09AC9" w14:textId="77777777" w:rsidR="00E477D0" w:rsidRPr="00E477D0" w:rsidRDefault="00E477D0" w:rsidP="00585220">
            <w:pPr>
              <w:tabs>
                <w:tab w:val="right" w:pos="7218"/>
              </w:tabs>
              <w:jc w:val="both"/>
              <w:rPr>
                <w:rFonts w:ascii="Arial" w:hAnsi="Arial" w:cs="Arial"/>
                <w:bCs/>
                <w:sz w:val="24"/>
                <w:szCs w:val="24"/>
              </w:rPr>
            </w:pPr>
            <w:r w:rsidRPr="00E477D0">
              <w:rPr>
                <w:rFonts w:ascii="Arial" w:hAnsi="Arial" w:cs="Arial"/>
                <w:bCs/>
                <w:sz w:val="24"/>
                <w:szCs w:val="24"/>
              </w:rPr>
              <w:t>Mode de transmission de la proposition complète :</w:t>
            </w:r>
          </w:p>
          <w:p w14:paraId="2A2F0AC8" w14:textId="77777777" w:rsidR="00E477D0" w:rsidRPr="00FA403A" w:rsidRDefault="00E477D0">
            <w:pPr>
              <w:pStyle w:val="Paragraphedeliste"/>
              <w:numPr>
                <w:ilvl w:val="0"/>
                <w:numId w:val="46"/>
              </w:numPr>
              <w:tabs>
                <w:tab w:val="right" w:pos="7218"/>
              </w:tabs>
              <w:jc w:val="both"/>
              <w:rPr>
                <w:rFonts w:ascii="Arial" w:hAnsi="Arial" w:cs="Arial"/>
                <w:sz w:val="24"/>
                <w:szCs w:val="24"/>
              </w:rPr>
            </w:pPr>
            <w:r>
              <w:rPr>
                <w:rFonts w:ascii="Arial" w:hAnsi="Arial" w:cs="Arial"/>
                <w:sz w:val="24"/>
                <w:szCs w:val="24"/>
              </w:rPr>
              <w:t>Par dépôt physique</w:t>
            </w:r>
          </w:p>
          <w:p w14:paraId="69BD6B80" w14:textId="77777777" w:rsidR="00E477D0" w:rsidRPr="00FA403A" w:rsidRDefault="00E477D0" w:rsidP="00E477D0">
            <w:pPr>
              <w:tabs>
                <w:tab w:val="right" w:pos="7218"/>
              </w:tabs>
              <w:jc w:val="both"/>
              <w:rPr>
                <w:rFonts w:ascii="Arial" w:hAnsi="Arial" w:cs="Arial"/>
                <w:sz w:val="24"/>
                <w:szCs w:val="24"/>
              </w:rPr>
            </w:pPr>
            <w:r w:rsidRPr="00FA403A">
              <w:rPr>
                <w:rFonts w:ascii="Arial" w:hAnsi="Arial" w:cs="Arial"/>
                <w:b/>
                <w:sz w:val="24"/>
                <w:szCs w:val="24"/>
              </w:rPr>
              <w:t xml:space="preserve">Oui  </w:t>
            </w:r>
            <w:r w:rsidRPr="00FA403A">
              <w:rPr>
                <w:rFonts w:ascii="Arial" w:hAnsi="Arial" w:cs="Arial"/>
                <w:b/>
                <w:sz w:val="24"/>
                <w:szCs w:val="24"/>
                <w:u w:val="single"/>
              </w:rPr>
              <w:t xml:space="preserve"> _X__</w:t>
            </w:r>
            <w:r w:rsidRPr="00FA403A">
              <w:rPr>
                <w:rFonts w:ascii="Arial" w:hAnsi="Arial" w:cs="Arial"/>
                <w:sz w:val="24"/>
                <w:szCs w:val="24"/>
              </w:rPr>
              <w:t xml:space="preserve">                 Non </w:t>
            </w:r>
            <w:r w:rsidRPr="00FA403A">
              <w:rPr>
                <w:rFonts w:ascii="Arial" w:hAnsi="Arial" w:cs="Arial"/>
                <w:sz w:val="24"/>
                <w:szCs w:val="24"/>
                <w:u w:val="single"/>
              </w:rPr>
              <w:t xml:space="preserve">        </w:t>
            </w:r>
            <w:proofErr w:type="gramStart"/>
            <w:r w:rsidRPr="00FA403A">
              <w:rPr>
                <w:rFonts w:ascii="Arial" w:hAnsi="Arial" w:cs="Arial"/>
                <w:sz w:val="24"/>
                <w:szCs w:val="24"/>
                <w:u w:val="single"/>
              </w:rPr>
              <w:t xml:space="preserve">  </w:t>
            </w:r>
            <w:r w:rsidRPr="00FA403A">
              <w:rPr>
                <w:rFonts w:ascii="Arial" w:hAnsi="Arial" w:cs="Arial"/>
                <w:sz w:val="24"/>
                <w:szCs w:val="24"/>
              </w:rPr>
              <w:t>.</w:t>
            </w:r>
            <w:proofErr w:type="gramEnd"/>
          </w:p>
          <w:p w14:paraId="22D20D54" w14:textId="77777777" w:rsidR="00E477D0" w:rsidRPr="00FA403A" w:rsidRDefault="00E477D0" w:rsidP="00E477D0">
            <w:pPr>
              <w:pStyle w:val="Paragraphedeliste"/>
              <w:tabs>
                <w:tab w:val="right" w:pos="7218"/>
              </w:tabs>
              <w:jc w:val="both"/>
              <w:rPr>
                <w:rFonts w:ascii="Arial" w:hAnsi="Arial" w:cs="Arial"/>
                <w:sz w:val="24"/>
                <w:szCs w:val="24"/>
              </w:rPr>
            </w:pPr>
          </w:p>
          <w:p w14:paraId="6F5624B5" w14:textId="77777777" w:rsidR="00E477D0" w:rsidRPr="00FA403A" w:rsidRDefault="00E477D0">
            <w:pPr>
              <w:pStyle w:val="Paragraphedeliste"/>
              <w:numPr>
                <w:ilvl w:val="0"/>
                <w:numId w:val="46"/>
              </w:numPr>
              <w:tabs>
                <w:tab w:val="right" w:pos="7218"/>
              </w:tabs>
              <w:jc w:val="both"/>
              <w:rPr>
                <w:rFonts w:ascii="Arial" w:hAnsi="Arial" w:cs="Arial"/>
                <w:sz w:val="24"/>
                <w:szCs w:val="24"/>
              </w:rPr>
            </w:pPr>
            <w:r>
              <w:rPr>
                <w:rFonts w:ascii="Arial" w:hAnsi="Arial" w:cs="Arial"/>
                <w:sz w:val="24"/>
                <w:szCs w:val="24"/>
              </w:rPr>
              <w:t>Par voie électronique</w:t>
            </w:r>
          </w:p>
          <w:p w14:paraId="56CB21BF" w14:textId="77777777" w:rsidR="00E477D0" w:rsidRPr="00FA403A" w:rsidRDefault="00E477D0" w:rsidP="00E477D0">
            <w:pPr>
              <w:tabs>
                <w:tab w:val="right" w:pos="7218"/>
              </w:tabs>
              <w:jc w:val="both"/>
              <w:rPr>
                <w:rFonts w:ascii="Arial" w:hAnsi="Arial" w:cs="Arial"/>
                <w:sz w:val="24"/>
                <w:szCs w:val="24"/>
              </w:rPr>
            </w:pPr>
            <w:r w:rsidRPr="00E477D0">
              <w:rPr>
                <w:rFonts w:ascii="Arial" w:hAnsi="Arial" w:cs="Arial"/>
                <w:bCs/>
                <w:sz w:val="24"/>
                <w:szCs w:val="24"/>
              </w:rPr>
              <w:t xml:space="preserve">Oui  </w:t>
            </w:r>
            <w:r w:rsidRPr="00E477D0">
              <w:rPr>
                <w:rFonts w:ascii="Arial" w:hAnsi="Arial" w:cs="Arial"/>
                <w:bCs/>
                <w:sz w:val="24"/>
                <w:szCs w:val="24"/>
                <w:u w:val="single"/>
              </w:rPr>
              <w:t xml:space="preserve"> ___</w:t>
            </w:r>
            <w:r w:rsidRPr="00FA403A">
              <w:rPr>
                <w:rFonts w:ascii="Arial" w:hAnsi="Arial" w:cs="Arial"/>
                <w:sz w:val="24"/>
                <w:szCs w:val="24"/>
              </w:rPr>
              <w:t xml:space="preserve">                 </w:t>
            </w:r>
            <w:proofErr w:type="gramStart"/>
            <w:r w:rsidRPr="00E477D0">
              <w:rPr>
                <w:rFonts w:ascii="Arial" w:hAnsi="Arial" w:cs="Arial"/>
                <w:b/>
                <w:bCs/>
                <w:sz w:val="24"/>
                <w:szCs w:val="24"/>
              </w:rPr>
              <w:t xml:space="preserve">Non </w:t>
            </w:r>
            <w:r w:rsidRPr="00E477D0">
              <w:rPr>
                <w:rFonts w:ascii="Arial" w:hAnsi="Arial" w:cs="Arial"/>
                <w:b/>
                <w:bCs/>
                <w:sz w:val="24"/>
                <w:szCs w:val="24"/>
                <w:u w:val="single"/>
              </w:rPr>
              <w:t xml:space="preserve">      </w:t>
            </w:r>
            <w:r>
              <w:rPr>
                <w:rFonts w:ascii="Arial" w:hAnsi="Arial" w:cs="Arial"/>
                <w:b/>
                <w:bCs/>
                <w:sz w:val="24"/>
                <w:szCs w:val="24"/>
                <w:u w:val="single"/>
              </w:rPr>
              <w:t>X</w:t>
            </w:r>
            <w:proofErr w:type="gramEnd"/>
            <w:r w:rsidRPr="00E477D0">
              <w:rPr>
                <w:rFonts w:ascii="Arial" w:hAnsi="Arial" w:cs="Arial"/>
                <w:b/>
                <w:bCs/>
                <w:sz w:val="24"/>
                <w:szCs w:val="24"/>
                <w:u w:val="single"/>
              </w:rPr>
              <w:t xml:space="preserve">  </w:t>
            </w:r>
            <w:proofErr w:type="gramStart"/>
            <w:r w:rsidRPr="00E477D0">
              <w:rPr>
                <w:rFonts w:ascii="Arial" w:hAnsi="Arial" w:cs="Arial"/>
                <w:b/>
                <w:bCs/>
                <w:sz w:val="24"/>
                <w:szCs w:val="24"/>
                <w:u w:val="single"/>
              </w:rPr>
              <w:t xml:space="preserve">  </w:t>
            </w:r>
            <w:r w:rsidRPr="00E477D0">
              <w:rPr>
                <w:rFonts w:ascii="Arial" w:hAnsi="Arial" w:cs="Arial"/>
                <w:b/>
                <w:bCs/>
                <w:sz w:val="24"/>
                <w:szCs w:val="24"/>
              </w:rPr>
              <w:t>.</w:t>
            </w:r>
            <w:proofErr w:type="gramEnd"/>
          </w:p>
        </w:tc>
      </w:tr>
      <w:tr w:rsidR="00585220" w:rsidRPr="00CB6572" w14:paraId="2578C5A4" w14:textId="77777777" w:rsidTr="00FF62E6">
        <w:tc>
          <w:tcPr>
            <w:tcW w:w="709" w:type="dxa"/>
            <w:vAlign w:val="center"/>
          </w:tcPr>
          <w:p w14:paraId="60B0B5CE" w14:textId="77777777" w:rsidR="00585220" w:rsidRPr="00FA403A" w:rsidRDefault="00E477D0" w:rsidP="00FF62E6">
            <w:pPr>
              <w:tabs>
                <w:tab w:val="left" w:pos="567"/>
                <w:tab w:val="left" w:pos="4786"/>
                <w:tab w:val="left" w:pos="5686"/>
                <w:tab w:val="right" w:pos="7306"/>
              </w:tabs>
              <w:jc w:val="center"/>
              <w:rPr>
                <w:rFonts w:ascii="Arial" w:hAnsi="Arial" w:cs="Arial"/>
                <w:sz w:val="24"/>
                <w:szCs w:val="24"/>
              </w:rPr>
            </w:pPr>
            <w:r>
              <w:rPr>
                <w:rFonts w:ascii="Arial" w:hAnsi="Arial" w:cs="Arial"/>
                <w:sz w:val="24"/>
                <w:szCs w:val="24"/>
              </w:rPr>
              <w:t>6</w:t>
            </w:r>
          </w:p>
        </w:tc>
        <w:tc>
          <w:tcPr>
            <w:tcW w:w="8789" w:type="dxa"/>
            <w:tcMar>
              <w:top w:w="85" w:type="dxa"/>
              <w:bottom w:w="142" w:type="dxa"/>
            </w:tcMar>
          </w:tcPr>
          <w:p w14:paraId="763B861C" w14:textId="77777777" w:rsidR="00585220" w:rsidRPr="00FA403A" w:rsidRDefault="00585220" w:rsidP="00585220">
            <w:pPr>
              <w:tabs>
                <w:tab w:val="left" w:pos="567"/>
                <w:tab w:val="left" w:pos="4786"/>
                <w:tab w:val="left" w:pos="5686"/>
                <w:tab w:val="right" w:pos="7306"/>
              </w:tabs>
              <w:jc w:val="both"/>
              <w:rPr>
                <w:rFonts w:ascii="Arial" w:hAnsi="Arial" w:cs="Arial"/>
                <w:sz w:val="24"/>
                <w:szCs w:val="24"/>
              </w:rPr>
            </w:pPr>
            <w:r w:rsidRPr="00FA403A">
              <w:rPr>
                <w:rFonts w:ascii="Arial" w:hAnsi="Arial" w:cs="Arial"/>
                <w:sz w:val="24"/>
                <w:szCs w:val="24"/>
              </w:rPr>
              <w:t>Tenue d’une conférence préalable à l’établissement des propositions :</w:t>
            </w:r>
          </w:p>
          <w:p w14:paraId="6494DE0D" w14:textId="77777777" w:rsidR="00585220" w:rsidRPr="00FA403A" w:rsidRDefault="00585220" w:rsidP="00585220">
            <w:pPr>
              <w:tabs>
                <w:tab w:val="left" w:pos="567"/>
                <w:tab w:val="left" w:pos="4786"/>
                <w:tab w:val="left" w:pos="5686"/>
                <w:tab w:val="right" w:pos="7306"/>
              </w:tabs>
              <w:jc w:val="both"/>
              <w:rPr>
                <w:rFonts w:ascii="Arial" w:hAnsi="Arial" w:cs="Arial"/>
                <w:sz w:val="24"/>
                <w:szCs w:val="24"/>
              </w:rPr>
            </w:pPr>
            <w:r w:rsidRPr="00FA403A">
              <w:rPr>
                <w:rFonts w:ascii="Arial" w:hAnsi="Arial" w:cs="Arial"/>
                <w:sz w:val="24"/>
                <w:szCs w:val="24"/>
              </w:rPr>
              <w:t xml:space="preserve">Oui    </w:t>
            </w:r>
            <w:r w:rsidRPr="00FA403A">
              <w:rPr>
                <w:rFonts w:ascii="Arial" w:hAnsi="Arial" w:cs="Arial"/>
                <w:sz w:val="24"/>
                <w:szCs w:val="24"/>
                <w:u w:val="single"/>
              </w:rPr>
              <w:t>____</w:t>
            </w:r>
            <w:r w:rsidRPr="00FA403A">
              <w:rPr>
                <w:rFonts w:ascii="Arial" w:hAnsi="Arial" w:cs="Arial"/>
                <w:sz w:val="24"/>
                <w:szCs w:val="24"/>
              </w:rPr>
              <w:t xml:space="preserve">     </w:t>
            </w:r>
            <w:r w:rsidRPr="00FA403A">
              <w:rPr>
                <w:rFonts w:ascii="Arial" w:hAnsi="Arial" w:cs="Arial"/>
                <w:b/>
                <w:sz w:val="24"/>
                <w:szCs w:val="24"/>
              </w:rPr>
              <w:t xml:space="preserve">Non </w:t>
            </w:r>
            <w:r w:rsidRPr="00FA403A">
              <w:rPr>
                <w:rFonts w:ascii="Arial" w:hAnsi="Arial" w:cs="Arial"/>
                <w:b/>
                <w:sz w:val="24"/>
                <w:szCs w:val="24"/>
                <w:u w:val="single"/>
              </w:rPr>
              <w:t>__X _</w:t>
            </w:r>
            <w:r w:rsidRPr="00FA403A">
              <w:rPr>
                <w:rFonts w:ascii="Arial" w:hAnsi="Arial" w:cs="Arial"/>
                <w:sz w:val="24"/>
                <w:szCs w:val="24"/>
                <w:u w:val="single"/>
              </w:rPr>
              <w:t xml:space="preserve"> </w:t>
            </w:r>
            <w:r w:rsidRPr="00FA403A">
              <w:rPr>
                <w:rFonts w:ascii="Arial" w:hAnsi="Arial" w:cs="Arial"/>
                <w:sz w:val="24"/>
                <w:szCs w:val="24"/>
              </w:rPr>
              <w:t xml:space="preserve"> </w:t>
            </w:r>
          </w:p>
          <w:p w14:paraId="3E17788E" w14:textId="77777777" w:rsidR="00585220" w:rsidRPr="00FA403A" w:rsidRDefault="00585220" w:rsidP="00585220">
            <w:pPr>
              <w:pStyle w:val="Corpsdetexte"/>
              <w:tabs>
                <w:tab w:val="right" w:pos="7306"/>
              </w:tabs>
              <w:spacing w:after="0"/>
              <w:rPr>
                <w:rFonts w:ascii="Arial" w:hAnsi="Arial" w:cs="Arial"/>
                <w:szCs w:val="24"/>
                <w:lang w:val="fr-FR"/>
              </w:rPr>
            </w:pPr>
            <w:r w:rsidRPr="00FA403A">
              <w:rPr>
                <w:rFonts w:ascii="Arial" w:hAnsi="Arial" w:cs="Arial"/>
                <w:szCs w:val="24"/>
                <w:lang w:val="fr-FR"/>
              </w:rPr>
              <w:t xml:space="preserve">Date de la conférence : </w:t>
            </w:r>
            <w:r w:rsidRPr="00FA403A">
              <w:rPr>
                <w:rFonts w:ascii="Arial" w:hAnsi="Arial" w:cs="Arial"/>
                <w:b/>
                <w:szCs w:val="24"/>
                <w:lang w:val="fr-FR"/>
              </w:rPr>
              <w:t>Non applicable.</w:t>
            </w:r>
            <w:r w:rsidRPr="00FA403A">
              <w:rPr>
                <w:rFonts w:ascii="Arial" w:hAnsi="Arial" w:cs="Arial"/>
                <w:szCs w:val="24"/>
                <w:lang w:val="fr-FR"/>
              </w:rPr>
              <w:tab/>
              <w:t xml:space="preserve"> </w:t>
            </w:r>
          </w:p>
        </w:tc>
      </w:tr>
      <w:tr w:rsidR="00585220" w:rsidRPr="00CB6572" w14:paraId="7B22CCCE" w14:textId="77777777" w:rsidTr="00FF62E6">
        <w:tblPrEx>
          <w:tblBorders>
            <w:top w:val="single" w:sz="6" w:space="0" w:color="auto"/>
          </w:tblBorders>
        </w:tblPrEx>
        <w:trPr>
          <w:trHeight w:val="1881"/>
        </w:trPr>
        <w:tc>
          <w:tcPr>
            <w:tcW w:w="709" w:type="dxa"/>
            <w:vAlign w:val="center"/>
          </w:tcPr>
          <w:p w14:paraId="2542E731" w14:textId="77777777" w:rsidR="00585220" w:rsidRPr="00FA403A" w:rsidRDefault="00E477D0" w:rsidP="00FF62E6">
            <w:pPr>
              <w:pStyle w:val="Commentaire"/>
              <w:jc w:val="center"/>
              <w:rPr>
                <w:rFonts w:ascii="Arial" w:hAnsi="Arial" w:cs="Arial"/>
                <w:sz w:val="24"/>
                <w:szCs w:val="24"/>
              </w:rPr>
            </w:pPr>
            <w:r>
              <w:rPr>
                <w:rFonts w:ascii="Arial" w:hAnsi="Arial" w:cs="Arial"/>
                <w:sz w:val="24"/>
                <w:szCs w:val="24"/>
              </w:rPr>
              <w:t>7</w:t>
            </w:r>
          </w:p>
        </w:tc>
        <w:tc>
          <w:tcPr>
            <w:tcW w:w="8789" w:type="dxa"/>
            <w:tcMar>
              <w:top w:w="85" w:type="dxa"/>
              <w:bottom w:w="142" w:type="dxa"/>
            </w:tcMar>
          </w:tcPr>
          <w:p w14:paraId="12AC08A3" w14:textId="77777777" w:rsidR="00585220" w:rsidRPr="00FA403A" w:rsidRDefault="00585220" w:rsidP="00585220">
            <w:pPr>
              <w:pStyle w:val="Commentaire"/>
              <w:jc w:val="both"/>
              <w:rPr>
                <w:rFonts w:ascii="Arial" w:hAnsi="Arial" w:cs="Arial"/>
                <w:b/>
                <w:sz w:val="24"/>
                <w:szCs w:val="24"/>
              </w:rPr>
            </w:pPr>
            <w:r w:rsidRPr="00FA403A">
              <w:rPr>
                <w:rFonts w:ascii="Arial" w:hAnsi="Arial" w:cs="Arial"/>
                <w:sz w:val="24"/>
                <w:szCs w:val="24"/>
              </w:rPr>
              <w:t xml:space="preserve">Les Propositions doivent être soumises dans </w:t>
            </w:r>
            <w:r w:rsidRPr="00FA403A">
              <w:rPr>
                <w:rFonts w:ascii="Arial" w:hAnsi="Arial" w:cs="Arial"/>
                <w:b/>
                <w:bCs/>
                <w:sz w:val="24"/>
                <w:szCs w:val="24"/>
              </w:rPr>
              <w:t>la langue</w:t>
            </w:r>
            <w:r w:rsidRPr="00FA403A">
              <w:rPr>
                <w:rFonts w:ascii="Arial" w:hAnsi="Arial" w:cs="Arial"/>
                <w:sz w:val="24"/>
                <w:szCs w:val="24"/>
              </w:rPr>
              <w:t xml:space="preserve"> suivante : </w:t>
            </w:r>
            <w:r w:rsidRPr="00FA403A">
              <w:rPr>
                <w:rFonts w:ascii="Arial" w:hAnsi="Arial" w:cs="Arial"/>
                <w:b/>
                <w:sz w:val="24"/>
                <w:szCs w:val="24"/>
              </w:rPr>
              <w:t>Français.</w:t>
            </w:r>
          </w:p>
          <w:p w14:paraId="6CD413C7" w14:textId="77777777" w:rsidR="00585220" w:rsidRPr="00FA403A" w:rsidRDefault="00585220" w:rsidP="00585220">
            <w:pPr>
              <w:pStyle w:val="Corpsdetexte"/>
              <w:tabs>
                <w:tab w:val="left" w:pos="3346"/>
                <w:tab w:val="right" w:pos="7486"/>
              </w:tabs>
              <w:spacing w:after="0"/>
              <w:rPr>
                <w:rFonts w:ascii="Arial" w:hAnsi="Arial" w:cs="Arial"/>
                <w:szCs w:val="24"/>
                <w:lang w:val="fr-FR"/>
              </w:rPr>
            </w:pPr>
            <w:r w:rsidRPr="00FA403A">
              <w:rPr>
                <w:rFonts w:ascii="Arial" w:hAnsi="Arial" w:cs="Arial"/>
                <w:szCs w:val="24"/>
                <w:lang w:val="fr-FR"/>
              </w:rPr>
              <w:t>Tout échange de correspondances se fera en langue française.</w:t>
            </w:r>
          </w:p>
          <w:p w14:paraId="1F07ACD6" w14:textId="77777777" w:rsidR="00585220" w:rsidRPr="00FA403A" w:rsidRDefault="00585220" w:rsidP="00585220">
            <w:pPr>
              <w:pStyle w:val="Corpsdetexte"/>
              <w:tabs>
                <w:tab w:val="left" w:pos="3346"/>
                <w:tab w:val="right" w:pos="7486"/>
              </w:tabs>
              <w:spacing w:after="0"/>
              <w:rPr>
                <w:rFonts w:ascii="Arial" w:hAnsi="Arial" w:cs="Arial"/>
                <w:szCs w:val="24"/>
                <w:lang w:val="fr-FR"/>
              </w:rPr>
            </w:pPr>
          </w:p>
          <w:p w14:paraId="047E44D2" w14:textId="77777777" w:rsidR="00585220" w:rsidRPr="00FA403A" w:rsidRDefault="00585220" w:rsidP="00585220">
            <w:pPr>
              <w:pStyle w:val="Commentaire"/>
              <w:jc w:val="both"/>
              <w:rPr>
                <w:rFonts w:ascii="Arial" w:hAnsi="Arial" w:cs="Arial"/>
                <w:sz w:val="24"/>
                <w:szCs w:val="24"/>
              </w:rPr>
            </w:pPr>
            <w:r w:rsidRPr="00FA403A">
              <w:rPr>
                <w:rFonts w:ascii="Arial" w:hAnsi="Arial" w:cs="Arial"/>
                <w:sz w:val="24"/>
                <w:szCs w:val="24"/>
              </w:rPr>
              <w:t>En cas d’attribution, le contrat qui sera signé avec le cabinet sélectionné sera rédigé dans la langue dans laquelle aura été préparée sa Proposition (langue française) et qui régira les relations contractuelles entre le Client et le C</w:t>
            </w:r>
            <w:r w:rsidR="00FA403A" w:rsidRPr="00FA403A">
              <w:rPr>
                <w:rFonts w:ascii="Arial" w:hAnsi="Arial" w:cs="Arial"/>
                <w:sz w:val="24"/>
                <w:szCs w:val="24"/>
              </w:rPr>
              <w:t>abinet</w:t>
            </w:r>
            <w:r w:rsidRPr="00FA403A">
              <w:rPr>
                <w:rFonts w:ascii="Arial" w:hAnsi="Arial" w:cs="Arial"/>
                <w:sz w:val="24"/>
                <w:szCs w:val="24"/>
              </w:rPr>
              <w:t xml:space="preserve"> sélectionné.</w:t>
            </w:r>
          </w:p>
        </w:tc>
      </w:tr>
      <w:tr w:rsidR="00585220" w:rsidRPr="00CB6572" w14:paraId="58D05700" w14:textId="77777777" w:rsidTr="00FF62E6">
        <w:tblPrEx>
          <w:tblBorders>
            <w:top w:val="single" w:sz="6" w:space="0" w:color="auto"/>
          </w:tblBorders>
        </w:tblPrEx>
        <w:trPr>
          <w:trHeight w:val="399"/>
        </w:trPr>
        <w:tc>
          <w:tcPr>
            <w:tcW w:w="709" w:type="dxa"/>
            <w:vAlign w:val="center"/>
          </w:tcPr>
          <w:p w14:paraId="0117F499" w14:textId="77777777" w:rsidR="00585220" w:rsidRPr="00FA403A" w:rsidRDefault="00E477D0" w:rsidP="00FF62E6">
            <w:pPr>
              <w:tabs>
                <w:tab w:val="right" w:pos="7790"/>
              </w:tabs>
              <w:jc w:val="center"/>
              <w:rPr>
                <w:rFonts w:ascii="Arial" w:hAnsi="Arial" w:cs="Arial"/>
                <w:sz w:val="24"/>
                <w:szCs w:val="24"/>
              </w:rPr>
            </w:pPr>
            <w:r>
              <w:rPr>
                <w:rFonts w:ascii="Arial" w:hAnsi="Arial" w:cs="Arial"/>
                <w:sz w:val="24"/>
                <w:szCs w:val="24"/>
              </w:rPr>
              <w:lastRenderedPageBreak/>
              <w:t>8</w:t>
            </w:r>
          </w:p>
        </w:tc>
        <w:tc>
          <w:tcPr>
            <w:tcW w:w="8789" w:type="dxa"/>
            <w:tcMar>
              <w:top w:w="85" w:type="dxa"/>
              <w:bottom w:w="142" w:type="dxa"/>
            </w:tcMar>
          </w:tcPr>
          <w:p w14:paraId="0F0F4B81" w14:textId="77777777" w:rsidR="00585220" w:rsidRPr="00FA403A" w:rsidRDefault="00585220" w:rsidP="00585220">
            <w:pPr>
              <w:tabs>
                <w:tab w:val="right" w:pos="7790"/>
              </w:tabs>
              <w:jc w:val="both"/>
              <w:rPr>
                <w:rFonts w:ascii="Arial" w:hAnsi="Arial" w:cs="Arial"/>
                <w:b/>
                <w:sz w:val="24"/>
                <w:szCs w:val="24"/>
                <w:u w:val="single"/>
              </w:rPr>
            </w:pPr>
            <w:r w:rsidRPr="00FA403A">
              <w:rPr>
                <w:rFonts w:ascii="Arial" w:hAnsi="Arial" w:cs="Arial"/>
                <w:b/>
                <w:sz w:val="24"/>
                <w:szCs w:val="24"/>
              </w:rPr>
              <w:t>Les propositions doivent demeurer valides 90 jours après la date limite de soumission.</w:t>
            </w:r>
          </w:p>
        </w:tc>
      </w:tr>
      <w:tr w:rsidR="00585220" w:rsidRPr="005426A9" w14:paraId="7547CF3C" w14:textId="77777777" w:rsidTr="00FF62E6">
        <w:tblPrEx>
          <w:tblBorders>
            <w:top w:val="single" w:sz="6" w:space="0" w:color="auto"/>
          </w:tblBorders>
        </w:tblPrEx>
        <w:tc>
          <w:tcPr>
            <w:tcW w:w="709" w:type="dxa"/>
            <w:vAlign w:val="center"/>
          </w:tcPr>
          <w:p w14:paraId="4BA676C0" w14:textId="77777777" w:rsidR="00585220" w:rsidRPr="00FA403A" w:rsidRDefault="00E477D0" w:rsidP="00FF62E6">
            <w:pPr>
              <w:pStyle w:val="Corpsdetexte"/>
              <w:tabs>
                <w:tab w:val="left" w:pos="4966"/>
                <w:tab w:val="right" w:pos="7306"/>
              </w:tabs>
              <w:spacing w:after="160"/>
              <w:jc w:val="center"/>
              <w:rPr>
                <w:rFonts w:ascii="Arial" w:hAnsi="Arial" w:cs="Arial"/>
                <w:szCs w:val="24"/>
                <w:lang w:val="fr-FR"/>
              </w:rPr>
            </w:pPr>
            <w:r>
              <w:rPr>
                <w:rFonts w:ascii="Arial" w:hAnsi="Arial" w:cs="Arial"/>
                <w:szCs w:val="24"/>
                <w:lang w:val="fr-FR"/>
              </w:rPr>
              <w:t>9</w:t>
            </w:r>
          </w:p>
        </w:tc>
        <w:tc>
          <w:tcPr>
            <w:tcW w:w="8789" w:type="dxa"/>
            <w:tcMar>
              <w:top w:w="85" w:type="dxa"/>
              <w:bottom w:w="142" w:type="dxa"/>
            </w:tcMar>
          </w:tcPr>
          <w:p w14:paraId="4C267A84" w14:textId="77777777" w:rsidR="00585220" w:rsidRPr="00FA403A" w:rsidRDefault="00585220" w:rsidP="00585220">
            <w:pPr>
              <w:pStyle w:val="Corpsdetexte"/>
              <w:tabs>
                <w:tab w:val="left" w:pos="4966"/>
                <w:tab w:val="right" w:pos="7306"/>
              </w:tabs>
              <w:spacing w:after="160"/>
              <w:rPr>
                <w:rFonts w:ascii="Arial" w:hAnsi="Arial" w:cs="Arial"/>
                <w:szCs w:val="24"/>
                <w:lang w:val="fr-FR"/>
              </w:rPr>
            </w:pPr>
            <w:r w:rsidRPr="00FA403A">
              <w:rPr>
                <w:rFonts w:ascii="Arial" w:hAnsi="Arial" w:cs="Arial"/>
                <w:szCs w:val="24"/>
                <w:lang w:val="fr-FR"/>
              </w:rPr>
              <w:t xml:space="preserve">Des éclaircissements peuvent être demandés au plus tard </w:t>
            </w:r>
            <w:r w:rsidRPr="00FA403A">
              <w:rPr>
                <w:rFonts w:ascii="Arial" w:hAnsi="Arial" w:cs="Arial"/>
                <w:b/>
                <w:szCs w:val="24"/>
                <w:lang w:val="fr-FR"/>
              </w:rPr>
              <w:t>5 jours</w:t>
            </w:r>
            <w:r w:rsidRPr="00FA403A">
              <w:rPr>
                <w:rFonts w:ascii="Arial" w:hAnsi="Arial" w:cs="Arial"/>
                <w:szCs w:val="24"/>
                <w:lang w:val="fr-FR"/>
              </w:rPr>
              <w:t xml:space="preserve"> avant la date limite de soumission.</w:t>
            </w:r>
          </w:p>
          <w:p w14:paraId="7B3700D4" w14:textId="77777777" w:rsidR="00585220" w:rsidRPr="00FA403A" w:rsidRDefault="00585220" w:rsidP="00585220">
            <w:pPr>
              <w:pStyle w:val="Corpsdetexte"/>
              <w:tabs>
                <w:tab w:val="right" w:pos="7306"/>
              </w:tabs>
              <w:spacing w:after="0"/>
              <w:rPr>
                <w:rFonts w:ascii="Arial" w:hAnsi="Arial" w:cs="Arial"/>
                <w:szCs w:val="24"/>
                <w:lang w:val="fr-FR"/>
              </w:rPr>
            </w:pPr>
            <w:r w:rsidRPr="00FA403A">
              <w:rPr>
                <w:rFonts w:ascii="Arial" w:hAnsi="Arial" w:cs="Arial"/>
                <w:szCs w:val="24"/>
                <w:lang w:val="fr-FR"/>
              </w:rPr>
              <w:t>Pour les demandes d’éclaircissement contacter :</w:t>
            </w:r>
          </w:p>
          <w:p w14:paraId="0827ADEB" w14:textId="77777777" w:rsidR="00585220" w:rsidRPr="00FA403A" w:rsidRDefault="00585220" w:rsidP="00585220">
            <w:pPr>
              <w:pStyle w:val="Corpsdetexte"/>
              <w:tabs>
                <w:tab w:val="right" w:pos="7306"/>
              </w:tabs>
              <w:spacing w:after="0"/>
              <w:rPr>
                <w:rFonts w:ascii="Arial" w:hAnsi="Arial" w:cs="Arial"/>
                <w:szCs w:val="24"/>
                <w:lang w:val="it-IT"/>
              </w:rPr>
            </w:pPr>
            <w:r w:rsidRPr="00FA403A">
              <w:rPr>
                <w:rFonts w:ascii="Arial" w:hAnsi="Arial" w:cs="Arial"/>
                <w:b/>
                <w:szCs w:val="24"/>
                <w:lang w:val="it-IT"/>
              </w:rPr>
              <w:t xml:space="preserve">E-mail : </w:t>
            </w:r>
            <w:r>
              <w:fldChar w:fldCharType="begin"/>
            </w:r>
            <w:r>
              <w:instrText>HYPERLINK "mailto:gas@allianceciv.org"</w:instrText>
            </w:r>
            <w:r>
              <w:fldChar w:fldCharType="separate"/>
            </w:r>
            <w:r w:rsidRPr="00FA403A">
              <w:rPr>
                <w:rStyle w:val="Lienhypertexte"/>
                <w:rFonts w:ascii="Arial" w:hAnsi="Arial" w:cs="Arial"/>
                <w:b/>
                <w:szCs w:val="24"/>
                <w:lang w:val="it-IT"/>
              </w:rPr>
              <w:t>gas@allianceciv.org</w:t>
            </w:r>
            <w:r>
              <w:fldChar w:fldCharType="end"/>
            </w:r>
          </w:p>
        </w:tc>
      </w:tr>
      <w:tr w:rsidR="00585220" w:rsidRPr="00CB6572" w14:paraId="4B6435BA" w14:textId="77777777" w:rsidTr="00FF62E6">
        <w:tblPrEx>
          <w:tblBorders>
            <w:left w:val="single" w:sz="4" w:space="0" w:color="auto"/>
            <w:bottom w:val="single" w:sz="4" w:space="0" w:color="auto"/>
            <w:right w:val="single" w:sz="4" w:space="0" w:color="auto"/>
            <w:insideH w:val="single" w:sz="4" w:space="0" w:color="auto"/>
          </w:tblBorders>
          <w:tblCellMar>
            <w:right w:w="142" w:type="dxa"/>
          </w:tblCellMar>
        </w:tblPrEx>
        <w:trPr>
          <w:trHeight w:val="185"/>
        </w:trPr>
        <w:tc>
          <w:tcPr>
            <w:tcW w:w="709" w:type="dxa"/>
            <w:vAlign w:val="center"/>
          </w:tcPr>
          <w:p w14:paraId="5EE619D8" w14:textId="77777777" w:rsidR="00585220" w:rsidRPr="00FA403A" w:rsidRDefault="00E477D0" w:rsidP="00FF62E6">
            <w:pPr>
              <w:tabs>
                <w:tab w:val="right" w:pos="7218"/>
              </w:tabs>
              <w:jc w:val="center"/>
              <w:rPr>
                <w:rFonts w:ascii="Arial" w:hAnsi="Arial" w:cs="Arial"/>
                <w:sz w:val="24"/>
                <w:szCs w:val="24"/>
              </w:rPr>
            </w:pPr>
            <w:r>
              <w:rPr>
                <w:rFonts w:ascii="Arial" w:hAnsi="Arial" w:cs="Arial"/>
                <w:sz w:val="24"/>
                <w:szCs w:val="24"/>
              </w:rPr>
              <w:t>10</w:t>
            </w:r>
          </w:p>
        </w:tc>
        <w:tc>
          <w:tcPr>
            <w:tcW w:w="8789" w:type="dxa"/>
            <w:tcMar>
              <w:top w:w="85" w:type="dxa"/>
              <w:bottom w:w="142" w:type="dxa"/>
            </w:tcMar>
          </w:tcPr>
          <w:p w14:paraId="3C7A66C9" w14:textId="77777777" w:rsidR="00585220" w:rsidRPr="00FA403A" w:rsidRDefault="00585220" w:rsidP="00585220">
            <w:pPr>
              <w:tabs>
                <w:tab w:val="right" w:pos="7218"/>
              </w:tabs>
              <w:jc w:val="both"/>
              <w:rPr>
                <w:rFonts w:ascii="Arial" w:hAnsi="Arial" w:cs="Arial"/>
                <w:sz w:val="24"/>
                <w:szCs w:val="24"/>
              </w:rPr>
            </w:pPr>
            <w:r w:rsidRPr="00FA403A">
              <w:rPr>
                <w:rFonts w:ascii="Arial" w:hAnsi="Arial" w:cs="Arial"/>
                <w:sz w:val="24"/>
                <w:szCs w:val="24"/>
              </w:rPr>
              <w:t xml:space="preserve">La révision de prix de </w:t>
            </w:r>
            <w:r w:rsidR="00FF62E6">
              <w:rPr>
                <w:rFonts w:ascii="Arial" w:hAnsi="Arial" w:cs="Arial"/>
                <w:sz w:val="24"/>
                <w:szCs w:val="24"/>
              </w:rPr>
              <w:t>la proposition financière</w:t>
            </w:r>
            <w:r w:rsidRPr="00FA403A">
              <w:rPr>
                <w:rFonts w:ascii="Arial" w:hAnsi="Arial" w:cs="Arial"/>
                <w:sz w:val="24"/>
                <w:szCs w:val="24"/>
              </w:rPr>
              <w:t xml:space="preserve"> est prévue : </w:t>
            </w:r>
          </w:p>
          <w:p w14:paraId="3EC5F567" w14:textId="77777777" w:rsidR="00585220" w:rsidRPr="00FA403A" w:rsidRDefault="00585220" w:rsidP="00585220">
            <w:pPr>
              <w:tabs>
                <w:tab w:val="right" w:pos="7218"/>
              </w:tabs>
              <w:jc w:val="both"/>
              <w:rPr>
                <w:rFonts w:ascii="Arial" w:hAnsi="Arial" w:cs="Arial"/>
                <w:sz w:val="24"/>
                <w:szCs w:val="24"/>
              </w:rPr>
            </w:pPr>
            <w:proofErr w:type="gramStart"/>
            <w:r w:rsidRPr="00FA403A">
              <w:rPr>
                <w:rFonts w:ascii="Arial" w:hAnsi="Arial" w:cs="Arial"/>
                <w:sz w:val="24"/>
                <w:szCs w:val="24"/>
              </w:rPr>
              <w:t>oui</w:t>
            </w:r>
            <w:proofErr w:type="gramEnd"/>
            <w:r w:rsidRPr="00FA403A">
              <w:rPr>
                <w:rFonts w:ascii="Arial" w:hAnsi="Arial" w:cs="Arial"/>
                <w:sz w:val="24"/>
                <w:szCs w:val="24"/>
              </w:rPr>
              <w:t xml:space="preserve"> ____</w:t>
            </w:r>
            <w:r w:rsidRPr="00FA403A">
              <w:rPr>
                <w:rFonts w:ascii="Arial" w:hAnsi="Arial" w:cs="Arial"/>
                <w:b/>
                <w:sz w:val="24"/>
                <w:szCs w:val="24"/>
              </w:rPr>
              <w:t>X</w:t>
            </w:r>
            <w:r w:rsidRPr="00FA403A">
              <w:rPr>
                <w:rFonts w:ascii="Arial" w:hAnsi="Arial" w:cs="Arial"/>
                <w:sz w:val="24"/>
                <w:szCs w:val="24"/>
              </w:rPr>
              <w:t>____ ou non ___________</w:t>
            </w:r>
          </w:p>
        </w:tc>
      </w:tr>
      <w:tr w:rsidR="00585220" w:rsidRPr="00CB6572" w14:paraId="082EF97B" w14:textId="77777777" w:rsidTr="00FF62E6">
        <w:tblPrEx>
          <w:tblBorders>
            <w:left w:val="single" w:sz="4" w:space="0" w:color="auto"/>
            <w:bottom w:val="single" w:sz="4" w:space="0" w:color="auto"/>
            <w:right w:val="single" w:sz="4" w:space="0" w:color="auto"/>
            <w:insideH w:val="single" w:sz="4" w:space="0" w:color="auto"/>
          </w:tblBorders>
          <w:tblCellMar>
            <w:right w:w="142" w:type="dxa"/>
          </w:tblCellMar>
        </w:tblPrEx>
        <w:tc>
          <w:tcPr>
            <w:tcW w:w="709" w:type="dxa"/>
            <w:tcBorders>
              <w:bottom w:val="single" w:sz="4" w:space="0" w:color="auto"/>
            </w:tcBorders>
            <w:vAlign w:val="center"/>
          </w:tcPr>
          <w:p w14:paraId="5E6DFB15" w14:textId="77777777" w:rsidR="00585220" w:rsidRPr="00FA403A" w:rsidRDefault="00585220" w:rsidP="00FF62E6">
            <w:pPr>
              <w:jc w:val="center"/>
              <w:rPr>
                <w:rFonts w:ascii="Arial" w:hAnsi="Arial" w:cs="Arial"/>
                <w:sz w:val="24"/>
                <w:szCs w:val="24"/>
              </w:rPr>
            </w:pPr>
            <w:r w:rsidRPr="00FA403A">
              <w:rPr>
                <w:rFonts w:ascii="Arial" w:hAnsi="Arial" w:cs="Arial"/>
                <w:sz w:val="24"/>
                <w:szCs w:val="24"/>
              </w:rPr>
              <w:t>1</w:t>
            </w:r>
            <w:r w:rsidR="00E477D0">
              <w:rPr>
                <w:rFonts w:ascii="Arial" w:hAnsi="Arial" w:cs="Arial"/>
                <w:sz w:val="24"/>
                <w:szCs w:val="24"/>
              </w:rPr>
              <w:t>1</w:t>
            </w:r>
          </w:p>
        </w:tc>
        <w:tc>
          <w:tcPr>
            <w:tcW w:w="8789" w:type="dxa"/>
            <w:tcBorders>
              <w:bottom w:val="single" w:sz="4" w:space="0" w:color="auto"/>
            </w:tcBorders>
            <w:tcMar>
              <w:top w:w="85" w:type="dxa"/>
              <w:bottom w:w="142" w:type="dxa"/>
            </w:tcMar>
          </w:tcPr>
          <w:p w14:paraId="3C463EA7" w14:textId="77777777" w:rsidR="00585220" w:rsidRPr="00FA403A" w:rsidRDefault="00585220" w:rsidP="00585220">
            <w:pPr>
              <w:jc w:val="both"/>
              <w:rPr>
                <w:rFonts w:ascii="Arial" w:hAnsi="Arial" w:cs="Arial"/>
                <w:sz w:val="24"/>
                <w:szCs w:val="24"/>
              </w:rPr>
            </w:pPr>
            <w:r w:rsidRPr="00FA403A">
              <w:rPr>
                <w:rFonts w:ascii="Arial" w:hAnsi="Arial" w:cs="Arial"/>
                <w:sz w:val="24"/>
                <w:szCs w:val="24"/>
              </w:rPr>
              <w:t xml:space="preserve">Des renseignements sur le cabinet peuvent être obtenus auprès de l’Ordre des Experts comptables, de la Direction Générale des Impôts (DGI), de la Caisse Nationale de Prévoyance Sociale (CNPS), des </w:t>
            </w:r>
            <w:r w:rsidR="00FF62E6">
              <w:rPr>
                <w:rFonts w:ascii="Arial" w:hAnsi="Arial" w:cs="Arial"/>
                <w:sz w:val="24"/>
                <w:szCs w:val="24"/>
              </w:rPr>
              <w:t>clients</w:t>
            </w:r>
            <w:r w:rsidRPr="00FA403A">
              <w:rPr>
                <w:rFonts w:ascii="Arial" w:hAnsi="Arial" w:cs="Arial"/>
                <w:sz w:val="24"/>
                <w:szCs w:val="24"/>
              </w:rPr>
              <w:t xml:space="preserve"> de références, etc. </w:t>
            </w:r>
          </w:p>
          <w:p w14:paraId="6DDE6754" w14:textId="77777777" w:rsidR="00585220" w:rsidRPr="00FA403A" w:rsidRDefault="00585220" w:rsidP="00585220">
            <w:pPr>
              <w:jc w:val="both"/>
              <w:rPr>
                <w:rFonts w:ascii="Arial" w:hAnsi="Arial" w:cs="Arial"/>
                <w:sz w:val="24"/>
                <w:szCs w:val="24"/>
              </w:rPr>
            </w:pPr>
            <w:proofErr w:type="gramStart"/>
            <w:r w:rsidRPr="00FA403A">
              <w:rPr>
                <w:rFonts w:ascii="Arial" w:hAnsi="Arial" w:cs="Arial"/>
                <w:sz w:val="24"/>
                <w:szCs w:val="24"/>
              </w:rPr>
              <w:t>oui</w:t>
            </w:r>
            <w:proofErr w:type="gramEnd"/>
            <w:r w:rsidRPr="00FA403A">
              <w:rPr>
                <w:rFonts w:ascii="Arial" w:hAnsi="Arial" w:cs="Arial"/>
                <w:sz w:val="24"/>
                <w:szCs w:val="24"/>
              </w:rPr>
              <w:t xml:space="preserve"> ____</w:t>
            </w:r>
            <w:r w:rsidRPr="00FA403A">
              <w:rPr>
                <w:rFonts w:ascii="Arial" w:hAnsi="Arial" w:cs="Arial"/>
                <w:b/>
                <w:sz w:val="24"/>
                <w:szCs w:val="24"/>
              </w:rPr>
              <w:t>X</w:t>
            </w:r>
            <w:r w:rsidRPr="00FA403A">
              <w:rPr>
                <w:rFonts w:ascii="Arial" w:hAnsi="Arial" w:cs="Arial"/>
                <w:sz w:val="24"/>
                <w:szCs w:val="24"/>
              </w:rPr>
              <w:t>____ ou non ___________</w:t>
            </w:r>
          </w:p>
        </w:tc>
      </w:tr>
      <w:tr w:rsidR="00585220" w:rsidRPr="00CB6572" w14:paraId="43E6A3E1" w14:textId="77777777" w:rsidTr="00FF62E6">
        <w:tblPrEx>
          <w:tblBorders>
            <w:left w:val="single" w:sz="4" w:space="0" w:color="auto"/>
            <w:bottom w:val="single" w:sz="4" w:space="0" w:color="auto"/>
            <w:right w:val="single" w:sz="4" w:space="0" w:color="auto"/>
            <w:insideH w:val="single" w:sz="4" w:space="0" w:color="auto"/>
          </w:tblBorders>
          <w:tblCellMar>
            <w:right w:w="142" w:type="dxa"/>
          </w:tblCellMar>
        </w:tblPrEx>
        <w:tc>
          <w:tcPr>
            <w:tcW w:w="709" w:type="dxa"/>
            <w:tcBorders>
              <w:bottom w:val="single" w:sz="6" w:space="0" w:color="auto"/>
            </w:tcBorders>
            <w:vAlign w:val="center"/>
          </w:tcPr>
          <w:p w14:paraId="0D258FD2" w14:textId="77777777" w:rsidR="00585220" w:rsidRPr="00FA403A" w:rsidRDefault="00585220" w:rsidP="00FF62E6">
            <w:pPr>
              <w:pStyle w:val="BankNormal"/>
              <w:tabs>
                <w:tab w:val="left" w:pos="3346"/>
                <w:tab w:val="left" w:pos="4246"/>
                <w:tab w:val="right" w:pos="7218"/>
              </w:tabs>
              <w:spacing w:after="0"/>
              <w:jc w:val="center"/>
              <w:rPr>
                <w:rFonts w:ascii="Arial" w:hAnsi="Arial" w:cs="Arial"/>
                <w:szCs w:val="24"/>
              </w:rPr>
            </w:pPr>
            <w:r w:rsidRPr="00FA403A">
              <w:rPr>
                <w:rFonts w:ascii="Arial" w:hAnsi="Arial" w:cs="Arial"/>
                <w:szCs w:val="24"/>
              </w:rPr>
              <w:t>1</w:t>
            </w:r>
            <w:r w:rsidR="00E477D0">
              <w:rPr>
                <w:rFonts w:ascii="Arial" w:hAnsi="Arial" w:cs="Arial"/>
                <w:szCs w:val="24"/>
              </w:rPr>
              <w:t>2</w:t>
            </w:r>
          </w:p>
        </w:tc>
        <w:tc>
          <w:tcPr>
            <w:tcW w:w="8789" w:type="dxa"/>
            <w:tcBorders>
              <w:bottom w:val="single" w:sz="6" w:space="0" w:color="auto"/>
            </w:tcBorders>
            <w:tcMar>
              <w:top w:w="85" w:type="dxa"/>
              <w:bottom w:w="142" w:type="dxa"/>
            </w:tcMar>
          </w:tcPr>
          <w:p w14:paraId="750B1E3D" w14:textId="77777777" w:rsidR="00585220" w:rsidRPr="00FA403A" w:rsidRDefault="00585220" w:rsidP="00585220">
            <w:pPr>
              <w:pStyle w:val="BankNormal"/>
              <w:tabs>
                <w:tab w:val="left" w:pos="3346"/>
                <w:tab w:val="left" w:pos="4246"/>
                <w:tab w:val="right" w:pos="7218"/>
              </w:tabs>
              <w:spacing w:after="0"/>
              <w:jc w:val="both"/>
              <w:rPr>
                <w:rFonts w:ascii="Arial" w:hAnsi="Arial" w:cs="Arial"/>
                <w:b/>
                <w:szCs w:val="24"/>
              </w:rPr>
            </w:pPr>
            <w:r w:rsidRPr="00FA403A">
              <w:rPr>
                <w:rFonts w:ascii="Arial" w:hAnsi="Arial" w:cs="Arial"/>
                <w:szCs w:val="24"/>
              </w:rPr>
              <w:t>La proposition financière sera libellée en une seule monnaie </w:t>
            </w:r>
            <w:r w:rsidRPr="00FA403A">
              <w:rPr>
                <w:rFonts w:ascii="Arial" w:hAnsi="Arial" w:cs="Arial"/>
                <w:b/>
                <w:szCs w:val="24"/>
              </w:rPr>
              <w:t xml:space="preserve">: en Franc CFA BCEAO, et en hors taxes </w:t>
            </w:r>
          </w:p>
          <w:p w14:paraId="4693F7C8" w14:textId="77777777" w:rsidR="00585220" w:rsidRPr="00FA403A" w:rsidRDefault="00585220" w:rsidP="00585220">
            <w:pPr>
              <w:pStyle w:val="BankNormal"/>
              <w:tabs>
                <w:tab w:val="left" w:pos="3346"/>
                <w:tab w:val="left" w:pos="4246"/>
                <w:tab w:val="right" w:pos="7218"/>
              </w:tabs>
              <w:spacing w:after="0"/>
              <w:jc w:val="both"/>
              <w:rPr>
                <w:rFonts w:ascii="Arial" w:hAnsi="Arial" w:cs="Arial"/>
                <w:b/>
                <w:szCs w:val="24"/>
              </w:rPr>
            </w:pPr>
          </w:p>
          <w:p w14:paraId="3595839B" w14:textId="77777777" w:rsidR="00585220" w:rsidRPr="00FF62E6" w:rsidRDefault="00267D72" w:rsidP="00585220">
            <w:pPr>
              <w:pStyle w:val="BankNormal"/>
              <w:tabs>
                <w:tab w:val="left" w:pos="3346"/>
                <w:tab w:val="left" w:pos="4246"/>
                <w:tab w:val="right" w:pos="7218"/>
              </w:tabs>
              <w:spacing w:after="0"/>
              <w:jc w:val="both"/>
              <w:rPr>
                <w:rFonts w:ascii="Arial" w:hAnsi="Arial" w:cs="Arial"/>
                <w:bCs/>
                <w:szCs w:val="24"/>
              </w:rPr>
            </w:pPr>
            <w:r w:rsidRPr="00104815">
              <w:rPr>
                <w:rFonts w:ascii="Arial" w:hAnsi="Arial" w:cs="Arial"/>
                <w:b/>
                <w:szCs w:val="24"/>
              </w:rPr>
              <w:t>Les interventions du Fonds mondial</w:t>
            </w:r>
            <w:r w:rsidR="00FF62E6" w:rsidRPr="00104815">
              <w:rPr>
                <w:rFonts w:ascii="Arial" w:hAnsi="Arial" w:cs="Arial"/>
                <w:b/>
                <w:szCs w:val="24"/>
              </w:rPr>
              <w:t xml:space="preserve"> en Côte d’Ivoire sont </w:t>
            </w:r>
            <w:r w:rsidR="00E477D0" w:rsidRPr="00104815">
              <w:rPr>
                <w:rFonts w:ascii="Arial" w:hAnsi="Arial" w:cs="Arial"/>
                <w:b/>
                <w:szCs w:val="24"/>
              </w:rPr>
              <w:t>exonérées</w:t>
            </w:r>
            <w:r w:rsidR="00FF62E6">
              <w:rPr>
                <w:rFonts w:ascii="Arial" w:hAnsi="Arial" w:cs="Arial"/>
                <w:bCs/>
                <w:szCs w:val="24"/>
              </w:rPr>
              <w:t xml:space="preserve"> de toutes les taxes y compris la TVA et des droits de douanes </w:t>
            </w:r>
            <w:r>
              <w:rPr>
                <w:rFonts w:ascii="Arial" w:hAnsi="Arial" w:cs="Arial"/>
                <w:bCs/>
                <w:szCs w:val="24"/>
              </w:rPr>
              <w:t xml:space="preserve">pour les achats de biens, équipements et services </w:t>
            </w:r>
            <w:r w:rsidRPr="00104815">
              <w:rPr>
                <w:rFonts w:ascii="Arial" w:hAnsi="Arial" w:cs="Arial"/>
                <w:b/>
                <w:szCs w:val="24"/>
              </w:rPr>
              <w:t>au travers de la décision N</w:t>
            </w:r>
            <w:r w:rsidR="00104815" w:rsidRPr="00104815">
              <w:rPr>
                <w:rFonts w:ascii="Arial" w:hAnsi="Arial" w:cs="Arial"/>
                <w:b/>
                <w:szCs w:val="24"/>
              </w:rPr>
              <w:t>°284 du Ministère de l’Economie et des Finances</w:t>
            </w:r>
          </w:p>
        </w:tc>
      </w:tr>
      <w:tr w:rsidR="00585220" w:rsidRPr="00CB6572" w14:paraId="2E1F6DA2" w14:textId="77777777" w:rsidTr="00FF62E6">
        <w:tblPrEx>
          <w:tblBorders>
            <w:left w:val="single" w:sz="4" w:space="0" w:color="auto"/>
            <w:bottom w:val="single" w:sz="4" w:space="0" w:color="auto"/>
            <w:right w:val="single" w:sz="4" w:space="0" w:color="auto"/>
            <w:insideH w:val="single" w:sz="4" w:space="0" w:color="auto"/>
          </w:tblBorders>
          <w:tblCellMar>
            <w:right w:w="142" w:type="dxa"/>
          </w:tblCellMar>
        </w:tblPrEx>
        <w:trPr>
          <w:trHeight w:val="2173"/>
        </w:trPr>
        <w:tc>
          <w:tcPr>
            <w:tcW w:w="709" w:type="dxa"/>
            <w:vAlign w:val="center"/>
          </w:tcPr>
          <w:p w14:paraId="0229CF06" w14:textId="77777777" w:rsidR="00585220" w:rsidRPr="00FA403A" w:rsidRDefault="00585220" w:rsidP="00FF62E6">
            <w:pPr>
              <w:tabs>
                <w:tab w:val="left" w:pos="0"/>
                <w:tab w:val="left" w:pos="1726"/>
                <w:tab w:val="right" w:pos="7306"/>
              </w:tabs>
              <w:jc w:val="center"/>
              <w:rPr>
                <w:rFonts w:ascii="Arial" w:hAnsi="Arial" w:cs="Arial"/>
                <w:sz w:val="24"/>
                <w:szCs w:val="24"/>
              </w:rPr>
            </w:pPr>
            <w:r w:rsidRPr="00FA403A">
              <w:rPr>
                <w:rFonts w:ascii="Arial" w:hAnsi="Arial" w:cs="Arial"/>
                <w:sz w:val="24"/>
                <w:szCs w:val="24"/>
              </w:rPr>
              <w:t>1</w:t>
            </w:r>
            <w:r w:rsidR="00E477D0">
              <w:rPr>
                <w:rFonts w:ascii="Arial" w:hAnsi="Arial" w:cs="Arial"/>
                <w:sz w:val="24"/>
                <w:szCs w:val="24"/>
              </w:rPr>
              <w:t>3</w:t>
            </w:r>
          </w:p>
        </w:tc>
        <w:tc>
          <w:tcPr>
            <w:tcW w:w="8789" w:type="dxa"/>
            <w:tcMar>
              <w:top w:w="85" w:type="dxa"/>
              <w:bottom w:w="142" w:type="dxa"/>
            </w:tcMar>
          </w:tcPr>
          <w:p w14:paraId="18F7DC51" w14:textId="77777777" w:rsidR="00E477D0" w:rsidRPr="00E477D0" w:rsidRDefault="00585220" w:rsidP="002C5641">
            <w:pPr>
              <w:jc w:val="both"/>
              <w:rPr>
                <w:rFonts w:ascii="Arial" w:hAnsi="Arial" w:cs="Arial"/>
                <w:sz w:val="24"/>
                <w:szCs w:val="24"/>
              </w:rPr>
            </w:pPr>
            <w:r w:rsidRPr="00FA403A">
              <w:rPr>
                <w:rFonts w:ascii="Arial" w:hAnsi="Arial" w:cs="Arial"/>
                <w:b/>
                <w:sz w:val="24"/>
                <w:szCs w:val="24"/>
              </w:rPr>
              <w:t xml:space="preserve">L’ouverture publique </w:t>
            </w:r>
            <w:r w:rsidR="002C5641">
              <w:rPr>
                <w:rFonts w:ascii="Arial" w:hAnsi="Arial" w:cs="Arial"/>
                <w:b/>
                <w:sz w:val="24"/>
                <w:szCs w:val="24"/>
              </w:rPr>
              <w:t xml:space="preserve">des propositions </w:t>
            </w:r>
            <w:r w:rsidRPr="00FA403A">
              <w:rPr>
                <w:rFonts w:ascii="Arial" w:hAnsi="Arial" w:cs="Arial"/>
                <w:b/>
                <w:sz w:val="24"/>
                <w:szCs w:val="24"/>
              </w:rPr>
              <w:t xml:space="preserve">aura lieu </w:t>
            </w:r>
            <w:r w:rsidR="00E477D0">
              <w:rPr>
                <w:rFonts w:ascii="Arial" w:hAnsi="Arial" w:cs="Arial"/>
                <w:b/>
                <w:sz w:val="24"/>
                <w:szCs w:val="24"/>
              </w:rPr>
              <w:t>au siège</w:t>
            </w:r>
            <w:r w:rsidRPr="00FA403A">
              <w:rPr>
                <w:rFonts w:ascii="Arial" w:hAnsi="Arial" w:cs="Arial"/>
                <w:b/>
                <w:iCs/>
                <w:sz w:val="24"/>
                <w:szCs w:val="24"/>
              </w:rPr>
              <w:t xml:space="preserve"> de l’ONG Alliance Côte d’Ivoire</w:t>
            </w:r>
            <w:r w:rsidRPr="00FA403A">
              <w:rPr>
                <w:rFonts w:ascii="Arial" w:hAnsi="Arial" w:cs="Arial"/>
                <w:i/>
                <w:sz w:val="24"/>
                <w:szCs w:val="24"/>
                <w:lang w:val="fr-CA"/>
              </w:rPr>
              <w:t xml:space="preserve"> </w:t>
            </w:r>
            <w:r w:rsidRPr="00FA403A">
              <w:rPr>
                <w:rFonts w:ascii="Arial" w:hAnsi="Arial" w:cs="Arial"/>
                <w:sz w:val="24"/>
                <w:szCs w:val="24"/>
                <w:lang w:val="fr-CA"/>
              </w:rPr>
              <w:t>s</w:t>
            </w:r>
            <w:proofErr w:type="spellStart"/>
            <w:r w:rsidRPr="00FA403A">
              <w:rPr>
                <w:rFonts w:ascii="Arial" w:hAnsi="Arial" w:cs="Arial"/>
                <w:iCs/>
                <w:sz w:val="24"/>
                <w:szCs w:val="24"/>
              </w:rPr>
              <w:t>is</w:t>
            </w:r>
            <w:proofErr w:type="spellEnd"/>
            <w:r w:rsidRPr="00FA403A">
              <w:rPr>
                <w:rFonts w:ascii="Arial" w:hAnsi="Arial" w:cs="Arial"/>
                <w:iCs/>
                <w:sz w:val="24"/>
                <w:szCs w:val="24"/>
              </w:rPr>
              <w:t xml:space="preserve"> </w:t>
            </w:r>
            <w:r w:rsidR="002C5641">
              <w:rPr>
                <w:rFonts w:ascii="Arial" w:hAnsi="Arial" w:cs="Arial"/>
                <w:iCs/>
                <w:sz w:val="24"/>
                <w:szCs w:val="24"/>
              </w:rPr>
              <w:t xml:space="preserve">à </w:t>
            </w:r>
            <w:r w:rsidR="00E477D0" w:rsidRPr="00E477D0">
              <w:rPr>
                <w:rFonts w:ascii="Arial" w:hAnsi="Arial" w:cs="Arial"/>
                <w:sz w:val="24"/>
                <w:szCs w:val="24"/>
              </w:rPr>
              <w:t xml:space="preserve">Abidjan, Cocody, </w:t>
            </w:r>
            <w:proofErr w:type="spellStart"/>
            <w:r w:rsidR="00E477D0" w:rsidRPr="00E477D0">
              <w:rPr>
                <w:rFonts w:ascii="Arial" w:hAnsi="Arial" w:cs="Arial"/>
                <w:sz w:val="24"/>
                <w:szCs w:val="24"/>
              </w:rPr>
              <w:t>Djorogobité</w:t>
            </w:r>
            <w:proofErr w:type="spellEnd"/>
            <w:r w:rsidR="00E477D0" w:rsidRPr="00E477D0">
              <w:rPr>
                <w:rFonts w:ascii="Arial" w:hAnsi="Arial" w:cs="Arial"/>
                <w:sz w:val="24"/>
                <w:szCs w:val="24"/>
              </w:rPr>
              <w:t xml:space="preserve"> – Base CIE, Lot 1975-1976 I Lot </w:t>
            </w:r>
            <w:r w:rsidR="002C5641" w:rsidRPr="00E477D0">
              <w:rPr>
                <w:rFonts w:ascii="Arial" w:hAnsi="Arial" w:cs="Arial"/>
                <w:sz w:val="24"/>
                <w:szCs w:val="24"/>
              </w:rPr>
              <w:t>196 Tel</w:t>
            </w:r>
            <w:r w:rsidR="00E477D0" w:rsidRPr="00E477D0">
              <w:rPr>
                <w:rFonts w:ascii="Arial" w:hAnsi="Arial" w:cs="Arial"/>
                <w:sz w:val="24"/>
                <w:szCs w:val="24"/>
              </w:rPr>
              <w:t> : +225 27 22 52 85 70</w:t>
            </w:r>
          </w:p>
          <w:p w14:paraId="77CBDFAC" w14:textId="77777777" w:rsidR="00585220" w:rsidRPr="002C5641" w:rsidRDefault="00585220" w:rsidP="00585220">
            <w:pPr>
              <w:pStyle w:val="BankNormal"/>
              <w:tabs>
                <w:tab w:val="right" w:pos="7218"/>
              </w:tabs>
              <w:spacing w:after="0"/>
              <w:jc w:val="both"/>
              <w:rPr>
                <w:rFonts w:ascii="Arial" w:hAnsi="Arial" w:cs="Arial"/>
                <w:bCs/>
                <w:szCs w:val="24"/>
              </w:rPr>
            </w:pPr>
            <w:r w:rsidRPr="002C5641">
              <w:rPr>
                <w:rFonts w:ascii="Arial" w:hAnsi="Arial" w:cs="Arial"/>
                <w:bCs/>
                <w:szCs w:val="24"/>
              </w:rPr>
              <w:t xml:space="preserve">Date :  Mercredi </w:t>
            </w:r>
            <w:r w:rsidR="002C5641">
              <w:rPr>
                <w:rFonts w:ascii="Arial" w:hAnsi="Arial" w:cs="Arial"/>
                <w:bCs/>
                <w:szCs w:val="24"/>
              </w:rPr>
              <w:t>01</w:t>
            </w:r>
            <w:r w:rsidRPr="002C5641">
              <w:rPr>
                <w:rFonts w:ascii="Arial" w:hAnsi="Arial" w:cs="Arial"/>
                <w:bCs/>
                <w:szCs w:val="24"/>
              </w:rPr>
              <w:t xml:space="preserve"> </w:t>
            </w:r>
            <w:r w:rsidR="002C5641">
              <w:rPr>
                <w:rFonts w:ascii="Arial" w:hAnsi="Arial" w:cs="Arial"/>
                <w:bCs/>
                <w:szCs w:val="24"/>
              </w:rPr>
              <w:t>avril</w:t>
            </w:r>
            <w:r w:rsidRPr="002C5641">
              <w:rPr>
                <w:rFonts w:ascii="Arial" w:hAnsi="Arial" w:cs="Arial"/>
                <w:bCs/>
                <w:szCs w:val="24"/>
              </w:rPr>
              <w:t xml:space="preserve"> 202</w:t>
            </w:r>
            <w:r w:rsidR="002C5641">
              <w:rPr>
                <w:rFonts w:ascii="Arial" w:hAnsi="Arial" w:cs="Arial"/>
                <w:bCs/>
                <w:szCs w:val="24"/>
              </w:rPr>
              <w:t>6</w:t>
            </w:r>
          </w:p>
          <w:p w14:paraId="6350CEEE" w14:textId="77777777" w:rsidR="002C5641" w:rsidRPr="002C5641" w:rsidRDefault="00585220" w:rsidP="00585220">
            <w:pPr>
              <w:pStyle w:val="BankNormal"/>
              <w:tabs>
                <w:tab w:val="right" w:pos="7218"/>
              </w:tabs>
              <w:spacing w:after="0"/>
              <w:jc w:val="both"/>
              <w:rPr>
                <w:rFonts w:ascii="Arial" w:hAnsi="Arial" w:cs="Arial"/>
                <w:bCs/>
                <w:szCs w:val="24"/>
              </w:rPr>
            </w:pPr>
            <w:r w:rsidRPr="002C5641">
              <w:rPr>
                <w:rFonts w:ascii="Arial" w:hAnsi="Arial" w:cs="Arial"/>
                <w:bCs/>
                <w:szCs w:val="24"/>
              </w:rPr>
              <w:t>Heure : 10h00</w:t>
            </w:r>
          </w:p>
        </w:tc>
      </w:tr>
    </w:tbl>
    <w:p w14:paraId="06BDAC48" w14:textId="77777777" w:rsidR="00823AAE" w:rsidRDefault="00823AAE" w:rsidP="00823AAE"/>
    <w:p w14:paraId="3587041F" w14:textId="77777777" w:rsidR="00823AAE" w:rsidRDefault="00823AAE" w:rsidP="00823AAE">
      <w:pPr>
        <w:jc w:val="both"/>
        <w:rPr>
          <w:rFonts w:ascii="Arial" w:hAnsi="Arial" w:cs="Arial"/>
        </w:rPr>
      </w:pPr>
    </w:p>
    <w:p w14:paraId="17B5FB6C" w14:textId="77777777" w:rsidR="00967DCF" w:rsidRDefault="00967DCF" w:rsidP="004E7C9A">
      <w:pPr>
        <w:jc w:val="both"/>
        <w:rPr>
          <w:rFonts w:ascii="Arial" w:hAnsi="Arial" w:cs="Arial"/>
        </w:rPr>
        <w:sectPr w:rsidR="00967DCF" w:rsidSect="002120E7">
          <w:footerReference w:type="default" r:id="rId29"/>
          <w:pgSz w:w="11906" w:h="16838"/>
          <w:pgMar w:top="1276" w:right="1416" w:bottom="1418" w:left="1134" w:header="708" w:footer="708" w:gutter="0"/>
          <w:cols w:space="708"/>
          <w:docGrid w:linePitch="360"/>
        </w:sectPr>
      </w:pPr>
    </w:p>
    <w:p w14:paraId="3B7B0FC3" w14:textId="77777777" w:rsidR="00967DCF" w:rsidRPr="003021B5" w:rsidRDefault="00967DCF" w:rsidP="009D6271">
      <w:pPr>
        <w:pStyle w:val="Titre1"/>
        <w:numPr>
          <w:ilvl w:val="0"/>
          <w:numId w:val="27"/>
        </w:numPr>
        <w:spacing w:after="120"/>
        <w:rPr>
          <w:rFonts w:ascii="Arial" w:eastAsia="Times New Roman" w:hAnsi="Arial" w:cs="Arial"/>
          <w:b/>
          <w:bCs/>
          <w:sz w:val="28"/>
          <w:szCs w:val="28"/>
          <w:lang w:eastAsia="fr-FR"/>
        </w:rPr>
      </w:pPr>
      <w:bookmarkStart w:id="69" w:name="_Toc223905800"/>
      <w:r>
        <w:rPr>
          <w:rFonts w:ascii="Arial" w:eastAsia="Times New Roman" w:hAnsi="Arial" w:cs="Arial"/>
          <w:b/>
          <w:bCs/>
          <w:sz w:val="28"/>
          <w:szCs w:val="28"/>
          <w:lang w:eastAsia="fr-FR"/>
        </w:rPr>
        <w:lastRenderedPageBreak/>
        <w:t>Annexes</w:t>
      </w:r>
      <w:bookmarkEnd w:id="69"/>
    </w:p>
    <w:p w14:paraId="7B188826" w14:textId="77777777" w:rsidR="00967DCF" w:rsidRDefault="00967DCF" w:rsidP="00967DCF">
      <w:pPr>
        <w:tabs>
          <w:tab w:val="left" w:pos="3660"/>
        </w:tabs>
        <w:jc w:val="both"/>
        <w:rPr>
          <w:rFonts w:ascii="Arial" w:eastAsia="Times New Roman" w:hAnsi="Arial" w:cs="Arial"/>
          <w:sz w:val="20"/>
          <w:szCs w:val="20"/>
          <w:lang w:eastAsia="fr-FR"/>
        </w:rPr>
      </w:pPr>
    </w:p>
    <w:p w14:paraId="772C119D" w14:textId="77777777" w:rsidR="00967DCF" w:rsidRPr="000E6527" w:rsidRDefault="00967DCF">
      <w:pPr>
        <w:pStyle w:val="Titre2"/>
        <w:numPr>
          <w:ilvl w:val="1"/>
          <w:numId w:val="40"/>
        </w:numPr>
        <w:rPr>
          <w:rFonts w:ascii="Arial" w:hAnsi="Arial" w:cs="Arial"/>
          <w:b/>
          <w:bCs/>
          <w:sz w:val="22"/>
          <w:szCs w:val="22"/>
        </w:rPr>
      </w:pPr>
      <w:bookmarkStart w:id="70" w:name="_Toc223905801"/>
      <w:r w:rsidRPr="00163986">
        <w:rPr>
          <w:rFonts w:ascii="Arial" w:hAnsi="Arial" w:cs="Arial"/>
          <w:b/>
          <w:bCs/>
          <w:sz w:val="22"/>
          <w:szCs w:val="22"/>
          <w:u w:val="single"/>
        </w:rPr>
        <w:t xml:space="preserve">Annexe </w:t>
      </w:r>
      <w:r>
        <w:rPr>
          <w:rFonts w:ascii="Arial" w:hAnsi="Arial" w:cs="Arial"/>
          <w:b/>
          <w:bCs/>
          <w:sz w:val="22"/>
          <w:szCs w:val="22"/>
          <w:u w:val="single"/>
        </w:rPr>
        <w:t>1</w:t>
      </w:r>
      <w:r>
        <w:rPr>
          <w:rFonts w:ascii="Arial" w:hAnsi="Arial" w:cs="Arial"/>
          <w:b/>
          <w:bCs/>
          <w:sz w:val="22"/>
          <w:szCs w:val="22"/>
        </w:rPr>
        <w:t xml:space="preserve"> : </w:t>
      </w:r>
      <w:r w:rsidR="00CD7628">
        <w:rPr>
          <w:rFonts w:ascii="Arial" w:hAnsi="Arial" w:cs="Arial"/>
          <w:b/>
          <w:bCs/>
          <w:sz w:val="22"/>
          <w:szCs w:val="22"/>
        </w:rPr>
        <w:t xml:space="preserve">modèle type de </w:t>
      </w:r>
      <w:r>
        <w:rPr>
          <w:rFonts w:ascii="Arial" w:hAnsi="Arial" w:cs="Arial"/>
          <w:b/>
          <w:bCs/>
          <w:sz w:val="22"/>
          <w:szCs w:val="22"/>
        </w:rPr>
        <w:t>Curriculum Vitae (CV</w:t>
      </w:r>
      <w:r w:rsidR="009B2D2D">
        <w:rPr>
          <w:rFonts w:ascii="Arial" w:hAnsi="Arial" w:cs="Arial"/>
          <w:b/>
          <w:bCs/>
          <w:sz w:val="22"/>
          <w:szCs w:val="22"/>
        </w:rPr>
        <w:t xml:space="preserve"> en format paysage</w:t>
      </w:r>
      <w:r>
        <w:rPr>
          <w:rFonts w:ascii="Arial" w:hAnsi="Arial" w:cs="Arial"/>
          <w:b/>
          <w:bCs/>
          <w:sz w:val="22"/>
          <w:szCs w:val="22"/>
        </w:rPr>
        <w:t>)</w:t>
      </w:r>
      <w:bookmarkEnd w:id="70"/>
    </w:p>
    <w:p w14:paraId="70AC9EF5" w14:textId="77777777" w:rsidR="00CB1341" w:rsidRPr="00DE2926" w:rsidRDefault="00CB1341" w:rsidP="00967DCF">
      <w:pPr>
        <w:spacing w:before="120" w:after="240" w:line="240" w:lineRule="exact"/>
        <w:contextualSpacing/>
        <w:rPr>
          <w:rFonts w:ascii="Times New Roman" w:eastAsia="Times New Roman" w:hAnsi="Times New Roman" w:cs="Times New Roman"/>
          <w:b/>
          <w:sz w:val="24"/>
          <w:szCs w:val="24"/>
          <w:u w:val="single"/>
          <w:lang w:eastAsia="en-GB"/>
        </w:rPr>
      </w:pPr>
    </w:p>
    <w:p w14:paraId="295AFEA3" w14:textId="77777777" w:rsidR="00CB1341" w:rsidRPr="00967DCF" w:rsidRDefault="00CB1341" w:rsidP="00CB1341">
      <w:pPr>
        <w:spacing w:before="120" w:after="240" w:line="240" w:lineRule="exact"/>
        <w:contextualSpacing/>
        <w:jc w:val="center"/>
        <w:rPr>
          <w:rFonts w:ascii="Arial" w:eastAsia="Times New Roman" w:hAnsi="Arial" w:cs="Arial"/>
          <w:b/>
          <w:u w:val="single"/>
          <w:lang w:eastAsia="en-GB"/>
        </w:rPr>
      </w:pPr>
    </w:p>
    <w:p w14:paraId="22E780C5" w14:textId="77777777" w:rsidR="00CB1341" w:rsidRPr="00967DCF" w:rsidRDefault="00CB1341">
      <w:pPr>
        <w:numPr>
          <w:ilvl w:val="0"/>
          <w:numId w:val="38"/>
        </w:numPr>
        <w:spacing w:before="120" w:after="120" w:line="240" w:lineRule="exact"/>
        <w:ind w:left="567" w:hanging="567"/>
        <w:contextualSpacing/>
        <w:rPr>
          <w:rFonts w:ascii="Arial" w:eastAsia="Times New Roman" w:hAnsi="Arial" w:cs="Arial"/>
          <w:lang w:eastAsia="en-GB"/>
        </w:rPr>
      </w:pPr>
      <w:r w:rsidRPr="00967DCF">
        <w:rPr>
          <w:rFonts w:ascii="Arial" w:eastAsia="Times New Roman" w:hAnsi="Arial" w:cs="Arial"/>
          <w:b/>
          <w:lang w:eastAsia="en-GB"/>
        </w:rPr>
        <w:t>Nom de famille</w:t>
      </w:r>
      <w:r w:rsidRPr="00967DCF">
        <w:rPr>
          <w:rFonts w:ascii="Arial" w:eastAsia="Times New Roman" w:hAnsi="Arial" w:cs="Arial"/>
          <w:b/>
          <w:lang w:eastAsia="en-GB"/>
        </w:rPr>
        <w:tab/>
      </w:r>
      <w:r w:rsidRPr="00967DCF">
        <w:rPr>
          <w:rFonts w:ascii="Arial" w:eastAsia="Times New Roman" w:hAnsi="Arial" w:cs="Arial"/>
          <w:b/>
          <w:lang w:eastAsia="en-GB"/>
        </w:rPr>
        <w:tab/>
      </w:r>
      <w:r w:rsidRPr="00967DCF">
        <w:rPr>
          <w:rFonts w:ascii="Arial" w:eastAsia="Times New Roman" w:hAnsi="Arial" w:cs="Arial"/>
          <w:b/>
          <w:lang w:eastAsia="en-GB"/>
        </w:rPr>
        <w:tab/>
        <w:t xml:space="preserve">: </w:t>
      </w:r>
      <w:r w:rsidRPr="00967DCF">
        <w:rPr>
          <w:rFonts w:ascii="Arial" w:eastAsia="Times New Roman" w:hAnsi="Arial" w:cs="Arial"/>
          <w:b/>
          <w:lang w:eastAsia="en-GB"/>
        </w:rPr>
        <w:tab/>
      </w:r>
    </w:p>
    <w:p w14:paraId="2643B8F8" w14:textId="77777777" w:rsidR="00CB1341" w:rsidRPr="00967DCF" w:rsidRDefault="00CB1341">
      <w:pPr>
        <w:numPr>
          <w:ilvl w:val="0"/>
          <w:numId w:val="38"/>
        </w:numPr>
        <w:spacing w:before="120" w:after="120" w:line="240" w:lineRule="exact"/>
        <w:ind w:left="567" w:hanging="567"/>
        <w:contextualSpacing/>
        <w:rPr>
          <w:rFonts w:ascii="Arial" w:eastAsia="Times New Roman" w:hAnsi="Arial" w:cs="Arial"/>
          <w:lang w:eastAsia="en-GB"/>
        </w:rPr>
      </w:pPr>
      <w:r w:rsidRPr="00967DCF">
        <w:rPr>
          <w:rFonts w:ascii="Arial" w:eastAsia="Times New Roman" w:hAnsi="Arial" w:cs="Arial"/>
          <w:b/>
          <w:lang w:eastAsia="en-GB"/>
        </w:rPr>
        <w:t>Prénoms</w:t>
      </w:r>
      <w:r w:rsidRPr="00967DCF">
        <w:rPr>
          <w:rFonts w:ascii="Arial" w:eastAsia="Times New Roman" w:hAnsi="Arial" w:cs="Arial"/>
          <w:b/>
          <w:lang w:eastAsia="en-GB"/>
        </w:rPr>
        <w:tab/>
      </w:r>
      <w:r w:rsidRPr="00967DCF">
        <w:rPr>
          <w:rFonts w:ascii="Arial" w:eastAsia="Times New Roman" w:hAnsi="Arial" w:cs="Arial"/>
          <w:b/>
          <w:lang w:eastAsia="en-GB"/>
        </w:rPr>
        <w:tab/>
      </w:r>
      <w:r w:rsidRPr="00967DCF">
        <w:rPr>
          <w:rFonts w:ascii="Arial" w:eastAsia="Times New Roman" w:hAnsi="Arial" w:cs="Arial"/>
          <w:b/>
          <w:lang w:eastAsia="en-GB"/>
        </w:rPr>
        <w:tab/>
      </w:r>
      <w:r w:rsidRPr="00967DCF">
        <w:rPr>
          <w:rFonts w:ascii="Arial" w:eastAsia="Times New Roman" w:hAnsi="Arial" w:cs="Arial"/>
          <w:b/>
          <w:lang w:eastAsia="en-GB"/>
        </w:rPr>
        <w:tab/>
        <w:t xml:space="preserve">: </w:t>
      </w:r>
    </w:p>
    <w:p w14:paraId="0F1BCCCD" w14:textId="77777777" w:rsidR="00CB1341" w:rsidRPr="00967DCF" w:rsidRDefault="00CB1341">
      <w:pPr>
        <w:numPr>
          <w:ilvl w:val="0"/>
          <w:numId w:val="38"/>
        </w:numPr>
        <w:spacing w:before="120" w:after="120" w:line="240" w:lineRule="exact"/>
        <w:ind w:left="567" w:hanging="567"/>
        <w:contextualSpacing/>
        <w:rPr>
          <w:rFonts w:ascii="Arial" w:eastAsia="Times New Roman" w:hAnsi="Arial" w:cs="Arial"/>
          <w:lang w:eastAsia="en-GB"/>
        </w:rPr>
      </w:pPr>
      <w:r w:rsidRPr="00967DCF">
        <w:rPr>
          <w:rFonts w:ascii="Arial" w:eastAsia="Times New Roman" w:hAnsi="Arial" w:cs="Arial"/>
          <w:b/>
          <w:lang w:eastAsia="en-GB"/>
        </w:rPr>
        <w:t>Date de naissance</w:t>
      </w:r>
      <w:r w:rsidRPr="00967DCF">
        <w:rPr>
          <w:rFonts w:ascii="Arial" w:eastAsia="Times New Roman" w:hAnsi="Arial" w:cs="Arial"/>
          <w:b/>
          <w:lang w:eastAsia="en-GB"/>
        </w:rPr>
        <w:tab/>
      </w:r>
      <w:r w:rsidRPr="00967DCF">
        <w:rPr>
          <w:rFonts w:ascii="Arial" w:eastAsia="Times New Roman" w:hAnsi="Arial" w:cs="Arial"/>
          <w:b/>
          <w:lang w:eastAsia="en-GB"/>
        </w:rPr>
        <w:tab/>
      </w:r>
      <w:r w:rsidRPr="00967DCF">
        <w:rPr>
          <w:rFonts w:ascii="Arial" w:eastAsia="Times New Roman" w:hAnsi="Arial" w:cs="Arial"/>
          <w:b/>
          <w:lang w:eastAsia="en-GB"/>
        </w:rPr>
        <w:tab/>
        <w:t>:</w:t>
      </w:r>
      <w:r w:rsidRPr="00967DCF">
        <w:rPr>
          <w:rFonts w:ascii="Arial" w:eastAsia="Times New Roman" w:hAnsi="Arial" w:cs="Arial"/>
          <w:lang w:eastAsia="en-GB"/>
        </w:rPr>
        <w:t xml:space="preserve"> </w:t>
      </w:r>
    </w:p>
    <w:p w14:paraId="388C8B9F" w14:textId="77777777" w:rsidR="00CB1341" w:rsidRPr="00967DCF" w:rsidRDefault="00CB1341">
      <w:pPr>
        <w:numPr>
          <w:ilvl w:val="0"/>
          <w:numId w:val="38"/>
        </w:numPr>
        <w:spacing w:before="120" w:after="120" w:line="240" w:lineRule="exact"/>
        <w:ind w:left="567" w:hanging="567"/>
        <w:contextualSpacing/>
        <w:rPr>
          <w:rFonts w:ascii="Arial" w:eastAsia="Times New Roman" w:hAnsi="Arial" w:cs="Arial"/>
          <w:lang w:eastAsia="en-GB"/>
        </w:rPr>
      </w:pPr>
      <w:r w:rsidRPr="00967DCF">
        <w:rPr>
          <w:rFonts w:ascii="Arial" w:eastAsia="Times New Roman" w:hAnsi="Arial" w:cs="Arial"/>
          <w:b/>
          <w:lang w:eastAsia="en-GB"/>
        </w:rPr>
        <w:t>Nationalité</w:t>
      </w:r>
      <w:r w:rsidRPr="00967DCF">
        <w:rPr>
          <w:rFonts w:ascii="Arial" w:eastAsia="Times New Roman" w:hAnsi="Arial" w:cs="Arial"/>
          <w:b/>
          <w:lang w:eastAsia="en-GB"/>
        </w:rPr>
        <w:tab/>
      </w:r>
      <w:r w:rsidRPr="00967DCF">
        <w:rPr>
          <w:rFonts w:ascii="Arial" w:eastAsia="Times New Roman" w:hAnsi="Arial" w:cs="Arial"/>
          <w:b/>
          <w:lang w:eastAsia="en-GB"/>
        </w:rPr>
        <w:tab/>
      </w:r>
      <w:r w:rsidRPr="00967DCF">
        <w:rPr>
          <w:rFonts w:ascii="Arial" w:eastAsia="Times New Roman" w:hAnsi="Arial" w:cs="Arial"/>
          <w:b/>
          <w:lang w:eastAsia="en-GB"/>
        </w:rPr>
        <w:tab/>
      </w:r>
      <w:r w:rsidRPr="00967DCF">
        <w:rPr>
          <w:rFonts w:ascii="Arial" w:eastAsia="Times New Roman" w:hAnsi="Arial" w:cs="Arial"/>
          <w:b/>
          <w:lang w:eastAsia="en-GB"/>
        </w:rPr>
        <w:tab/>
        <w:t>:</w:t>
      </w:r>
      <w:r w:rsidRPr="00967DCF">
        <w:rPr>
          <w:rFonts w:ascii="Arial" w:eastAsia="Times New Roman" w:hAnsi="Arial" w:cs="Arial"/>
          <w:lang w:eastAsia="en-GB"/>
        </w:rPr>
        <w:t xml:space="preserve"> </w:t>
      </w:r>
    </w:p>
    <w:p w14:paraId="02D5209E" w14:textId="77777777" w:rsidR="00CB1341" w:rsidRPr="00967DCF" w:rsidRDefault="00CB1341">
      <w:pPr>
        <w:numPr>
          <w:ilvl w:val="0"/>
          <w:numId w:val="38"/>
        </w:numPr>
        <w:spacing w:before="120" w:after="120" w:line="240" w:lineRule="exact"/>
        <w:ind w:left="567" w:hanging="567"/>
        <w:contextualSpacing/>
        <w:rPr>
          <w:rFonts w:ascii="Arial" w:eastAsia="Times New Roman" w:hAnsi="Arial" w:cs="Arial"/>
          <w:lang w:eastAsia="en-GB"/>
        </w:rPr>
      </w:pPr>
      <w:r w:rsidRPr="00967DCF">
        <w:rPr>
          <w:rFonts w:ascii="Arial" w:eastAsia="Times New Roman" w:hAnsi="Arial" w:cs="Arial"/>
          <w:b/>
          <w:lang w:eastAsia="en-GB"/>
        </w:rPr>
        <w:t>Nombre d’années d’expériences</w:t>
      </w:r>
      <w:r w:rsidRPr="00967DCF">
        <w:rPr>
          <w:rFonts w:ascii="Arial" w:eastAsia="Times New Roman" w:hAnsi="Arial" w:cs="Arial"/>
          <w:b/>
          <w:lang w:eastAsia="en-GB"/>
        </w:rPr>
        <w:tab/>
        <w:t xml:space="preserve">: </w:t>
      </w:r>
    </w:p>
    <w:p w14:paraId="4550F64F" w14:textId="77777777" w:rsidR="00CB1341" w:rsidRPr="00967DCF" w:rsidRDefault="00CB1341" w:rsidP="00CB1341">
      <w:pPr>
        <w:spacing w:before="120" w:after="120" w:line="240" w:lineRule="exact"/>
        <w:ind w:left="4395" w:hanging="142"/>
        <w:contextualSpacing/>
        <w:rPr>
          <w:rFonts w:ascii="Arial" w:eastAsia="Times New Roman" w:hAnsi="Arial" w:cs="Arial"/>
          <w:lang w:eastAsia="en-GB"/>
        </w:rPr>
      </w:pPr>
      <w:r w:rsidRPr="00967DCF">
        <w:rPr>
          <w:rFonts w:ascii="Arial" w:eastAsia="Times New Roman" w:hAnsi="Arial" w:cs="Arial"/>
          <w:b/>
          <w:lang w:eastAsia="en-GB"/>
        </w:rPr>
        <w:t xml:space="preserve">  </w:t>
      </w:r>
      <w:r w:rsidRPr="00967DCF">
        <w:rPr>
          <w:rFonts w:ascii="Arial" w:eastAsia="Times New Roman" w:hAnsi="Arial" w:cs="Arial"/>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155"/>
      </w:tblGrid>
      <w:tr w:rsidR="00CB1341" w:rsidRPr="00967DCF" w14:paraId="647B8BAE" w14:textId="77777777" w:rsidTr="00C85608">
        <w:trPr>
          <w:trHeight w:val="284"/>
        </w:trPr>
        <w:tc>
          <w:tcPr>
            <w:tcW w:w="700" w:type="pct"/>
            <w:vAlign w:val="center"/>
          </w:tcPr>
          <w:p w14:paraId="4E061549"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Institution</w:t>
            </w:r>
          </w:p>
        </w:tc>
        <w:tc>
          <w:tcPr>
            <w:tcW w:w="4300" w:type="pct"/>
            <w:vAlign w:val="center"/>
          </w:tcPr>
          <w:p w14:paraId="5A6B612B" w14:textId="77777777" w:rsidR="00CB1341" w:rsidRPr="00967DCF" w:rsidRDefault="00CB1341" w:rsidP="00175875">
            <w:pPr>
              <w:spacing w:after="0" w:line="240" w:lineRule="exact"/>
              <w:contextualSpacing/>
              <w:jc w:val="both"/>
              <w:rPr>
                <w:rFonts w:ascii="Arial" w:eastAsia="Times New Roman" w:hAnsi="Arial" w:cs="Arial"/>
                <w:sz w:val="24"/>
                <w:lang w:eastAsia="en-GB"/>
              </w:rPr>
            </w:pPr>
          </w:p>
        </w:tc>
      </w:tr>
      <w:tr w:rsidR="00CB1341" w:rsidRPr="00967DCF" w14:paraId="5E468E9F" w14:textId="77777777" w:rsidTr="00C85608">
        <w:trPr>
          <w:trHeight w:val="284"/>
        </w:trPr>
        <w:tc>
          <w:tcPr>
            <w:tcW w:w="700" w:type="pct"/>
            <w:vAlign w:val="center"/>
          </w:tcPr>
          <w:p w14:paraId="72AA82FA"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Date</w:t>
            </w:r>
          </w:p>
        </w:tc>
        <w:tc>
          <w:tcPr>
            <w:tcW w:w="4300" w:type="pct"/>
            <w:vAlign w:val="center"/>
          </w:tcPr>
          <w:p w14:paraId="126F98D3" w14:textId="77777777" w:rsidR="00CB1341" w:rsidRPr="00967DCF" w:rsidRDefault="00CB1341" w:rsidP="00175875">
            <w:pPr>
              <w:spacing w:after="0" w:line="240" w:lineRule="exact"/>
              <w:contextualSpacing/>
              <w:rPr>
                <w:rFonts w:ascii="Arial" w:eastAsia="Times New Roman" w:hAnsi="Arial" w:cs="Arial"/>
                <w:sz w:val="24"/>
                <w:lang w:eastAsia="fr-FR"/>
              </w:rPr>
            </w:pPr>
          </w:p>
        </w:tc>
      </w:tr>
      <w:tr w:rsidR="00CB1341" w:rsidRPr="00967DCF" w14:paraId="748D8268" w14:textId="77777777" w:rsidTr="00C85608">
        <w:trPr>
          <w:trHeight w:val="284"/>
        </w:trPr>
        <w:tc>
          <w:tcPr>
            <w:tcW w:w="700" w:type="pct"/>
            <w:vAlign w:val="center"/>
          </w:tcPr>
          <w:p w14:paraId="53DA5DE6"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Diplôme</w:t>
            </w:r>
          </w:p>
        </w:tc>
        <w:tc>
          <w:tcPr>
            <w:tcW w:w="4300" w:type="pct"/>
            <w:vAlign w:val="center"/>
          </w:tcPr>
          <w:p w14:paraId="7B512F38" w14:textId="77777777" w:rsidR="00CB1341" w:rsidRPr="00967DCF" w:rsidRDefault="00CB1341" w:rsidP="00175875">
            <w:pPr>
              <w:tabs>
                <w:tab w:val="right" w:pos="9000"/>
              </w:tabs>
              <w:spacing w:after="0" w:line="240" w:lineRule="exact"/>
              <w:contextualSpacing/>
              <w:rPr>
                <w:rFonts w:ascii="Arial" w:eastAsia="Times New Roman" w:hAnsi="Arial" w:cs="Arial"/>
                <w:sz w:val="24"/>
                <w:lang w:eastAsia="en-GB"/>
              </w:rPr>
            </w:pPr>
          </w:p>
        </w:tc>
      </w:tr>
    </w:tbl>
    <w:p w14:paraId="73D0D4C7" w14:textId="77777777" w:rsidR="00CB1341" w:rsidRPr="00967DCF" w:rsidRDefault="00CB1341" w:rsidP="00CB1341">
      <w:pPr>
        <w:spacing w:after="0" w:line="240" w:lineRule="exact"/>
        <w:contextualSpacing/>
        <w:rPr>
          <w:rFonts w:ascii="Arial" w:eastAsia="Times New Roman"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2203"/>
      </w:tblGrid>
      <w:tr w:rsidR="00CB1341" w:rsidRPr="00967DCF" w14:paraId="39CF8243" w14:textId="77777777" w:rsidTr="00175875">
        <w:trPr>
          <w:trHeight w:val="284"/>
        </w:trPr>
        <w:tc>
          <w:tcPr>
            <w:tcW w:w="683" w:type="pct"/>
            <w:vAlign w:val="center"/>
          </w:tcPr>
          <w:p w14:paraId="2D7FC005"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Institution</w:t>
            </w:r>
          </w:p>
        </w:tc>
        <w:tc>
          <w:tcPr>
            <w:tcW w:w="4317" w:type="pct"/>
            <w:vAlign w:val="center"/>
          </w:tcPr>
          <w:p w14:paraId="18F63EAF" w14:textId="77777777" w:rsidR="00CB1341" w:rsidRPr="00967DCF" w:rsidRDefault="00CB1341" w:rsidP="00175875">
            <w:pPr>
              <w:spacing w:after="0" w:line="240" w:lineRule="exact"/>
              <w:contextualSpacing/>
              <w:jc w:val="both"/>
              <w:rPr>
                <w:rFonts w:ascii="Arial" w:eastAsia="Times New Roman" w:hAnsi="Arial" w:cs="Arial"/>
                <w:sz w:val="24"/>
                <w:lang w:eastAsia="en-GB"/>
              </w:rPr>
            </w:pPr>
          </w:p>
        </w:tc>
      </w:tr>
      <w:tr w:rsidR="00CB1341" w:rsidRPr="00967DCF" w14:paraId="16573C05" w14:textId="77777777" w:rsidTr="00175875">
        <w:trPr>
          <w:trHeight w:val="284"/>
        </w:trPr>
        <w:tc>
          <w:tcPr>
            <w:tcW w:w="683" w:type="pct"/>
            <w:vAlign w:val="center"/>
          </w:tcPr>
          <w:p w14:paraId="68C51124"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Date</w:t>
            </w:r>
          </w:p>
        </w:tc>
        <w:tc>
          <w:tcPr>
            <w:tcW w:w="4317" w:type="pct"/>
            <w:vAlign w:val="center"/>
          </w:tcPr>
          <w:p w14:paraId="6B2F72E2" w14:textId="77777777" w:rsidR="00CB1341" w:rsidRPr="00967DCF" w:rsidRDefault="00CB1341" w:rsidP="00175875">
            <w:pPr>
              <w:spacing w:after="0" w:line="240" w:lineRule="exact"/>
              <w:contextualSpacing/>
              <w:rPr>
                <w:rFonts w:ascii="Arial" w:eastAsia="Times New Roman" w:hAnsi="Arial" w:cs="Arial"/>
                <w:sz w:val="24"/>
                <w:lang w:eastAsia="fr-FR"/>
              </w:rPr>
            </w:pPr>
          </w:p>
        </w:tc>
      </w:tr>
      <w:tr w:rsidR="00CB1341" w:rsidRPr="00967DCF" w14:paraId="080B9DC4" w14:textId="77777777" w:rsidTr="00175875">
        <w:trPr>
          <w:trHeight w:val="284"/>
        </w:trPr>
        <w:tc>
          <w:tcPr>
            <w:tcW w:w="683" w:type="pct"/>
            <w:vAlign w:val="center"/>
          </w:tcPr>
          <w:p w14:paraId="2BA63F4B"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Diplôme</w:t>
            </w:r>
          </w:p>
        </w:tc>
        <w:tc>
          <w:tcPr>
            <w:tcW w:w="4317" w:type="pct"/>
            <w:vAlign w:val="center"/>
          </w:tcPr>
          <w:p w14:paraId="23D6F1EC" w14:textId="77777777" w:rsidR="00CB1341" w:rsidRPr="00967DCF" w:rsidRDefault="00CB1341" w:rsidP="00175875">
            <w:pPr>
              <w:tabs>
                <w:tab w:val="right" w:pos="9000"/>
              </w:tabs>
              <w:spacing w:after="0" w:line="240" w:lineRule="exact"/>
              <w:contextualSpacing/>
              <w:rPr>
                <w:rFonts w:ascii="Arial" w:eastAsia="Times New Roman" w:hAnsi="Arial" w:cs="Arial"/>
                <w:sz w:val="24"/>
                <w:lang w:eastAsia="en-GB"/>
              </w:rPr>
            </w:pPr>
          </w:p>
        </w:tc>
      </w:tr>
    </w:tbl>
    <w:p w14:paraId="40B01011" w14:textId="77777777" w:rsidR="00CB1341" w:rsidRPr="00967DCF" w:rsidRDefault="00CB1341" w:rsidP="00CB1341">
      <w:pPr>
        <w:spacing w:after="0" w:line="240" w:lineRule="exact"/>
        <w:ind w:left="720"/>
        <w:contextualSpacing/>
        <w:rPr>
          <w:rFonts w:ascii="Arial" w:eastAsia="Times New Roman" w:hAnsi="Arial" w:cs="Aria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2203"/>
      </w:tblGrid>
      <w:tr w:rsidR="00CB1341" w:rsidRPr="00967DCF" w14:paraId="28732692" w14:textId="77777777" w:rsidTr="00175875">
        <w:trPr>
          <w:trHeight w:val="227"/>
        </w:trPr>
        <w:tc>
          <w:tcPr>
            <w:tcW w:w="683" w:type="pct"/>
            <w:vAlign w:val="center"/>
          </w:tcPr>
          <w:p w14:paraId="3D6527EE"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Institution</w:t>
            </w:r>
          </w:p>
        </w:tc>
        <w:tc>
          <w:tcPr>
            <w:tcW w:w="4317" w:type="pct"/>
            <w:vAlign w:val="center"/>
          </w:tcPr>
          <w:p w14:paraId="6CB9A170" w14:textId="77777777" w:rsidR="00CB1341" w:rsidRPr="00967DCF" w:rsidRDefault="00CB1341" w:rsidP="00175875">
            <w:pPr>
              <w:spacing w:after="0" w:line="240" w:lineRule="exact"/>
              <w:contextualSpacing/>
              <w:jc w:val="both"/>
              <w:rPr>
                <w:rFonts w:ascii="Arial" w:eastAsia="Times New Roman" w:hAnsi="Arial" w:cs="Arial"/>
                <w:sz w:val="24"/>
                <w:lang w:eastAsia="en-GB"/>
              </w:rPr>
            </w:pPr>
          </w:p>
        </w:tc>
      </w:tr>
      <w:tr w:rsidR="00CB1341" w:rsidRPr="00967DCF" w14:paraId="059F2E31" w14:textId="77777777" w:rsidTr="00175875">
        <w:trPr>
          <w:trHeight w:val="227"/>
        </w:trPr>
        <w:tc>
          <w:tcPr>
            <w:tcW w:w="683" w:type="pct"/>
            <w:vAlign w:val="center"/>
          </w:tcPr>
          <w:p w14:paraId="649B83A2"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Date</w:t>
            </w:r>
          </w:p>
        </w:tc>
        <w:tc>
          <w:tcPr>
            <w:tcW w:w="4317" w:type="pct"/>
            <w:vAlign w:val="center"/>
          </w:tcPr>
          <w:p w14:paraId="3D15BA77" w14:textId="77777777" w:rsidR="00CB1341" w:rsidRPr="00967DCF" w:rsidRDefault="00CB1341" w:rsidP="00175875">
            <w:pPr>
              <w:spacing w:after="0" w:line="240" w:lineRule="exact"/>
              <w:contextualSpacing/>
              <w:rPr>
                <w:rFonts w:ascii="Arial" w:eastAsia="Times New Roman" w:hAnsi="Arial" w:cs="Arial"/>
                <w:sz w:val="24"/>
                <w:lang w:eastAsia="fr-FR"/>
              </w:rPr>
            </w:pPr>
          </w:p>
        </w:tc>
      </w:tr>
      <w:tr w:rsidR="00CB1341" w:rsidRPr="00967DCF" w14:paraId="17D69DDB" w14:textId="77777777" w:rsidTr="00175875">
        <w:trPr>
          <w:trHeight w:val="227"/>
        </w:trPr>
        <w:tc>
          <w:tcPr>
            <w:tcW w:w="683" w:type="pct"/>
            <w:vAlign w:val="center"/>
          </w:tcPr>
          <w:p w14:paraId="46BBC1CD"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Diplôme</w:t>
            </w:r>
          </w:p>
        </w:tc>
        <w:tc>
          <w:tcPr>
            <w:tcW w:w="4317" w:type="pct"/>
            <w:vAlign w:val="center"/>
          </w:tcPr>
          <w:p w14:paraId="2C06B190" w14:textId="77777777" w:rsidR="00CB1341" w:rsidRPr="00967DCF" w:rsidRDefault="00CB1341" w:rsidP="00175875">
            <w:pPr>
              <w:spacing w:after="0" w:line="240" w:lineRule="exact"/>
              <w:contextualSpacing/>
              <w:rPr>
                <w:rFonts w:ascii="Arial" w:eastAsia="Times New Roman" w:hAnsi="Arial" w:cs="Arial"/>
                <w:sz w:val="24"/>
                <w:lang w:eastAsia="fr-FR"/>
              </w:rPr>
            </w:pPr>
          </w:p>
        </w:tc>
      </w:tr>
    </w:tbl>
    <w:p w14:paraId="1F72AB69" w14:textId="77777777" w:rsidR="00CB1341" w:rsidRPr="00967DCF" w:rsidRDefault="00CB1341" w:rsidP="00CB1341">
      <w:pPr>
        <w:spacing w:before="120" w:after="120" w:line="240" w:lineRule="exact"/>
        <w:ind w:left="567"/>
        <w:contextualSpacing/>
        <w:rPr>
          <w:rFonts w:ascii="Arial" w:eastAsia="Times New Roman" w:hAnsi="Arial" w:cs="Arial"/>
          <w:b/>
          <w:lang w:eastAsia="en-GB"/>
        </w:rPr>
      </w:pPr>
    </w:p>
    <w:p w14:paraId="0D268E40" w14:textId="77777777" w:rsidR="00CB1341" w:rsidRDefault="00CB1341">
      <w:pPr>
        <w:numPr>
          <w:ilvl w:val="0"/>
          <w:numId w:val="38"/>
        </w:numPr>
        <w:spacing w:before="120" w:after="120" w:line="240" w:lineRule="exact"/>
        <w:ind w:left="567" w:hanging="567"/>
        <w:contextualSpacing/>
        <w:rPr>
          <w:rFonts w:ascii="Arial" w:eastAsia="Times New Roman" w:hAnsi="Arial" w:cs="Arial"/>
          <w:b/>
          <w:lang w:eastAsia="en-GB"/>
        </w:rPr>
      </w:pPr>
      <w:r w:rsidRPr="00967DCF">
        <w:rPr>
          <w:rFonts w:ascii="Arial" w:eastAsia="Times New Roman" w:hAnsi="Arial" w:cs="Arial"/>
          <w:b/>
          <w:lang w:eastAsia="en-GB"/>
        </w:rPr>
        <w:t xml:space="preserve">Connaissances </w:t>
      </w:r>
      <w:proofErr w:type="gramStart"/>
      <w:r w:rsidRPr="00967DCF">
        <w:rPr>
          <w:rFonts w:ascii="Arial" w:eastAsia="Times New Roman" w:hAnsi="Arial" w:cs="Arial"/>
          <w:b/>
          <w:lang w:eastAsia="en-GB"/>
        </w:rPr>
        <w:t>linguistiques:</w:t>
      </w:r>
      <w:proofErr w:type="gramEnd"/>
      <w:r w:rsidRPr="00967DCF">
        <w:rPr>
          <w:rFonts w:ascii="Arial" w:eastAsia="Times New Roman" w:hAnsi="Arial" w:cs="Arial"/>
          <w:b/>
          <w:lang w:eastAsia="en-GB"/>
        </w:rPr>
        <w:t xml:space="preserve"> Indiquer vos connaissances sur une échelle de 1 à 5 (1 - niveau </w:t>
      </w:r>
      <w:proofErr w:type="gramStart"/>
      <w:r w:rsidRPr="00967DCF">
        <w:rPr>
          <w:rFonts w:ascii="Arial" w:eastAsia="Times New Roman" w:hAnsi="Arial" w:cs="Arial"/>
          <w:b/>
          <w:lang w:eastAsia="en-GB"/>
        </w:rPr>
        <w:t>excellent;</w:t>
      </w:r>
      <w:proofErr w:type="gramEnd"/>
      <w:r w:rsidRPr="00967DCF">
        <w:rPr>
          <w:rFonts w:ascii="Arial" w:eastAsia="Times New Roman" w:hAnsi="Arial" w:cs="Arial"/>
          <w:b/>
          <w:lang w:eastAsia="en-GB"/>
        </w:rPr>
        <w:t xml:space="preserve"> 5 - niveau rudimentaire)</w:t>
      </w:r>
    </w:p>
    <w:p w14:paraId="1B2BDC15" w14:textId="77777777" w:rsidR="00CD7628" w:rsidRPr="00967DCF" w:rsidRDefault="00CD7628" w:rsidP="00CD7628">
      <w:pPr>
        <w:spacing w:before="120" w:after="120" w:line="240" w:lineRule="exact"/>
        <w:ind w:left="567"/>
        <w:contextualSpacing/>
        <w:rPr>
          <w:rFonts w:ascii="Arial" w:eastAsia="Times New Roman" w:hAnsi="Arial" w:cs="Arial"/>
          <w:b/>
          <w:lang w:eastAsia="en-GB"/>
        </w:rPr>
      </w:pPr>
    </w:p>
    <w:tbl>
      <w:tblPr>
        <w:tblW w:w="5000" w:type="pct"/>
        <w:jc w:val="center"/>
        <w:tblCellMar>
          <w:left w:w="120" w:type="dxa"/>
          <w:right w:w="120" w:type="dxa"/>
        </w:tblCellMar>
        <w:tblLook w:val="0000" w:firstRow="0" w:lastRow="0" w:firstColumn="0" w:lastColumn="0" w:noHBand="0" w:noVBand="0"/>
      </w:tblPr>
      <w:tblGrid>
        <w:gridCol w:w="4150"/>
        <w:gridCol w:w="3316"/>
        <w:gridCol w:w="3316"/>
        <w:gridCol w:w="3316"/>
      </w:tblGrid>
      <w:tr w:rsidR="00CB1341" w:rsidRPr="00967DCF" w14:paraId="1BF1CEE5" w14:textId="77777777" w:rsidTr="00175875">
        <w:trPr>
          <w:trHeight w:val="284"/>
          <w:jc w:val="center"/>
        </w:trPr>
        <w:tc>
          <w:tcPr>
            <w:tcW w:w="1472" w:type="pct"/>
            <w:tcBorders>
              <w:top w:val="double" w:sz="6" w:space="0" w:color="auto"/>
              <w:left w:val="double" w:sz="6" w:space="0" w:color="auto"/>
              <w:bottom w:val="single" w:sz="6" w:space="0" w:color="auto"/>
            </w:tcBorders>
            <w:shd w:val="pct5" w:color="auto" w:fill="FFFFFF"/>
          </w:tcPr>
          <w:p w14:paraId="7CA6D942" w14:textId="77777777" w:rsidR="00CB1341" w:rsidRPr="00967DCF" w:rsidRDefault="00CB1341" w:rsidP="00175875">
            <w:pPr>
              <w:spacing w:after="0" w:line="240" w:lineRule="exact"/>
              <w:contextualSpacing/>
              <w:jc w:val="center"/>
              <w:rPr>
                <w:rFonts w:ascii="Arial" w:eastAsia="Times New Roman" w:hAnsi="Arial" w:cs="Arial"/>
                <w:lang w:val="en-GB" w:eastAsia="en-GB"/>
              </w:rPr>
            </w:pPr>
            <w:r w:rsidRPr="00967DCF">
              <w:rPr>
                <w:rFonts w:ascii="Arial" w:eastAsia="Times New Roman" w:hAnsi="Arial" w:cs="Arial"/>
                <w:lang w:val="en-GB" w:eastAsia="en-GB"/>
              </w:rPr>
              <w:t>Langue</w:t>
            </w:r>
          </w:p>
        </w:tc>
        <w:tc>
          <w:tcPr>
            <w:tcW w:w="1176" w:type="pct"/>
            <w:tcBorders>
              <w:top w:val="double" w:sz="6" w:space="0" w:color="auto"/>
              <w:left w:val="single" w:sz="6" w:space="0" w:color="auto"/>
              <w:bottom w:val="single" w:sz="6" w:space="0" w:color="auto"/>
            </w:tcBorders>
            <w:shd w:val="pct5" w:color="auto" w:fill="FFFFFF"/>
          </w:tcPr>
          <w:p w14:paraId="27E9ABB2" w14:textId="77777777" w:rsidR="00CB1341" w:rsidRPr="00967DCF" w:rsidRDefault="00CB1341" w:rsidP="00175875">
            <w:pPr>
              <w:spacing w:after="0" w:line="240" w:lineRule="exact"/>
              <w:contextualSpacing/>
              <w:jc w:val="center"/>
              <w:rPr>
                <w:rFonts w:ascii="Arial" w:eastAsia="Times New Roman" w:hAnsi="Arial" w:cs="Arial"/>
                <w:lang w:val="en-GB" w:eastAsia="en-GB"/>
              </w:rPr>
            </w:pPr>
            <w:r w:rsidRPr="00967DCF">
              <w:rPr>
                <w:rFonts w:ascii="Arial" w:eastAsia="Times New Roman" w:hAnsi="Arial" w:cs="Arial"/>
                <w:lang w:val="en-GB" w:eastAsia="en-GB"/>
              </w:rPr>
              <w:t>Lu</w:t>
            </w:r>
          </w:p>
        </w:tc>
        <w:tc>
          <w:tcPr>
            <w:tcW w:w="1176" w:type="pct"/>
            <w:tcBorders>
              <w:top w:val="double" w:sz="6" w:space="0" w:color="auto"/>
              <w:left w:val="single" w:sz="6" w:space="0" w:color="auto"/>
              <w:bottom w:val="single" w:sz="6" w:space="0" w:color="auto"/>
            </w:tcBorders>
            <w:shd w:val="pct5" w:color="auto" w:fill="FFFFFF"/>
          </w:tcPr>
          <w:p w14:paraId="4A6C82BC" w14:textId="77777777" w:rsidR="00CB1341" w:rsidRPr="00967DCF" w:rsidRDefault="00CB1341" w:rsidP="00175875">
            <w:pPr>
              <w:spacing w:after="0" w:line="240" w:lineRule="exact"/>
              <w:contextualSpacing/>
              <w:jc w:val="center"/>
              <w:rPr>
                <w:rFonts w:ascii="Arial" w:eastAsia="Times New Roman" w:hAnsi="Arial" w:cs="Arial"/>
                <w:lang w:eastAsia="en-GB"/>
              </w:rPr>
            </w:pPr>
            <w:r w:rsidRPr="00967DCF">
              <w:rPr>
                <w:rFonts w:ascii="Arial" w:eastAsia="Times New Roman" w:hAnsi="Arial" w:cs="Arial"/>
                <w:lang w:eastAsia="en-GB"/>
              </w:rPr>
              <w:t>Parlé</w:t>
            </w:r>
          </w:p>
        </w:tc>
        <w:tc>
          <w:tcPr>
            <w:tcW w:w="1176" w:type="pct"/>
            <w:tcBorders>
              <w:top w:val="double" w:sz="6" w:space="0" w:color="auto"/>
              <w:left w:val="single" w:sz="6" w:space="0" w:color="auto"/>
              <w:bottom w:val="single" w:sz="6" w:space="0" w:color="auto"/>
              <w:right w:val="double" w:sz="6" w:space="0" w:color="auto"/>
            </w:tcBorders>
            <w:shd w:val="pct5" w:color="auto" w:fill="FFFFFF"/>
          </w:tcPr>
          <w:p w14:paraId="3FE0538B" w14:textId="77777777" w:rsidR="00CB1341" w:rsidRPr="00967DCF" w:rsidRDefault="00CB1341" w:rsidP="00175875">
            <w:pPr>
              <w:spacing w:after="0" w:line="240" w:lineRule="exact"/>
              <w:contextualSpacing/>
              <w:jc w:val="center"/>
              <w:rPr>
                <w:rFonts w:ascii="Arial" w:eastAsia="Times New Roman" w:hAnsi="Arial" w:cs="Arial"/>
                <w:lang w:eastAsia="en-GB"/>
              </w:rPr>
            </w:pPr>
            <w:r w:rsidRPr="00967DCF">
              <w:rPr>
                <w:rFonts w:ascii="Arial" w:eastAsia="Times New Roman" w:hAnsi="Arial" w:cs="Arial"/>
                <w:lang w:eastAsia="en-GB"/>
              </w:rPr>
              <w:t>Écrit</w:t>
            </w:r>
          </w:p>
        </w:tc>
      </w:tr>
      <w:tr w:rsidR="00CB1341" w:rsidRPr="00967DCF" w14:paraId="590323AB" w14:textId="77777777" w:rsidTr="00175875">
        <w:trPr>
          <w:trHeight w:val="284"/>
          <w:jc w:val="center"/>
        </w:trPr>
        <w:tc>
          <w:tcPr>
            <w:tcW w:w="1472" w:type="pct"/>
            <w:tcBorders>
              <w:top w:val="single" w:sz="6" w:space="0" w:color="auto"/>
              <w:left w:val="double" w:sz="6" w:space="0" w:color="auto"/>
              <w:bottom w:val="single" w:sz="6" w:space="0" w:color="auto"/>
            </w:tcBorders>
            <w:vAlign w:val="center"/>
          </w:tcPr>
          <w:p w14:paraId="269AE10A" w14:textId="77777777" w:rsidR="00CB1341" w:rsidRPr="00967DCF" w:rsidRDefault="00CB1341" w:rsidP="00175875">
            <w:pPr>
              <w:spacing w:after="0" w:line="240" w:lineRule="exact"/>
              <w:contextualSpacing/>
              <w:rPr>
                <w:rFonts w:ascii="Arial" w:eastAsia="Times New Roman" w:hAnsi="Arial" w:cs="Arial"/>
                <w:sz w:val="24"/>
                <w:lang w:eastAsia="fr-FR"/>
              </w:rPr>
            </w:pPr>
            <w:r w:rsidRPr="00967DCF">
              <w:rPr>
                <w:rFonts w:ascii="Arial" w:eastAsia="Times New Roman" w:hAnsi="Arial" w:cs="Arial"/>
                <w:lang w:eastAsia="fr-FR"/>
              </w:rPr>
              <w:t>Français</w:t>
            </w:r>
          </w:p>
        </w:tc>
        <w:tc>
          <w:tcPr>
            <w:tcW w:w="1176" w:type="pct"/>
            <w:tcBorders>
              <w:top w:val="single" w:sz="6" w:space="0" w:color="auto"/>
              <w:left w:val="single" w:sz="6" w:space="0" w:color="auto"/>
              <w:bottom w:val="single" w:sz="6" w:space="0" w:color="auto"/>
            </w:tcBorders>
            <w:vAlign w:val="center"/>
          </w:tcPr>
          <w:p w14:paraId="1EB7F8CD" w14:textId="77777777" w:rsidR="00CB1341" w:rsidRPr="00967DCF" w:rsidRDefault="00CB1341" w:rsidP="00175875">
            <w:pPr>
              <w:spacing w:after="0" w:line="240" w:lineRule="exact"/>
              <w:contextualSpacing/>
              <w:rPr>
                <w:rFonts w:ascii="Arial" w:eastAsia="Times New Roman" w:hAnsi="Arial" w:cs="Arial"/>
                <w:sz w:val="24"/>
                <w:lang w:eastAsia="fr-FR"/>
              </w:rPr>
            </w:pPr>
          </w:p>
        </w:tc>
        <w:tc>
          <w:tcPr>
            <w:tcW w:w="1176" w:type="pct"/>
            <w:tcBorders>
              <w:top w:val="single" w:sz="6" w:space="0" w:color="auto"/>
              <w:left w:val="single" w:sz="6" w:space="0" w:color="auto"/>
              <w:bottom w:val="single" w:sz="6" w:space="0" w:color="auto"/>
            </w:tcBorders>
            <w:vAlign w:val="center"/>
          </w:tcPr>
          <w:p w14:paraId="12D0A4D8" w14:textId="77777777" w:rsidR="00CB1341" w:rsidRPr="00967DCF" w:rsidRDefault="00CB1341" w:rsidP="00175875">
            <w:pPr>
              <w:spacing w:after="0" w:line="240" w:lineRule="exact"/>
              <w:contextualSpacing/>
              <w:rPr>
                <w:rFonts w:ascii="Arial" w:eastAsia="Times New Roman" w:hAnsi="Arial" w:cs="Arial"/>
                <w:sz w:val="24"/>
                <w:lang w:eastAsia="fr-FR"/>
              </w:rPr>
            </w:pPr>
          </w:p>
        </w:tc>
        <w:tc>
          <w:tcPr>
            <w:tcW w:w="1176" w:type="pct"/>
            <w:tcBorders>
              <w:top w:val="single" w:sz="6" w:space="0" w:color="auto"/>
              <w:left w:val="single" w:sz="6" w:space="0" w:color="auto"/>
              <w:bottom w:val="single" w:sz="6" w:space="0" w:color="auto"/>
              <w:right w:val="double" w:sz="6" w:space="0" w:color="auto"/>
            </w:tcBorders>
            <w:vAlign w:val="center"/>
          </w:tcPr>
          <w:p w14:paraId="6950BA2C" w14:textId="77777777" w:rsidR="00CB1341" w:rsidRPr="00967DCF" w:rsidRDefault="00CB1341" w:rsidP="00175875">
            <w:pPr>
              <w:spacing w:after="0" w:line="240" w:lineRule="exact"/>
              <w:contextualSpacing/>
              <w:rPr>
                <w:rFonts w:ascii="Arial" w:eastAsia="Times New Roman" w:hAnsi="Arial" w:cs="Arial"/>
                <w:sz w:val="24"/>
                <w:lang w:eastAsia="fr-FR"/>
              </w:rPr>
            </w:pPr>
          </w:p>
        </w:tc>
      </w:tr>
      <w:tr w:rsidR="00CB1341" w:rsidRPr="00967DCF" w14:paraId="5A276687" w14:textId="77777777" w:rsidTr="00175875">
        <w:trPr>
          <w:trHeight w:val="284"/>
          <w:jc w:val="center"/>
        </w:trPr>
        <w:tc>
          <w:tcPr>
            <w:tcW w:w="1472" w:type="pct"/>
            <w:tcBorders>
              <w:top w:val="single" w:sz="6" w:space="0" w:color="auto"/>
              <w:left w:val="double" w:sz="6" w:space="0" w:color="auto"/>
              <w:bottom w:val="double" w:sz="6" w:space="0" w:color="auto"/>
            </w:tcBorders>
            <w:vAlign w:val="center"/>
          </w:tcPr>
          <w:p w14:paraId="687C305C" w14:textId="77777777" w:rsidR="00CB1341" w:rsidRPr="00967DCF" w:rsidRDefault="00CB1341" w:rsidP="00175875">
            <w:pPr>
              <w:spacing w:after="0" w:line="240" w:lineRule="exact"/>
              <w:contextualSpacing/>
              <w:rPr>
                <w:rFonts w:ascii="Arial" w:eastAsia="Times New Roman" w:hAnsi="Arial" w:cs="Arial"/>
                <w:sz w:val="24"/>
                <w:lang w:eastAsia="fr-FR"/>
              </w:rPr>
            </w:pPr>
            <w:r w:rsidRPr="00967DCF">
              <w:rPr>
                <w:rFonts w:ascii="Arial" w:eastAsia="Times New Roman" w:hAnsi="Arial" w:cs="Arial"/>
                <w:lang w:eastAsia="fr-FR"/>
              </w:rPr>
              <w:t>Anglais</w:t>
            </w:r>
          </w:p>
        </w:tc>
        <w:tc>
          <w:tcPr>
            <w:tcW w:w="1176" w:type="pct"/>
            <w:tcBorders>
              <w:top w:val="single" w:sz="6" w:space="0" w:color="auto"/>
              <w:left w:val="single" w:sz="6" w:space="0" w:color="auto"/>
              <w:bottom w:val="double" w:sz="6" w:space="0" w:color="auto"/>
            </w:tcBorders>
            <w:vAlign w:val="center"/>
          </w:tcPr>
          <w:p w14:paraId="7F582012" w14:textId="77777777" w:rsidR="00CB1341" w:rsidRPr="00967DCF" w:rsidRDefault="00CB1341" w:rsidP="00175875">
            <w:pPr>
              <w:spacing w:after="0" w:line="240" w:lineRule="exact"/>
              <w:contextualSpacing/>
              <w:rPr>
                <w:rFonts w:ascii="Arial" w:eastAsia="Times New Roman" w:hAnsi="Arial" w:cs="Arial"/>
                <w:sz w:val="24"/>
                <w:lang w:eastAsia="fr-FR"/>
              </w:rPr>
            </w:pPr>
          </w:p>
        </w:tc>
        <w:tc>
          <w:tcPr>
            <w:tcW w:w="1176" w:type="pct"/>
            <w:tcBorders>
              <w:top w:val="single" w:sz="6" w:space="0" w:color="auto"/>
              <w:left w:val="single" w:sz="6" w:space="0" w:color="auto"/>
              <w:bottom w:val="double" w:sz="6" w:space="0" w:color="auto"/>
            </w:tcBorders>
            <w:vAlign w:val="center"/>
          </w:tcPr>
          <w:p w14:paraId="72D34CE5" w14:textId="77777777" w:rsidR="00CB1341" w:rsidRPr="00967DCF" w:rsidRDefault="00CB1341" w:rsidP="00175875">
            <w:pPr>
              <w:spacing w:after="0" w:line="240" w:lineRule="exact"/>
              <w:contextualSpacing/>
              <w:rPr>
                <w:rFonts w:ascii="Arial" w:eastAsia="Times New Roman" w:hAnsi="Arial" w:cs="Arial"/>
                <w:sz w:val="24"/>
                <w:lang w:eastAsia="fr-FR"/>
              </w:rPr>
            </w:pPr>
          </w:p>
        </w:tc>
        <w:tc>
          <w:tcPr>
            <w:tcW w:w="1176" w:type="pct"/>
            <w:tcBorders>
              <w:top w:val="single" w:sz="6" w:space="0" w:color="auto"/>
              <w:left w:val="single" w:sz="6" w:space="0" w:color="auto"/>
              <w:bottom w:val="double" w:sz="6" w:space="0" w:color="auto"/>
              <w:right w:val="double" w:sz="6" w:space="0" w:color="auto"/>
            </w:tcBorders>
            <w:vAlign w:val="center"/>
          </w:tcPr>
          <w:p w14:paraId="2F39DEDC" w14:textId="77777777" w:rsidR="00CB1341" w:rsidRPr="00967DCF" w:rsidRDefault="00CB1341" w:rsidP="00175875">
            <w:pPr>
              <w:spacing w:after="0" w:line="240" w:lineRule="exact"/>
              <w:contextualSpacing/>
              <w:rPr>
                <w:rFonts w:ascii="Arial" w:eastAsia="Times New Roman" w:hAnsi="Arial" w:cs="Arial"/>
                <w:sz w:val="24"/>
                <w:lang w:eastAsia="fr-FR"/>
              </w:rPr>
            </w:pPr>
          </w:p>
        </w:tc>
      </w:tr>
    </w:tbl>
    <w:p w14:paraId="34952342" w14:textId="77777777" w:rsidR="00CB1341" w:rsidRPr="00967DCF" w:rsidRDefault="00CB1341" w:rsidP="00CB1341">
      <w:pPr>
        <w:spacing w:before="120" w:after="120" w:line="240" w:lineRule="exact"/>
        <w:ind w:left="567"/>
        <w:contextualSpacing/>
        <w:rPr>
          <w:rFonts w:ascii="Arial" w:eastAsia="Times New Roman" w:hAnsi="Arial" w:cs="Arial"/>
          <w:lang w:eastAsia="en-GB"/>
        </w:rPr>
      </w:pPr>
    </w:p>
    <w:p w14:paraId="58766920" w14:textId="77777777" w:rsidR="00CB1341" w:rsidRPr="00967DCF" w:rsidRDefault="00CB1341">
      <w:pPr>
        <w:numPr>
          <w:ilvl w:val="0"/>
          <w:numId w:val="38"/>
        </w:numPr>
        <w:spacing w:before="120" w:after="120" w:line="240" w:lineRule="exact"/>
        <w:ind w:left="567" w:hanging="567"/>
        <w:contextualSpacing/>
        <w:jc w:val="both"/>
        <w:rPr>
          <w:rFonts w:ascii="Arial" w:eastAsia="Times New Roman" w:hAnsi="Arial" w:cs="Arial"/>
          <w:lang w:eastAsia="en-GB"/>
        </w:rPr>
      </w:pPr>
      <w:r w:rsidRPr="00967DCF">
        <w:rPr>
          <w:rFonts w:ascii="Arial" w:eastAsia="Times New Roman" w:hAnsi="Arial" w:cs="Arial"/>
          <w:b/>
          <w:lang w:eastAsia="en-GB"/>
        </w:rPr>
        <w:t xml:space="preserve">Affiliation à une organisation </w:t>
      </w:r>
      <w:proofErr w:type="gramStart"/>
      <w:r w:rsidRPr="00967DCF">
        <w:rPr>
          <w:rFonts w:ascii="Arial" w:eastAsia="Times New Roman" w:hAnsi="Arial" w:cs="Arial"/>
          <w:b/>
          <w:lang w:eastAsia="en-GB"/>
        </w:rPr>
        <w:t>professionnelle:</w:t>
      </w:r>
      <w:proofErr w:type="gramEnd"/>
      <w:r w:rsidRPr="00967DCF">
        <w:rPr>
          <w:rFonts w:ascii="Arial" w:eastAsia="Times New Roman" w:hAnsi="Arial" w:cs="Arial"/>
          <w:b/>
          <w:lang w:eastAsia="en-GB"/>
        </w:rPr>
        <w:t xml:space="preserve"> </w:t>
      </w:r>
    </w:p>
    <w:p w14:paraId="51ABDBC6" w14:textId="77777777" w:rsidR="00CB1341" w:rsidRPr="00967DCF" w:rsidRDefault="00CB1341" w:rsidP="00CB1341">
      <w:pPr>
        <w:spacing w:before="120" w:after="120" w:line="240" w:lineRule="exact"/>
        <w:ind w:left="567"/>
        <w:contextualSpacing/>
        <w:jc w:val="both"/>
        <w:rPr>
          <w:rFonts w:ascii="Arial" w:eastAsia="Times New Roman" w:hAnsi="Arial" w:cs="Arial"/>
          <w:lang w:eastAsia="en-GB"/>
        </w:rPr>
      </w:pPr>
    </w:p>
    <w:p w14:paraId="491B0B07" w14:textId="77777777" w:rsidR="00CB1341" w:rsidRPr="00967DCF" w:rsidRDefault="00CB1341">
      <w:pPr>
        <w:numPr>
          <w:ilvl w:val="0"/>
          <w:numId w:val="38"/>
        </w:numPr>
        <w:spacing w:before="120" w:after="120" w:line="240" w:lineRule="exact"/>
        <w:ind w:left="567" w:hanging="567"/>
        <w:contextualSpacing/>
        <w:jc w:val="both"/>
        <w:rPr>
          <w:rFonts w:ascii="Arial" w:eastAsia="Times New Roman" w:hAnsi="Arial" w:cs="Arial"/>
          <w:lang w:eastAsia="en-GB"/>
        </w:rPr>
      </w:pPr>
      <w:r w:rsidRPr="00967DCF">
        <w:rPr>
          <w:rFonts w:ascii="Arial" w:eastAsia="Times New Roman" w:hAnsi="Arial" w:cs="Arial"/>
          <w:b/>
          <w:lang w:eastAsia="en-GB"/>
        </w:rPr>
        <w:t xml:space="preserve">Autres </w:t>
      </w:r>
      <w:proofErr w:type="gramStart"/>
      <w:r w:rsidRPr="00967DCF">
        <w:rPr>
          <w:rFonts w:ascii="Arial" w:eastAsia="Times New Roman" w:hAnsi="Arial" w:cs="Arial"/>
          <w:b/>
          <w:lang w:eastAsia="en-GB"/>
        </w:rPr>
        <w:t>compétences:</w:t>
      </w:r>
      <w:proofErr w:type="gramEnd"/>
      <w:r w:rsidRPr="00967DCF">
        <w:rPr>
          <w:rFonts w:ascii="Arial" w:eastAsia="Times New Roman" w:hAnsi="Arial" w:cs="Arial"/>
          <w:b/>
          <w:lang w:eastAsia="en-GB"/>
        </w:rPr>
        <w:t xml:space="preserve"> </w:t>
      </w:r>
    </w:p>
    <w:p w14:paraId="2D82EC0D" w14:textId="77777777" w:rsidR="00CB1341" w:rsidRPr="00967DCF" w:rsidRDefault="00CB1341" w:rsidP="00CB1341">
      <w:pPr>
        <w:spacing w:before="120" w:after="120" w:line="240" w:lineRule="exact"/>
        <w:ind w:left="567"/>
        <w:contextualSpacing/>
        <w:jc w:val="both"/>
        <w:rPr>
          <w:rFonts w:ascii="Arial" w:eastAsia="Times New Roman" w:hAnsi="Arial" w:cs="Arial"/>
          <w:lang w:eastAsia="en-GB"/>
        </w:rPr>
      </w:pPr>
    </w:p>
    <w:p w14:paraId="12A686C4" w14:textId="77777777" w:rsidR="00CB1341" w:rsidRPr="00967DCF" w:rsidRDefault="00CB1341">
      <w:pPr>
        <w:numPr>
          <w:ilvl w:val="0"/>
          <w:numId w:val="38"/>
        </w:numPr>
        <w:spacing w:before="120" w:after="120" w:line="240" w:lineRule="exact"/>
        <w:ind w:left="567" w:hanging="567"/>
        <w:contextualSpacing/>
        <w:jc w:val="both"/>
        <w:rPr>
          <w:rFonts w:ascii="Arial" w:eastAsia="Times New Roman" w:hAnsi="Arial" w:cs="Arial"/>
          <w:lang w:eastAsia="en-GB"/>
        </w:rPr>
      </w:pPr>
      <w:r w:rsidRPr="00967DCF">
        <w:rPr>
          <w:rFonts w:ascii="Arial" w:eastAsia="Times New Roman" w:hAnsi="Arial" w:cs="Arial"/>
          <w:b/>
          <w:lang w:eastAsia="en-GB"/>
        </w:rPr>
        <w:lastRenderedPageBreak/>
        <w:t xml:space="preserve">Situation </w:t>
      </w:r>
      <w:proofErr w:type="gramStart"/>
      <w:r w:rsidRPr="00967DCF">
        <w:rPr>
          <w:rFonts w:ascii="Arial" w:eastAsia="Times New Roman" w:hAnsi="Arial" w:cs="Arial"/>
          <w:b/>
          <w:lang w:eastAsia="en-GB"/>
        </w:rPr>
        <w:t>présente:</w:t>
      </w:r>
      <w:proofErr w:type="gramEnd"/>
      <w:r w:rsidRPr="00967DCF">
        <w:rPr>
          <w:rFonts w:ascii="Arial" w:eastAsia="Times New Roman" w:hAnsi="Arial" w:cs="Arial"/>
          <w:lang w:eastAsia="fr-FR"/>
        </w:rPr>
        <w:t xml:space="preserve"> </w:t>
      </w:r>
    </w:p>
    <w:p w14:paraId="198CD117" w14:textId="77777777" w:rsidR="00CB1341" w:rsidRPr="00967DCF" w:rsidRDefault="00CB1341" w:rsidP="00CB1341">
      <w:pPr>
        <w:spacing w:before="120" w:after="120" w:line="240" w:lineRule="exact"/>
        <w:contextualSpacing/>
        <w:jc w:val="both"/>
        <w:rPr>
          <w:rFonts w:ascii="Arial" w:eastAsia="Times New Roman" w:hAnsi="Arial" w:cs="Arial"/>
          <w:lang w:eastAsia="en-GB"/>
        </w:rPr>
      </w:pPr>
    </w:p>
    <w:p w14:paraId="4A3E288F" w14:textId="77777777" w:rsidR="00CB1341" w:rsidRPr="00967DCF" w:rsidRDefault="00CB1341">
      <w:pPr>
        <w:numPr>
          <w:ilvl w:val="0"/>
          <w:numId w:val="38"/>
        </w:numPr>
        <w:spacing w:before="120" w:after="120" w:line="240" w:lineRule="exact"/>
        <w:ind w:left="567" w:hanging="567"/>
        <w:contextualSpacing/>
        <w:jc w:val="both"/>
        <w:rPr>
          <w:rFonts w:ascii="Arial" w:eastAsia="Times New Roman" w:hAnsi="Arial" w:cs="Arial"/>
          <w:lang w:eastAsia="en-GB"/>
        </w:rPr>
      </w:pPr>
      <w:r w:rsidRPr="00967DCF">
        <w:rPr>
          <w:rFonts w:ascii="Arial" w:eastAsia="Times New Roman" w:hAnsi="Arial" w:cs="Arial"/>
          <w:b/>
          <w:lang w:eastAsia="en-GB"/>
        </w:rPr>
        <w:t xml:space="preserve">Années d'ancienneté auprès de </w:t>
      </w:r>
      <w:proofErr w:type="gramStart"/>
      <w:r w:rsidRPr="00967DCF">
        <w:rPr>
          <w:rFonts w:ascii="Arial" w:eastAsia="Times New Roman" w:hAnsi="Arial" w:cs="Arial"/>
          <w:b/>
          <w:lang w:eastAsia="en-GB"/>
        </w:rPr>
        <w:t>l'employeur:</w:t>
      </w:r>
      <w:proofErr w:type="gramEnd"/>
      <w:r w:rsidRPr="00967DCF">
        <w:rPr>
          <w:rFonts w:ascii="Arial" w:eastAsia="Times New Roman" w:hAnsi="Arial" w:cs="Arial"/>
          <w:lang w:eastAsia="en-GB"/>
        </w:rPr>
        <w:t xml:space="preserve"> </w:t>
      </w:r>
    </w:p>
    <w:p w14:paraId="4DA6E18C" w14:textId="77777777" w:rsidR="00CB1341" w:rsidRPr="00967DCF" w:rsidRDefault="00CB1341" w:rsidP="00CB1341">
      <w:pPr>
        <w:spacing w:before="120" w:after="120" w:line="240" w:lineRule="exact"/>
        <w:ind w:left="567"/>
        <w:contextualSpacing/>
        <w:jc w:val="both"/>
        <w:rPr>
          <w:rFonts w:ascii="Arial" w:eastAsia="Times New Roman" w:hAnsi="Arial" w:cs="Arial"/>
          <w:lang w:eastAsia="en-GB"/>
        </w:rPr>
      </w:pPr>
    </w:p>
    <w:p w14:paraId="16278B68" w14:textId="77777777" w:rsidR="00CB1341" w:rsidRPr="00967DCF" w:rsidRDefault="00CB1341">
      <w:pPr>
        <w:numPr>
          <w:ilvl w:val="0"/>
          <w:numId w:val="38"/>
        </w:numPr>
        <w:spacing w:before="120" w:after="120" w:line="240" w:lineRule="exact"/>
        <w:ind w:left="567" w:hanging="567"/>
        <w:contextualSpacing/>
        <w:jc w:val="both"/>
        <w:rPr>
          <w:rFonts w:ascii="Arial" w:eastAsia="Times New Roman" w:hAnsi="Arial" w:cs="Arial"/>
          <w:lang w:eastAsia="en-GB"/>
        </w:rPr>
      </w:pPr>
      <w:r w:rsidRPr="00967DCF">
        <w:rPr>
          <w:rFonts w:ascii="Arial" w:eastAsia="Times New Roman" w:hAnsi="Arial" w:cs="Arial"/>
          <w:b/>
          <w:lang w:eastAsia="en-GB"/>
        </w:rPr>
        <w:t xml:space="preserve">Qualifications </w:t>
      </w:r>
      <w:proofErr w:type="gramStart"/>
      <w:r w:rsidRPr="00967DCF">
        <w:rPr>
          <w:rFonts w:ascii="Arial" w:eastAsia="Times New Roman" w:hAnsi="Arial" w:cs="Arial"/>
          <w:b/>
          <w:lang w:eastAsia="en-GB"/>
        </w:rPr>
        <w:t>principales:</w:t>
      </w:r>
      <w:proofErr w:type="gramEnd"/>
      <w:r w:rsidRPr="00967DCF">
        <w:rPr>
          <w:rFonts w:ascii="Arial" w:eastAsia="Times New Roman" w:hAnsi="Arial" w:cs="Arial"/>
          <w:lang w:eastAsia="en-GB"/>
        </w:rPr>
        <w:t xml:space="preserve"> </w:t>
      </w:r>
    </w:p>
    <w:p w14:paraId="061BDC91" w14:textId="77777777" w:rsidR="00CB1341" w:rsidRPr="00967DCF" w:rsidRDefault="00CB1341" w:rsidP="00CB1341">
      <w:pPr>
        <w:spacing w:before="120" w:after="120" w:line="240" w:lineRule="exact"/>
        <w:ind w:left="567"/>
        <w:contextualSpacing/>
        <w:jc w:val="both"/>
        <w:rPr>
          <w:rFonts w:ascii="Arial" w:eastAsia="Times New Roman" w:hAnsi="Arial" w:cs="Arial"/>
          <w:lang w:eastAsia="en-GB"/>
        </w:rPr>
      </w:pPr>
    </w:p>
    <w:p w14:paraId="75E95A99" w14:textId="77777777" w:rsidR="00CB1341" w:rsidRPr="00CD7628" w:rsidRDefault="00CB1341">
      <w:pPr>
        <w:numPr>
          <w:ilvl w:val="0"/>
          <w:numId w:val="38"/>
        </w:numPr>
        <w:spacing w:before="120" w:after="120" w:line="240" w:lineRule="exact"/>
        <w:ind w:left="567" w:hanging="567"/>
        <w:contextualSpacing/>
        <w:jc w:val="both"/>
        <w:rPr>
          <w:rFonts w:ascii="Arial" w:eastAsia="Times New Roman" w:hAnsi="Arial" w:cs="Arial"/>
          <w:lang w:eastAsia="en-GB"/>
        </w:rPr>
      </w:pPr>
      <w:r w:rsidRPr="00967DCF">
        <w:rPr>
          <w:rFonts w:ascii="Arial" w:eastAsia="Times New Roman" w:hAnsi="Arial" w:cs="Arial"/>
          <w:b/>
          <w:lang w:eastAsia="en-GB"/>
        </w:rPr>
        <w:t>Expérience</w:t>
      </w:r>
      <w:r w:rsidR="003A4981">
        <w:rPr>
          <w:rFonts w:ascii="Arial" w:eastAsia="Times New Roman" w:hAnsi="Arial" w:cs="Arial"/>
          <w:b/>
          <w:lang w:eastAsia="en-GB"/>
        </w:rPr>
        <w:t>s</w:t>
      </w:r>
      <w:r w:rsidRPr="00967DCF">
        <w:rPr>
          <w:rFonts w:ascii="Arial" w:eastAsia="Times New Roman" w:hAnsi="Arial" w:cs="Arial"/>
          <w:b/>
          <w:lang w:eastAsia="en-GB"/>
        </w:rPr>
        <w:t xml:space="preserve"> spécifique</w:t>
      </w:r>
      <w:r w:rsidR="003A4981">
        <w:rPr>
          <w:rFonts w:ascii="Arial" w:eastAsia="Times New Roman" w:hAnsi="Arial" w:cs="Arial"/>
          <w:b/>
          <w:lang w:eastAsia="en-GB"/>
        </w:rPr>
        <w:t>s</w:t>
      </w:r>
      <w:r w:rsidRPr="00967DCF">
        <w:rPr>
          <w:rFonts w:ascii="Arial" w:eastAsia="Times New Roman" w:hAnsi="Arial" w:cs="Arial"/>
          <w:b/>
          <w:lang w:eastAsia="en-GB"/>
        </w:rPr>
        <w:t xml:space="preserve"> </w:t>
      </w:r>
      <w:r w:rsidR="00CD7628">
        <w:rPr>
          <w:rFonts w:ascii="Arial" w:eastAsia="Times New Roman" w:hAnsi="Arial" w:cs="Arial"/>
          <w:b/>
          <w:lang w:eastAsia="en-GB"/>
        </w:rPr>
        <w:t>de mission</w:t>
      </w:r>
      <w:r w:rsidR="003A4981">
        <w:rPr>
          <w:rFonts w:ascii="Arial" w:eastAsia="Times New Roman" w:hAnsi="Arial" w:cs="Arial"/>
          <w:b/>
          <w:lang w:eastAsia="en-GB"/>
        </w:rPr>
        <w:t>s</w:t>
      </w:r>
      <w:r w:rsidR="00CD7628">
        <w:rPr>
          <w:rFonts w:ascii="Arial" w:eastAsia="Times New Roman" w:hAnsi="Arial" w:cs="Arial"/>
          <w:b/>
          <w:lang w:eastAsia="en-GB"/>
        </w:rPr>
        <w:t xml:space="preserve"> d’audit</w:t>
      </w:r>
      <w:r w:rsidR="003A4981">
        <w:rPr>
          <w:rFonts w:ascii="Arial" w:eastAsia="Times New Roman" w:hAnsi="Arial" w:cs="Arial"/>
          <w:b/>
          <w:lang w:eastAsia="en-GB"/>
        </w:rPr>
        <w:t>s</w:t>
      </w:r>
      <w:r w:rsidR="00CD7628">
        <w:rPr>
          <w:rFonts w:ascii="Arial" w:eastAsia="Times New Roman" w:hAnsi="Arial" w:cs="Arial"/>
          <w:b/>
          <w:lang w:eastAsia="en-GB"/>
        </w:rPr>
        <w:t xml:space="preserve"> </w:t>
      </w:r>
      <w:r w:rsidRPr="00967DCF">
        <w:rPr>
          <w:rFonts w:ascii="Arial" w:eastAsia="Times New Roman" w:hAnsi="Arial" w:cs="Arial"/>
          <w:b/>
          <w:lang w:eastAsia="en-GB"/>
        </w:rPr>
        <w:t>dans l</w:t>
      </w:r>
      <w:r w:rsidR="00CD7628">
        <w:rPr>
          <w:rFonts w:ascii="Arial" w:eastAsia="Times New Roman" w:hAnsi="Arial" w:cs="Arial"/>
          <w:b/>
          <w:lang w:eastAsia="en-GB"/>
        </w:rPr>
        <w:t>e secteur de la santé</w:t>
      </w:r>
      <w:r w:rsidR="00E702C5">
        <w:rPr>
          <w:rFonts w:ascii="Arial" w:eastAsia="Times New Roman" w:hAnsi="Arial" w:cs="Arial"/>
          <w:b/>
          <w:lang w:eastAsia="en-GB"/>
        </w:rPr>
        <w:t xml:space="preserve"> </w:t>
      </w:r>
      <w:r w:rsidRPr="00967DCF">
        <w:rPr>
          <w:rFonts w:ascii="Arial" w:eastAsia="Times New Roman" w:hAnsi="Arial" w:cs="Arial"/>
          <w:b/>
          <w:lang w:eastAsia="en-GB"/>
        </w:rPr>
        <w:t>:</w:t>
      </w:r>
    </w:p>
    <w:p w14:paraId="14459B11" w14:textId="77777777" w:rsidR="00CD7628" w:rsidRPr="00967DCF" w:rsidRDefault="00CD7628" w:rsidP="00CD7628">
      <w:pPr>
        <w:spacing w:before="120" w:after="120" w:line="240" w:lineRule="exact"/>
        <w:ind w:left="567"/>
        <w:contextualSpacing/>
        <w:jc w:val="both"/>
        <w:rPr>
          <w:rFonts w:ascii="Arial" w:eastAsia="Times New Roman" w:hAnsi="Arial" w:cs="Arial"/>
          <w:lang w:eastAsia="en-GB"/>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128"/>
        <w:gridCol w:w="2269"/>
        <w:gridCol w:w="2694"/>
        <w:gridCol w:w="2691"/>
        <w:gridCol w:w="2553"/>
        <w:gridCol w:w="2553"/>
      </w:tblGrid>
      <w:tr w:rsidR="003A4981" w:rsidRPr="00967DCF" w14:paraId="1C99C1BE" w14:textId="77777777" w:rsidTr="003A4981">
        <w:trPr>
          <w:trHeight w:val="227"/>
        </w:trPr>
        <w:tc>
          <w:tcPr>
            <w:tcW w:w="406" w:type="pct"/>
            <w:shd w:val="pct5" w:color="auto" w:fill="FFFFFF"/>
            <w:vAlign w:val="center"/>
          </w:tcPr>
          <w:p w14:paraId="4D5A9BD7" w14:textId="77777777" w:rsidR="003A4981" w:rsidRPr="00967DCF" w:rsidRDefault="003A4981" w:rsidP="00175875">
            <w:pPr>
              <w:spacing w:after="0" w:line="240" w:lineRule="exact"/>
              <w:contextualSpacing/>
              <w:rPr>
                <w:rFonts w:ascii="Arial" w:eastAsia="Times New Roman" w:hAnsi="Arial" w:cs="Arial"/>
                <w:b/>
                <w:lang w:val="en-GB" w:eastAsia="en-GB"/>
              </w:rPr>
            </w:pPr>
            <w:r w:rsidRPr="00967DCF">
              <w:rPr>
                <w:rFonts w:ascii="Arial" w:eastAsia="Times New Roman" w:hAnsi="Arial" w:cs="Arial"/>
                <w:b/>
                <w:lang w:val="en-GB" w:eastAsia="en-GB"/>
              </w:rPr>
              <w:t>Pays</w:t>
            </w:r>
          </w:p>
        </w:tc>
        <w:tc>
          <w:tcPr>
            <w:tcW w:w="817" w:type="pct"/>
            <w:shd w:val="pct5" w:color="auto" w:fill="FFFFFF"/>
            <w:vAlign w:val="center"/>
          </w:tcPr>
          <w:p w14:paraId="28195795" w14:textId="77777777" w:rsidR="003A4981" w:rsidRPr="00967DCF" w:rsidRDefault="003A4981" w:rsidP="00175875">
            <w:pPr>
              <w:spacing w:after="0" w:line="240" w:lineRule="exact"/>
              <w:contextualSpacing/>
              <w:rPr>
                <w:rFonts w:ascii="Arial" w:eastAsia="Times New Roman" w:hAnsi="Arial" w:cs="Arial"/>
                <w:b/>
                <w:lang w:eastAsia="en-GB"/>
              </w:rPr>
            </w:pPr>
            <w:r>
              <w:rPr>
                <w:rFonts w:ascii="Arial" w:eastAsia="Times New Roman" w:hAnsi="Arial" w:cs="Arial"/>
                <w:b/>
                <w:lang w:eastAsia="en-GB"/>
              </w:rPr>
              <w:t>Période de la mission</w:t>
            </w:r>
          </w:p>
        </w:tc>
        <w:tc>
          <w:tcPr>
            <w:tcW w:w="970" w:type="pct"/>
            <w:shd w:val="clear" w:color="auto" w:fill="F2F2F2" w:themeFill="background1" w:themeFillShade="F2"/>
          </w:tcPr>
          <w:p w14:paraId="6F41A5C0" w14:textId="77777777" w:rsidR="003A4981" w:rsidRDefault="003A4981" w:rsidP="00175875">
            <w:pPr>
              <w:spacing w:after="0" w:line="240" w:lineRule="exact"/>
              <w:contextualSpacing/>
              <w:rPr>
                <w:rFonts w:ascii="Arial" w:eastAsia="Times New Roman" w:hAnsi="Arial" w:cs="Arial"/>
                <w:b/>
                <w:lang w:eastAsia="en-GB"/>
              </w:rPr>
            </w:pPr>
            <w:r>
              <w:rPr>
                <w:rFonts w:ascii="Arial" w:eastAsia="Times New Roman" w:hAnsi="Arial" w:cs="Arial"/>
                <w:b/>
                <w:lang w:eastAsia="en-GB"/>
              </w:rPr>
              <w:t>Nom/Contact Cabinet</w:t>
            </w:r>
          </w:p>
        </w:tc>
        <w:tc>
          <w:tcPr>
            <w:tcW w:w="969" w:type="pct"/>
            <w:shd w:val="clear" w:color="auto" w:fill="F2F2F2" w:themeFill="background1" w:themeFillShade="F2"/>
          </w:tcPr>
          <w:p w14:paraId="4480A08C" w14:textId="77777777" w:rsidR="003A4981" w:rsidRDefault="003A4981" w:rsidP="00175875">
            <w:pPr>
              <w:spacing w:after="0" w:line="240" w:lineRule="exact"/>
              <w:contextualSpacing/>
              <w:rPr>
                <w:rFonts w:ascii="Arial" w:eastAsia="Times New Roman" w:hAnsi="Arial" w:cs="Arial"/>
                <w:b/>
                <w:lang w:eastAsia="en-GB"/>
              </w:rPr>
            </w:pPr>
            <w:r>
              <w:rPr>
                <w:rFonts w:ascii="Arial" w:eastAsia="Times New Roman" w:hAnsi="Arial" w:cs="Arial"/>
                <w:b/>
                <w:lang w:eastAsia="en-GB"/>
              </w:rPr>
              <w:t>Fonction occupée pour la mission</w:t>
            </w:r>
          </w:p>
        </w:tc>
        <w:tc>
          <w:tcPr>
            <w:tcW w:w="919" w:type="pct"/>
            <w:shd w:val="clear" w:color="auto" w:fill="F2F2F2" w:themeFill="background1" w:themeFillShade="F2"/>
          </w:tcPr>
          <w:p w14:paraId="159C06FC" w14:textId="77777777" w:rsidR="003A4981" w:rsidRDefault="003A4981" w:rsidP="00175875">
            <w:pPr>
              <w:spacing w:after="0" w:line="240" w:lineRule="exact"/>
              <w:contextualSpacing/>
              <w:rPr>
                <w:rFonts w:ascii="Arial" w:eastAsia="Times New Roman" w:hAnsi="Arial" w:cs="Arial"/>
                <w:b/>
                <w:lang w:eastAsia="en-GB"/>
              </w:rPr>
            </w:pPr>
            <w:r>
              <w:rPr>
                <w:rFonts w:ascii="Arial" w:eastAsia="Times New Roman" w:hAnsi="Arial" w:cs="Arial"/>
                <w:b/>
                <w:lang w:eastAsia="en-GB"/>
              </w:rPr>
              <w:t>Nom/contact du client</w:t>
            </w:r>
          </w:p>
        </w:tc>
        <w:tc>
          <w:tcPr>
            <w:tcW w:w="919" w:type="pct"/>
            <w:shd w:val="clear" w:color="auto" w:fill="F2F2F2" w:themeFill="background1" w:themeFillShade="F2"/>
          </w:tcPr>
          <w:p w14:paraId="1DC4A925" w14:textId="77777777" w:rsidR="003A4981" w:rsidRDefault="003A4981" w:rsidP="00175875">
            <w:pPr>
              <w:spacing w:after="0" w:line="240" w:lineRule="exact"/>
              <w:contextualSpacing/>
              <w:rPr>
                <w:rFonts w:ascii="Arial" w:eastAsia="Times New Roman" w:hAnsi="Arial" w:cs="Arial"/>
                <w:b/>
                <w:lang w:eastAsia="en-GB"/>
              </w:rPr>
            </w:pPr>
            <w:r>
              <w:rPr>
                <w:rFonts w:ascii="Arial" w:eastAsia="Times New Roman" w:hAnsi="Arial" w:cs="Arial"/>
                <w:b/>
                <w:lang w:eastAsia="en-GB"/>
              </w:rPr>
              <w:t>Nature des travaux d’audit</w:t>
            </w:r>
          </w:p>
        </w:tc>
      </w:tr>
      <w:tr w:rsidR="003A4981" w:rsidRPr="00967DCF" w14:paraId="66FEFC14" w14:textId="77777777" w:rsidTr="003A4981">
        <w:trPr>
          <w:trHeight w:val="227"/>
        </w:trPr>
        <w:tc>
          <w:tcPr>
            <w:tcW w:w="406" w:type="pct"/>
            <w:vAlign w:val="center"/>
          </w:tcPr>
          <w:p w14:paraId="51AA4C92" w14:textId="77777777" w:rsidR="003A4981" w:rsidRPr="00967DCF" w:rsidRDefault="003A4981" w:rsidP="00175875">
            <w:pPr>
              <w:spacing w:after="0" w:line="240" w:lineRule="exact"/>
              <w:ind w:right="-121"/>
              <w:contextualSpacing/>
              <w:rPr>
                <w:rFonts w:ascii="Arial" w:eastAsia="Times New Roman" w:hAnsi="Arial" w:cs="Arial"/>
                <w:sz w:val="24"/>
                <w:lang w:eastAsia="fr-FR"/>
              </w:rPr>
            </w:pPr>
          </w:p>
        </w:tc>
        <w:tc>
          <w:tcPr>
            <w:tcW w:w="817" w:type="pct"/>
            <w:vAlign w:val="center"/>
          </w:tcPr>
          <w:p w14:paraId="0D485FDF"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70" w:type="pct"/>
          </w:tcPr>
          <w:p w14:paraId="2C92B7E4"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69" w:type="pct"/>
          </w:tcPr>
          <w:p w14:paraId="13A5836B"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19" w:type="pct"/>
          </w:tcPr>
          <w:p w14:paraId="4FAF4E53"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19" w:type="pct"/>
          </w:tcPr>
          <w:p w14:paraId="135CB7AC" w14:textId="77777777" w:rsidR="003A4981" w:rsidRPr="00967DCF" w:rsidRDefault="003A4981" w:rsidP="00175875">
            <w:pPr>
              <w:spacing w:after="0" w:line="240" w:lineRule="exact"/>
              <w:contextualSpacing/>
              <w:rPr>
                <w:rFonts w:ascii="Arial" w:eastAsia="Times New Roman" w:hAnsi="Arial" w:cs="Arial"/>
                <w:sz w:val="24"/>
                <w:lang w:eastAsia="fr-FR"/>
              </w:rPr>
            </w:pPr>
          </w:p>
        </w:tc>
      </w:tr>
      <w:tr w:rsidR="003A4981" w:rsidRPr="00967DCF" w14:paraId="398FAB7C" w14:textId="77777777" w:rsidTr="003A4981">
        <w:trPr>
          <w:trHeight w:val="227"/>
        </w:trPr>
        <w:tc>
          <w:tcPr>
            <w:tcW w:w="406" w:type="pct"/>
            <w:vAlign w:val="center"/>
          </w:tcPr>
          <w:p w14:paraId="5F1966C0" w14:textId="77777777" w:rsidR="003A4981" w:rsidRPr="00967DCF" w:rsidRDefault="003A4981" w:rsidP="00175875">
            <w:pPr>
              <w:spacing w:after="0" w:line="240" w:lineRule="exact"/>
              <w:ind w:right="-121"/>
              <w:contextualSpacing/>
              <w:rPr>
                <w:rFonts w:ascii="Arial" w:eastAsia="Times New Roman" w:hAnsi="Arial" w:cs="Arial"/>
                <w:sz w:val="24"/>
                <w:lang w:eastAsia="fr-FR"/>
              </w:rPr>
            </w:pPr>
          </w:p>
        </w:tc>
        <w:tc>
          <w:tcPr>
            <w:tcW w:w="817" w:type="pct"/>
            <w:vAlign w:val="center"/>
          </w:tcPr>
          <w:p w14:paraId="6C87CBA2"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70" w:type="pct"/>
          </w:tcPr>
          <w:p w14:paraId="309BF7AB"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69" w:type="pct"/>
          </w:tcPr>
          <w:p w14:paraId="6A7931A9"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19" w:type="pct"/>
          </w:tcPr>
          <w:p w14:paraId="467318BB"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19" w:type="pct"/>
          </w:tcPr>
          <w:p w14:paraId="48888CD5" w14:textId="77777777" w:rsidR="003A4981" w:rsidRPr="00967DCF" w:rsidRDefault="003A4981" w:rsidP="00175875">
            <w:pPr>
              <w:spacing w:after="0" w:line="240" w:lineRule="exact"/>
              <w:contextualSpacing/>
              <w:rPr>
                <w:rFonts w:ascii="Arial" w:eastAsia="Times New Roman" w:hAnsi="Arial" w:cs="Arial"/>
                <w:sz w:val="24"/>
                <w:lang w:eastAsia="fr-FR"/>
              </w:rPr>
            </w:pPr>
          </w:p>
        </w:tc>
      </w:tr>
      <w:tr w:rsidR="003A4981" w:rsidRPr="00967DCF" w14:paraId="1671D36F" w14:textId="77777777" w:rsidTr="003A4981">
        <w:trPr>
          <w:trHeight w:val="227"/>
        </w:trPr>
        <w:tc>
          <w:tcPr>
            <w:tcW w:w="406" w:type="pct"/>
            <w:vAlign w:val="center"/>
          </w:tcPr>
          <w:p w14:paraId="57B2814C"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817" w:type="pct"/>
            <w:vAlign w:val="center"/>
          </w:tcPr>
          <w:p w14:paraId="761724DC"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70" w:type="pct"/>
          </w:tcPr>
          <w:p w14:paraId="70EE0D78"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69" w:type="pct"/>
          </w:tcPr>
          <w:p w14:paraId="7787B70A"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19" w:type="pct"/>
          </w:tcPr>
          <w:p w14:paraId="2C8603FA" w14:textId="77777777" w:rsidR="003A4981" w:rsidRPr="00967DCF" w:rsidRDefault="003A4981" w:rsidP="00175875">
            <w:pPr>
              <w:spacing w:after="0" w:line="240" w:lineRule="exact"/>
              <w:contextualSpacing/>
              <w:rPr>
                <w:rFonts w:ascii="Arial" w:eastAsia="Times New Roman" w:hAnsi="Arial" w:cs="Arial"/>
                <w:sz w:val="24"/>
                <w:lang w:eastAsia="fr-FR"/>
              </w:rPr>
            </w:pPr>
          </w:p>
        </w:tc>
        <w:tc>
          <w:tcPr>
            <w:tcW w:w="919" w:type="pct"/>
          </w:tcPr>
          <w:p w14:paraId="2C5365B6" w14:textId="77777777" w:rsidR="003A4981" w:rsidRPr="00967DCF" w:rsidRDefault="003A4981" w:rsidP="00175875">
            <w:pPr>
              <w:spacing w:after="0" w:line="240" w:lineRule="exact"/>
              <w:contextualSpacing/>
              <w:rPr>
                <w:rFonts w:ascii="Arial" w:eastAsia="Times New Roman" w:hAnsi="Arial" w:cs="Arial"/>
                <w:sz w:val="24"/>
                <w:lang w:eastAsia="fr-FR"/>
              </w:rPr>
            </w:pPr>
          </w:p>
        </w:tc>
      </w:tr>
    </w:tbl>
    <w:p w14:paraId="27C8F469" w14:textId="77777777" w:rsidR="00CB1341" w:rsidRPr="00967DCF" w:rsidRDefault="00CB1341" w:rsidP="00CB1341">
      <w:pPr>
        <w:spacing w:before="120" w:after="120" w:line="240" w:lineRule="exact"/>
        <w:contextualSpacing/>
        <w:rPr>
          <w:rFonts w:ascii="Arial" w:eastAsia="Times New Roman" w:hAnsi="Arial" w:cs="Arial"/>
          <w:lang w:eastAsia="en-GB"/>
        </w:rPr>
      </w:pPr>
    </w:p>
    <w:p w14:paraId="635524A1" w14:textId="77777777" w:rsidR="00CB1341" w:rsidRPr="00967DCF" w:rsidRDefault="00CB1341">
      <w:pPr>
        <w:numPr>
          <w:ilvl w:val="0"/>
          <w:numId w:val="38"/>
        </w:numPr>
        <w:spacing w:before="120" w:after="120" w:line="240" w:lineRule="exact"/>
        <w:ind w:left="567" w:hanging="567"/>
        <w:contextualSpacing/>
        <w:rPr>
          <w:rFonts w:ascii="Arial" w:eastAsia="Times New Roman" w:hAnsi="Arial" w:cs="Arial"/>
          <w:lang w:eastAsia="en-GB"/>
        </w:rPr>
      </w:pPr>
      <w:r w:rsidRPr="00967DCF">
        <w:rPr>
          <w:rFonts w:ascii="Arial" w:eastAsia="Times New Roman" w:hAnsi="Arial" w:cs="Arial"/>
          <w:b/>
          <w:lang w:eastAsia="en-GB"/>
        </w:rPr>
        <w:t>Expériences professionnelles</w:t>
      </w:r>
      <w:r w:rsidR="00CD7628">
        <w:rPr>
          <w:rFonts w:ascii="Arial" w:eastAsia="Times New Roman" w:hAnsi="Arial" w:cs="Arial"/>
          <w:b/>
          <w:lang w:eastAsia="en-GB"/>
        </w:rPr>
        <w:t xml:space="preserve"> générales</w:t>
      </w:r>
    </w:p>
    <w:p w14:paraId="546B0F13" w14:textId="77777777" w:rsidR="00CB1341" w:rsidRPr="00967DCF" w:rsidRDefault="00CB1341" w:rsidP="00CB1341">
      <w:pPr>
        <w:spacing w:before="120" w:after="120" w:line="240" w:lineRule="exact"/>
        <w:ind w:left="567"/>
        <w:contextualSpacing/>
        <w:rPr>
          <w:rFonts w:ascii="Arial" w:eastAsia="Times New Roman" w:hAnsi="Arial" w:cs="Arial"/>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5"/>
        <w:gridCol w:w="10849"/>
      </w:tblGrid>
      <w:tr w:rsidR="00CB1341" w:rsidRPr="00967DCF" w14:paraId="7FAD4544" w14:textId="77777777" w:rsidTr="00175875">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2A2E3CE5" w14:textId="77777777" w:rsidR="00CB1341" w:rsidRPr="00967DCF" w:rsidRDefault="00CB1341" w:rsidP="00175875">
            <w:pPr>
              <w:spacing w:after="0" w:line="240" w:lineRule="exact"/>
              <w:contextualSpacing/>
              <w:rPr>
                <w:rFonts w:ascii="Arial" w:eastAsia="Times New Roman" w:hAnsi="Arial" w:cs="Arial"/>
                <w:b/>
                <w:sz w:val="24"/>
                <w:lang w:eastAsia="en-GB"/>
              </w:rPr>
            </w:pPr>
            <w:r w:rsidRPr="00967DCF">
              <w:rPr>
                <w:rFonts w:ascii="Arial" w:eastAsia="Times New Roman" w:hAnsi="Arial" w:cs="Arial"/>
                <w:b/>
                <w:lang w:eastAsia="en-GB"/>
              </w:rPr>
              <w:t>Période</w:t>
            </w:r>
          </w:p>
        </w:tc>
        <w:tc>
          <w:tcPr>
            <w:tcW w:w="3838" w:type="pct"/>
            <w:tcBorders>
              <w:top w:val="single" w:sz="4" w:space="0" w:color="auto"/>
              <w:left w:val="single" w:sz="4" w:space="0" w:color="auto"/>
              <w:bottom w:val="single" w:sz="4" w:space="0" w:color="auto"/>
              <w:right w:val="single" w:sz="4" w:space="0" w:color="auto"/>
            </w:tcBorders>
            <w:vAlign w:val="center"/>
          </w:tcPr>
          <w:p w14:paraId="4AE2F3BC" w14:textId="77777777" w:rsidR="00CB1341" w:rsidRPr="00967DCF" w:rsidRDefault="00CB1341" w:rsidP="00175875">
            <w:pPr>
              <w:widowControl w:val="0"/>
              <w:spacing w:after="0" w:line="240" w:lineRule="exact"/>
              <w:contextualSpacing/>
              <w:rPr>
                <w:rFonts w:ascii="Arial" w:eastAsia="Times New Roman" w:hAnsi="Arial" w:cs="Arial"/>
                <w:lang w:val="en-GB" w:eastAsia="en-GB"/>
              </w:rPr>
            </w:pPr>
          </w:p>
        </w:tc>
      </w:tr>
      <w:tr w:rsidR="00CB1341" w:rsidRPr="00967DCF" w14:paraId="16620FDE" w14:textId="77777777" w:rsidTr="00175875">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354736F8" w14:textId="77777777" w:rsidR="00CB1341" w:rsidRPr="00967DCF" w:rsidRDefault="00CB1341" w:rsidP="00175875">
            <w:pPr>
              <w:spacing w:after="0" w:line="240" w:lineRule="exact"/>
              <w:contextualSpacing/>
              <w:rPr>
                <w:rFonts w:ascii="Arial" w:eastAsia="Times New Roman" w:hAnsi="Arial" w:cs="Arial"/>
                <w:b/>
                <w:sz w:val="24"/>
                <w:lang w:eastAsia="en-GB"/>
              </w:rPr>
            </w:pPr>
            <w:r w:rsidRPr="00967DCF">
              <w:rPr>
                <w:rFonts w:ascii="Arial" w:eastAsia="Times New Roman" w:hAnsi="Arial" w:cs="Arial"/>
                <w:b/>
                <w:lang w:eastAsia="en-GB"/>
              </w:rPr>
              <w:t>Lieu</w:t>
            </w:r>
          </w:p>
        </w:tc>
        <w:tc>
          <w:tcPr>
            <w:tcW w:w="3838" w:type="pct"/>
            <w:tcBorders>
              <w:top w:val="single" w:sz="4" w:space="0" w:color="auto"/>
              <w:left w:val="single" w:sz="4" w:space="0" w:color="auto"/>
              <w:bottom w:val="single" w:sz="4" w:space="0" w:color="auto"/>
              <w:right w:val="single" w:sz="4" w:space="0" w:color="auto"/>
            </w:tcBorders>
            <w:vAlign w:val="center"/>
          </w:tcPr>
          <w:p w14:paraId="081485EA" w14:textId="77777777" w:rsidR="00CB1341" w:rsidRPr="00967DCF" w:rsidRDefault="00CB1341" w:rsidP="00175875">
            <w:pPr>
              <w:spacing w:after="0" w:line="240" w:lineRule="exact"/>
              <w:contextualSpacing/>
              <w:rPr>
                <w:rFonts w:ascii="Arial" w:eastAsia="Times New Roman" w:hAnsi="Arial" w:cs="Arial"/>
                <w:sz w:val="24"/>
                <w:lang w:eastAsia="en-GB"/>
              </w:rPr>
            </w:pPr>
          </w:p>
        </w:tc>
      </w:tr>
      <w:tr w:rsidR="00CB1341" w:rsidRPr="00967DCF" w14:paraId="74B907D0" w14:textId="77777777" w:rsidTr="00175875">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4B07716B" w14:textId="77777777" w:rsidR="00CB1341" w:rsidRPr="00967DCF" w:rsidRDefault="00CB1341" w:rsidP="00175875">
            <w:pPr>
              <w:spacing w:after="0" w:line="240" w:lineRule="exact"/>
              <w:contextualSpacing/>
              <w:rPr>
                <w:rFonts w:ascii="Arial" w:eastAsia="Times New Roman" w:hAnsi="Arial" w:cs="Arial"/>
                <w:b/>
                <w:sz w:val="24"/>
                <w:lang w:eastAsia="en-GB"/>
              </w:rPr>
            </w:pPr>
            <w:r w:rsidRPr="00967DCF">
              <w:rPr>
                <w:rFonts w:ascii="Arial" w:eastAsia="Times New Roman" w:hAnsi="Arial" w:cs="Arial"/>
                <w:b/>
                <w:lang w:eastAsia="en-GB"/>
              </w:rPr>
              <w:t>Organisation/Société</w:t>
            </w:r>
          </w:p>
        </w:tc>
        <w:tc>
          <w:tcPr>
            <w:tcW w:w="3838" w:type="pct"/>
            <w:tcBorders>
              <w:top w:val="single" w:sz="4" w:space="0" w:color="auto"/>
              <w:left w:val="single" w:sz="4" w:space="0" w:color="auto"/>
              <w:bottom w:val="single" w:sz="4" w:space="0" w:color="auto"/>
              <w:right w:val="single" w:sz="4" w:space="0" w:color="auto"/>
            </w:tcBorders>
            <w:vAlign w:val="center"/>
          </w:tcPr>
          <w:p w14:paraId="7796F16E" w14:textId="77777777" w:rsidR="00CB1341" w:rsidRPr="00967DCF" w:rsidRDefault="00CB1341" w:rsidP="00175875">
            <w:pPr>
              <w:spacing w:after="0" w:line="240" w:lineRule="exact"/>
              <w:contextualSpacing/>
              <w:rPr>
                <w:rFonts w:ascii="Arial" w:eastAsia="Times New Roman" w:hAnsi="Arial" w:cs="Arial"/>
                <w:sz w:val="24"/>
                <w:lang w:eastAsia="en-GB"/>
              </w:rPr>
            </w:pPr>
          </w:p>
        </w:tc>
      </w:tr>
      <w:tr w:rsidR="00CB1341" w:rsidRPr="00967DCF" w14:paraId="657CDF9B" w14:textId="77777777" w:rsidTr="00175875">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796DA454" w14:textId="77777777" w:rsidR="00CB1341" w:rsidRPr="00967DCF" w:rsidRDefault="00CB1341" w:rsidP="00175875">
            <w:pPr>
              <w:spacing w:after="0" w:line="240" w:lineRule="exact"/>
              <w:contextualSpacing/>
              <w:rPr>
                <w:rFonts w:ascii="Arial" w:eastAsia="Times New Roman" w:hAnsi="Arial" w:cs="Arial"/>
                <w:b/>
                <w:sz w:val="24"/>
                <w:lang w:eastAsia="en-GB"/>
              </w:rPr>
            </w:pPr>
            <w:r w:rsidRPr="00967DCF">
              <w:rPr>
                <w:rFonts w:ascii="Arial" w:eastAsia="Times New Roman" w:hAnsi="Arial" w:cs="Arial"/>
                <w:b/>
                <w:lang w:eastAsia="en-GB"/>
              </w:rPr>
              <w:t>Poste</w:t>
            </w:r>
          </w:p>
        </w:tc>
        <w:tc>
          <w:tcPr>
            <w:tcW w:w="3838" w:type="pct"/>
            <w:tcBorders>
              <w:top w:val="single" w:sz="4" w:space="0" w:color="auto"/>
              <w:left w:val="single" w:sz="4" w:space="0" w:color="auto"/>
              <w:bottom w:val="single" w:sz="4" w:space="0" w:color="auto"/>
              <w:right w:val="single" w:sz="4" w:space="0" w:color="auto"/>
            </w:tcBorders>
            <w:vAlign w:val="center"/>
          </w:tcPr>
          <w:p w14:paraId="7E462EC3" w14:textId="77777777" w:rsidR="00CB1341" w:rsidRPr="00967DCF" w:rsidRDefault="00CB1341" w:rsidP="00175875">
            <w:pPr>
              <w:spacing w:after="0" w:line="240" w:lineRule="exact"/>
              <w:contextualSpacing/>
              <w:rPr>
                <w:rFonts w:ascii="Arial" w:eastAsia="Times New Roman" w:hAnsi="Arial" w:cs="Arial"/>
                <w:sz w:val="24"/>
                <w:lang w:eastAsia="en-GB"/>
              </w:rPr>
            </w:pPr>
          </w:p>
        </w:tc>
      </w:tr>
      <w:tr w:rsidR="00CB1341" w:rsidRPr="00967DCF" w14:paraId="1DD4CF21" w14:textId="77777777" w:rsidTr="00175875">
        <w:trPr>
          <w:trHeight w:val="227"/>
        </w:trPr>
        <w:tc>
          <w:tcPr>
            <w:tcW w:w="1162" w:type="pct"/>
            <w:tcBorders>
              <w:top w:val="single" w:sz="4" w:space="0" w:color="auto"/>
              <w:left w:val="single" w:sz="4" w:space="0" w:color="auto"/>
              <w:bottom w:val="single" w:sz="4" w:space="0" w:color="auto"/>
              <w:right w:val="single" w:sz="4" w:space="0" w:color="auto"/>
            </w:tcBorders>
            <w:hideMark/>
          </w:tcPr>
          <w:p w14:paraId="029B2563" w14:textId="77777777" w:rsidR="00CB1341" w:rsidRPr="00967DCF" w:rsidRDefault="00CB1341" w:rsidP="00175875">
            <w:pPr>
              <w:spacing w:after="0" w:line="240" w:lineRule="exact"/>
              <w:contextualSpacing/>
              <w:jc w:val="center"/>
              <w:rPr>
                <w:rFonts w:ascii="Arial" w:eastAsia="Times New Roman" w:hAnsi="Arial" w:cs="Arial"/>
                <w:b/>
                <w:sz w:val="24"/>
                <w:lang w:eastAsia="en-GB"/>
              </w:rPr>
            </w:pPr>
          </w:p>
          <w:p w14:paraId="14F605E8" w14:textId="77777777" w:rsidR="00CB1341" w:rsidRPr="00967DCF" w:rsidRDefault="00CB1341" w:rsidP="00175875">
            <w:pPr>
              <w:spacing w:after="0" w:line="240" w:lineRule="exact"/>
              <w:contextualSpacing/>
              <w:rPr>
                <w:rFonts w:ascii="Arial" w:eastAsia="Times New Roman" w:hAnsi="Arial" w:cs="Arial"/>
                <w:b/>
                <w:sz w:val="24"/>
                <w:lang w:eastAsia="en-GB"/>
              </w:rPr>
            </w:pPr>
          </w:p>
          <w:p w14:paraId="3D4D5EF0" w14:textId="77777777" w:rsidR="00CB1341" w:rsidRPr="00967DCF" w:rsidRDefault="00CB1341" w:rsidP="00175875">
            <w:pPr>
              <w:spacing w:after="0" w:line="240" w:lineRule="exact"/>
              <w:contextualSpacing/>
              <w:rPr>
                <w:rFonts w:ascii="Arial" w:eastAsia="Times New Roman" w:hAnsi="Arial" w:cs="Arial"/>
                <w:b/>
                <w:sz w:val="24"/>
                <w:lang w:eastAsia="en-GB"/>
              </w:rPr>
            </w:pPr>
            <w:r w:rsidRPr="00967DCF">
              <w:rPr>
                <w:rFonts w:ascii="Arial" w:eastAsia="Times New Roman" w:hAnsi="Arial" w:cs="Arial"/>
                <w:b/>
                <w:lang w:eastAsia="en-GB"/>
              </w:rPr>
              <w:t>Description</w:t>
            </w:r>
            <w:r w:rsidR="00E702C5">
              <w:rPr>
                <w:rFonts w:ascii="Arial" w:eastAsia="Times New Roman" w:hAnsi="Arial" w:cs="Arial"/>
                <w:b/>
                <w:lang w:eastAsia="en-GB"/>
              </w:rPr>
              <w:t xml:space="preserve"> des tâches</w:t>
            </w:r>
          </w:p>
        </w:tc>
        <w:tc>
          <w:tcPr>
            <w:tcW w:w="3838" w:type="pct"/>
            <w:tcBorders>
              <w:top w:val="single" w:sz="4" w:space="0" w:color="auto"/>
              <w:left w:val="single" w:sz="4" w:space="0" w:color="auto"/>
              <w:bottom w:val="single" w:sz="4" w:space="0" w:color="auto"/>
              <w:right w:val="single" w:sz="4" w:space="0" w:color="auto"/>
            </w:tcBorders>
          </w:tcPr>
          <w:p w14:paraId="5C3FFCDF" w14:textId="77777777" w:rsidR="00CB1341" w:rsidRPr="00967DCF" w:rsidRDefault="00CB1341">
            <w:pPr>
              <w:numPr>
                <w:ilvl w:val="0"/>
                <w:numId w:val="39"/>
              </w:numPr>
              <w:tabs>
                <w:tab w:val="right" w:pos="9000"/>
              </w:tabs>
              <w:spacing w:after="0" w:line="240" w:lineRule="exact"/>
              <w:ind w:left="213" w:hanging="142"/>
              <w:contextualSpacing/>
              <w:jc w:val="both"/>
              <w:rPr>
                <w:rFonts w:ascii="Arial" w:eastAsia="Times New Roman" w:hAnsi="Arial" w:cs="Arial"/>
                <w:sz w:val="24"/>
                <w:lang w:eastAsia="fr-FR"/>
              </w:rPr>
            </w:pPr>
          </w:p>
        </w:tc>
      </w:tr>
    </w:tbl>
    <w:p w14:paraId="081AEFD8" w14:textId="77777777" w:rsidR="00CB1341" w:rsidRDefault="00CB1341" w:rsidP="00CB1341">
      <w:pPr>
        <w:spacing w:before="120" w:after="120" w:line="240" w:lineRule="exact"/>
        <w:ind w:left="567"/>
        <w:contextualSpacing/>
        <w:rPr>
          <w:rFonts w:ascii="Arial" w:eastAsia="Times New Roman" w:hAnsi="Arial" w:cs="Arial"/>
          <w:b/>
          <w:lang w:eastAsia="en-GB"/>
        </w:rPr>
      </w:pPr>
    </w:p>
    <w:p w14:paraId="0C6FF68E" w14:textId="77777777" w:rsidR="00E702C5" w:rsidRPr="00967DCF" w:rsidRDefault="00E702C5" w:rsidP="00CB1341">
      <w:pPr>
        <w:spacing w:before="120" w:after="120" w:line="240" w:lineRule="exact"/>
        <w:ind w:left="567"/>
        <w:contextualSpacing/>
        <w:rPr>
          <w:rFonts w:ascii="Arial" w:eastAsia="Times New Roman" w:hAnsi="Arial" w:cs="Arial"/>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5"/>
        <w:gridCol w:w="10849"/>
      </w:tblGrid>
      <w:tr w:rsidR="00CB1341" w:rsidRPr="00967DCF" w14:paraId="11BD63FB" w14:textId="77777777" w:rsidTr="00175875">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3E526B32" w14:textId="77777777" w:rsidR="00CB1341" w:rsidRPr="00967DCF" w:rsidRDefault="00CB1341" w:rsidP="00175875">
            <w:pPr>
              <w:spacing w:after="0" w:line="240" w:lineRule="exact"/>
              <w:contextualSpacing/>
              <w:rPr>
                <w:rFonts w:ascii="Arial" w:eastAsia="Times New Roman" w:hAnsi="Arial" w:cs="Arial"/>
                <w:b/>
                <w:sz w:val="24"/>
                <w:lang w:eastAsia="en-GB"/>
              </w:rPr>
            </w:pPr>
            <w:r w:rsidRPr="00967DCF">
              <w:rPr>
                <w:rFonts w:ascii="Arial" w:eastAsia="Times New Roman" w:hAnsi="Arial" w:cs="Arial"/>
                <w:b/>
                <w:lang w:eastAsia="en-GB"/>
              </w:rPr>
              <w:t>Période</w:t>
            </w:r>
          </w:p>
        </w:tc>
        <w:tc>
          <w:tcPr>
            <w:tcW w:w="3838" w:type="pct"/>
            <w:tcBorders>
              <w:top w:val="single" w:sz="4" w:space="0" w:color="auto"/>
              <w:left w:val="single" w:sz="4" w:space="0" w:color="auto"/>
              <w:bottom w:val="single" w:sz="4" w:space="0" w:color="auto"/>
              <w:right w:val="single" w:sz="4" w:space="0" w:color="auto"/>
            </w:tcBorders>
            <w:vAlign w:val="center"/>
          </w:tcPr>
          <w:p w14:paraId="7AE72D2F" w14:textId="77777777" w:rsidR="00CB1341" w:rsidRPr="00967DCF" w:rsidRDefault="00CB1341" w:rsidP="00175875">
            <w:pPr>
              <w:widowControl w:val="0"/>
              <w:spacing w:after="0" w:line="240" w:lineRule="exact"/>
              <w:contextualSpacing/>
              <w:rPr>
                <w:rFonts w:ascii="Arial" w:eastAsia="Times New Roman" w:hAnsi="Arial" w:cs="Arial"/>
                <w:lang w:val="en-GB" w:eastAsia="en-GB"/>
              </w:rPr>
            </w:pPr>
          </w:p>
        </w:tc>
      </w:tr>
      <w:tr w:rsidR="00CB1341" w:rsidRPr="00967DCF" w14:paraId="00D1D212" w14:textId="77777777" w:rsidTr="00175875">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29B14A0F" w14:textId="77777777" w:rsidR="00CB1341" w:rsidRPr="00967DCF" w:rsidRDefault="00CB1341" w:rsidP="00175875">
            <w:pPr>
              <w:spacing w:after="0" w:line="240" w:lineRule="exact"/>
              <w:contextualSpacing/>
              <w:rPr>
                <w:rFonts w:ascii="Arial" w:eastAsia="Times New Roman" w:hAnsi="Arial" w:cs="Arial"/>
                <w:b/>
                <w:sz w:val="24"/>
                <w:lang w:eastAsia="en-GB"/>
              </w:rPr>
            </w:pPr>
            <w:r w:rsidRPr="00967DCF">
              <w:rPr>
                <w:rFonts w:ascii="Arial" w:eastAsia="Times New Roman" w:hAnsi="Arial" w:cs="Arial"/>
                <w:b/>
                <w:lang w:eastAsia="en-GB"/>
              </w:rPr>
              <w:t>Lieu</w:t>
            </w:r>
          </w:p>
        </w:tc>
        <w:tc>
          <w:tcPr>
            <w:tcW w:w="3838" w:type="pct"/>
            <w:tcBorders>
              <w:top w:val="single" w:sz="4" w:space="0" w:color="auto"/>
              <w:left w:val="single" w:sz="4" w:space="0" w:color="auto"/>
              <w:bottom w:val="single" w:sz="4" w:space="0" w:color="auto"/>
              <w:right w:val="single" w:sz="4" w:space="0" w:color="auto"/>
            </w:tcBorders>
            <w:vAlign w:val="center"/>
          </w:tcPr>
          <w:p w14:paraId="1172EBEE" w14:textId="77777777" w:rsidR="00CB1341" w:rsidRPr="00967DCF" w:rsidRDefault="00CB1341" w:rsidP="00175875">
            <w:pPr>
              <w:spacing w:after="0" w:line="240" w:lineRule="exact"/>
              <w:contextualSpacing/>
              <w:rPr>
                <w:rFonts w:ascii="Arial" w:eastAsia="Times New Roman" w:hAnsi="Arial" w:cs="Arial"/>
                <w:sz w:val="24"/>
                <w:lang w:eastAsia="en-GB"/>
              </w:rPr>
            </w:pPr>
          </w:p>
        </w:tc>
      </w:tr>
      <w:tr w:rsidR="00CB1341" w:rsidRPr="00967DCF" w14:paraId="51C1D0F8" w14:textId="77777777" w:rsidTr="00175875">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0C74B065" w14:textId="77777777" w:rsidR="00CB1341" w:rsidRPr="00967DCF" w:rsidRDefault="00CB1341" w:rsidP="00175875">
            <w:pPr>
              <w:spacing w:after="0" w:line="240" w:lineRule="exact"/>
              <w:contextualSpacing/>
              <w:rPr>
                <w:rFonts w:ascii="Arial" w:eastAsia="Times New Roman" w:hAnsi="Arial" w:cs="Arial"/>
                <w:b/>
                <w:sz w:val="24"/>
                <w:lang w:eastAsia="en-GB"/>
              </w:rPr>
            </w:pPr>
            <w:r w:rsidRPr="00967DCF">
              <w:rPr>
                <w:rFonts w:ascii="Arial" w:eastAsia="Times New Roman" w:hAnsi="Arial" w:cs="Arial"/>
                <w:b/>
                <w:lang w:eastAsia="en-GB"/>
              </w:rPr>
              <w:t>Organisation/Société</w:t>
            </w:r>
          </w:p>
        </w:tc>
        <w:tc>
          <w:tcPr>
            <w:tcW w:w="3838" w:type="pct"/>
            <w:tcBorders>
              <w:top w:val="single" w:sz="4" w:space="0" w:color="auto"/>
              <w:left w:val="single" w:sz="4" w:space="0" w:color="auto"/>
              <w:bottom w:val="single" w:sz="4" w:space="0" w:color="auto"/>
              <w:right w:val="single" w:sz="4" w:space="0" w:color="auto"/>
            </w:tcBorders>
            <w:vAlign w:val="center"/>
          </w:tcPr>
          <w:p w14:paraId="739FBA7A" w14:textId="77777777" w:rsidR="00CB1341" w:rsidRPr="00967DCF" w:rsidRDefault="00CB1341" w:rsidP="00175875">
            <w:pPr>
              <w:spacing w:after="0" w:line="240" w:lineRule="exact"/>
              <w:contextualSpacing/>
              <w:rPr>
                <w:rFonts w:ascii="Arial" w:eastAsia="Times New Roman" w:hAnsi="Arial" w:cs="Arial"/>
                <w:sz w:val="24"/>
                <w:lang w:eastAsia="en-GB"/>
              </w:rPr>
            </w:pPr>
          </w:p>
        </w:tc>
      </w:tr>
      <w:tr w:rsidR="00CB1341" w:rsidRPr="00967DCF" w14:paraId="18C27350" w14:textId="77777777" w:rsidTr="00175875">
        <w:trPr>
          <w:trHeight w:val="227"/>
        </w:trPr>
        <w:tc>
          <w:tcPr>
            <w:tcW w:w="1162" w:type="pct"/>
            <w:tcBorders>
              <w:top w:val="single" w:sz="4" w:space="0" w:color="auto"/>
              <w:left w:val="single" w:sz="4" w:space="0" w:color="auto"/>
              <w:bottom w:val="single" w:sz="4" w:space="0" w:color="auto"/>
              <w:right w:val="single" w:sz="4" w:space="0" w:color="auto"/>
            </w:tcBorders>
            <w:vAlign w:val="center"/>
            <w:hideMark/>
          </w:tcPr>
          <w:p w14:paraId="137A98E2" w14:textId="77777777" w:rsidR="00CB1341" w:rsidRPr="00967DCF" w:rsidRDefault="00CB1341" w:rsidP="00175875">
            <w:pPr>
              <w:spacing w:after="0" w:line="240" w:lineRule="exact"/>
              <w:contextualSpacing/>
              <w:rPr>
                <w:rFonts w:ascii="Arial" w:eastAsia="Times New Roman" w:hAnsi="Arial" w:cs="Arial"/>
                <w:b/>
                <w:sz w:val="24"/>
                <w:lang w:eastAsia="en-GB"/>
              </w:rPr>
            </w:pPr>
            <w:r w:rsidRPr="00967DCF">
              <w:rPr>
                <w:rFonts w:ascii="Arial" w:eastAsia="Times New Roman" w:hAnsi="Arial" w:cs="Arial"/>
                <w:b/>
                <w:lang w:eastAsia="en-GB"/>
              </w:rPr>
              <w:t>Poste</w:t>
            </w:r>
          </w:p>
        </w:tc>
        <w:tc>
          <w:tcPr>
            <w:tcW w:w="3838" w:type="pct"/>
            <w:tcBorders>
              <w:top w:val="single" w:sz="4" w:space="0" w:color="auto"/>
              <w:left w:val="single" w:sz="4" w:space="0" w:color="auto"/>
              <w:bottom w:val="single" w:sz="4" w:space="0" w:color="auto"/>
              <w:right w:val="single" w:sz="4" w:space="0" w:color="auto"/>
            </w:tcBorders>
            <w:vAlign w:val="center"/>
          </w:tcPr>
          <w:p w14:paraId="6147C0F5" w14:textId="77777777" w:rsidR="00CB1341" w:rsidRPr="00967DCF" w:rsidRDefault="00CB1341" w:rsidP="00175875">
            <w:pPr>
              <w:spacing w:after="0" w:line="240" w:lineRule="exact"/>
              <w:contextualSpacing/>
              <w:rPr>
                <w:rFonts w:ascii="Arial" w:eastAsia="Times New Roman" w:hAnsi="Arial" w:cs="Arial"/>
                <w:sz w:val="24"/>
                <w:lang w:eastAsia="en-GB"/>
              </w:rPr>
            </w:pPr>
          </w:p>
        </w:tc>
      </w:tr>
      <w:tr w:rsidR="00CB1341" w:rsidRPr="00967DCF" w14:paraId="358514BA" w14:textId="77777777" w:rsidTr="00175875">
        <w:trPr>
          <w:trHeight w:val="227"/>
        </w:trPr>
        <w:tc>
          <w:tcPr>
            <w:tcW w:w="1162" w:type="pct"/>
            <w:tcBorders>
              <w:top w:val="single" w:sz="4" w:space="0" w:color="auto"/>
              <w:left w:val="single" w:sz="4" w:space="0" w:color="auto"/>
              <w:bottom w:val="single" w:sz="4" w:space="0" w:color="auto"/>
              <w:right w:val="single" w:sz="4" w:space="0" w:color="auto"/>
            </w:tcBorders>
            <w:hideMark/>
          </w:tcPr>
          <w:p w14:paraId="76CE84A6" w14:textId="77777777" w:rsidR="00CB1341" w:rsidRPr="00967DCF" w:rsidRDefault="00CB1341" w:rsidP="00175875">
            <w:pPr>
              <w:spacing w:after="0" w:line="240" w:lineRule="exact"/>
              <w:contextualSpacing/>
              <w:jc w:val="center"/>
              <w:rPr>
                <w:rFonts w:ascii="Arial" w:eastAsia="Times New Roman" w:hAnsi="Arial" w:cs="Arial"/>
                <w:b/>
                <w:sz w:val="24"/>
                <w:lang w:eastAsia="en-GB"/>
              </w:rPr>
            </w:pPr>
          </w:p>
          <w:p w14:paraId="6BC3C42C" w14:textId="77777777" w:rsidR="00CB1341" w:rsidRPr="00967DCF" w:rsidRDefault="00E702C5" w:rsidP="00175875">
            <w:pPr>
              <w:spacing w:after="0" w:line="240" w:lineRule="exact"/>
              <w:contextualSpacing/>
              <w:rPr>
                <w:rFonts w:ascii="Arial" w:eastAsia="Times New Roman" w:hAnsi="Arial" w:cs="Arial"/>
                <w:b/>
                <w:sz w:val="24"/>
                <w:lang w:eastAsia="en-GB"/>
              </w:rPr>
            </w:pPr>
            <w:r w:rsidRPr="00967DCF">
              <w:rPr>
                <w:rFonts w:ascii="Arial" w:eastAsia="Times New Roman" w:hAnsi="Arial" w:cs="Arial"/>
                <w:b/>
                <w:lang w:eastAsia="en-GB"/>
              </w:rPr>
              <w:t>Description</w:t>
            </w:r>
            <w:r>
              <w:rPr>
                <w:rFonts w:ascii="Arial" w:eastAsia="Times New Roman" w:hAnsi="Arial" w:cs="Arial"/>
                <w:b/>
                <w:lang w:eastAsia="en-GB"/>
              </w:rPr>
              <w:t xml:space="preserve"> des tâches</w:t>
            </w:r>
          </w:p>
        </w:tc>
        <w:tc>
          <w:tcPr>
            <w:tcW w:w="3838" w:type="pct"/>
            <w:tcBorders>
              <w:top w:val="single" w:sz="4" w:space="0" w:color="auto"/>
              <w:left w:val="single" w:sz="4" w:space="0" w:color="auto"/>
              <w:bottom w:val="single" w:sz="4" w:space="0" w:color="auto"/>
              <w:right w:val="single" w:sz="4" w:space="0" w:color="auto"/>
            </w:tcBorders>
          </w:tcPr>
          <w:p w14:paraId="5049AD2A" w14:textId="77777777" w:rsidR="00CB1341" w:rsidRPr="00967DCF" w:rsidRDefault="00CB1341" w:rsidP="00175875">
            <w:pPr>
              <w:tabs>
                <w:tab w:val="right" w:pos="9000"/>
              </w:tabs>
              <w:spacing w:after="0" w:line="240" w:lineRule="exact"/>
              <w:jc w:val="both"/>
              <w:rPr>
                <w:rFonts w:ascii="Arial" w:eastAsia="Times New Roman" w:hAnsi="Arial" w:cs="Arial"/>
                <w:sz w:val="24"/>
                <w:lang w:eastAsia="en-GB"/>
              </w:rPr>
            </w:pPr>
          </w:p>
        </w:tc>
      </w:tr>
    </w:tbl>
    <w:p w14:paraId="4D78EFB2" w14:textId="77777777" w:rsidR="00CB1341" w:rsidRDefault="00CB1341" w:rsidP="00CB1341">
      <w:pPr>
        <w:spacing w:after="0" w:line="240" w:lineRule="exact"/>
        <w:contextualSpacing/>
        <w:rPr>
          <w:rFonts w:ascii="Arial" w:eastAsia="Times New Roman" w:hAnsi="Arial" w:cs="Arial"/>
          <w:lang w:eastAsia="en-GB"/>
        </w:rPr>
      </w:pPr>
    </w:p>
    <w:p w14:paraId="33906E7C" w14:textId="77777777" w:rsidR="00E702C5" w:rsidRPr="00967DCF" w:rsidRDefault="00E702C5" w:rsidP="00CB1341">
      <w:pPr>
        <w:spacing w:after="0" w:line="240" w:lineRule="exact"/>
        <w:contextualSpacing/>
        <w:rPr>
          <w:rFonts w:ascii="Arial" w:eastAsia="Times New Roman"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1019"/>
      </w:tblGrid>
      <w:tr w:rsidR="00CB1341" w:rsidRPr="00967DCF" w14:paraId="0AB67BE6" w14:textId="77777777" w:rsidTr="00175875">
        <w:trPr>
          <w:trHeight w:val="227"/>
        </w:trPr>
        <w:tc>
          <w:tcPr>
            <w:tcW w:w="1102" w:type="pct"/>
            <w:vAlign w:val="center"/>
          </w:tcPr>
          <w:p w14:paraId="46EB5753"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Période</w:t>
            </w:r>
          </w:p>
        </w:tc>
        <w:tc>
          <w:tcPr>
            <w:tcW w:w="3898" w:type="pct"/>
            <w:vAlign w:val="center"/>
          </w:tcPr>
          <w:p w14:paraId="4D81E18B" w14:textId="77777777" w:rsidR="00CB1341" w:rsidRPr="00967DCF" w:rsidRDefault="00CB1341" w:rsidP="00175875">
            <w:pPr>
              <w:spacing w:after="0" w:line="240" w:lineRule="exact"/>
              <w:contextualSpacing/>
              <w:rPr>
                <w:rFonts w:ascii="Arial" w:eastAsia="Times New Roman" w:hAnsi="Arial" w:cs="Arial"/>
                <w:sz w:val="24"/>
                <w:lang w:eastAsia="fr-FR"/>
              </w:rPr>
            </w:pPr>
          </w:p>
        </w:tc>
      </w:tr>
      <w:tr w:rsidR="00CB1341" w:rsidRPr="00967DCF" w14:paraId="685BC117" w14:textId="77777777" w:rsidTr="00175875">
        <w:trPr>
          <w:trHeight w:val="227"/>
        </w:trPr>
        <w:tc>
          <w:tcPr>
            <w:tcW w:w="1102" w:type="pct"/>
            <w:vAlign w:val="center"/>
          </w:tcPr>
          <w:p w14:paraId="15BBD756"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Lieu</w:t>
            </w:r>
          </w:p>
        </w:tc>
        <w:tc>
          <w:tcPr>
            <w:tcW w:w="3898" w:type="pct"/>
            <w:vAlign w:val="center"/>
          </w:tcPr>
          <w:p w14:paraId="6240BB3B" w14:textId="77777777" w:rsidR="00CB1341" w:rsidRPr="00967DCF" w:rsidRDefault="00CB1341" w:rsidP="00175875">
            <w:pPr>
              <w:tabs>
                <w:tab w:val="right" w:pos="9000"/>
              </w:tabs>
              <w:spacing w:after="0" w:line="240" w:lineRule="exact"/>
              <w:contextualSpacing/>
              <w:rPr>
                <w:rFonts w:ascii="Arial" w:eastAsia="Times New Roman" w:hAnsi="Arial" w:cs="Arial"/>
                <w:sz w:val="24"/>
                <w:lang w:eastAsia="en-GB"/>
              </w:rPr>
            </w:pPr>
          </w:p>
        </w:tc>
      </w:tr>
      <w:tr w:rsidR="00CB1341" w:rsidRPr="00967DCF" w14:paraId="7B7145C7" w14:textId="77777777" w:rsidTr="00175875">
        <w:trPr>
          <w:trHeight w:val="227"/>
        </w:trPr>
        <w:tc>
          <w:tcPr>
            <w:tcW w:w="1102" w:type="pct"/>
            <w:vAlign w:val="center"/>
          </w:tcPr>
          <w:p w14:paraId="230B7675"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Organisation/Société</w:t>
            </w:r>
          </w:p>
        </w:tc>
        <w:tc>
          <w:tcPr>
            <w:tcW w:w="3898" w:type="pct"/>
            <w:vAlign w:val="center"/>
          </w:tcPr>
          <w:p w14:paraId="09CC3DF3" w14:textId="77777777" w:rsidR="00CB1341" w:rsidRPr="00967DCF" w:rsidRDefault="00CB1341" w:rsidP="00175875">
            <w:pPr>
              <w:tabs>
                <w:tab w:val="right" w:pos="9000"/>
              </w:tabs>
              <w:spacing w:after="0" w:line="240" w:lineRule="exact"/>
              <w:contextualSpacing/>
              <w:rPr>
                <w:rFonts w:ascii="Arial" w:eastAsia="Times New Roman" w:hAnsi="Arial" w:cs="Arial"/>
                <w:sz w:val="24"/>
                <w:lang w:eastAsia="fr-FR"/>
              </w:rPr>
            </w:pPr>
          </w:p>
        </w:tc>
      </w:tr>
      <w:tr w:rsidR="00CB1341" w:rsidRPr="00967DCF" w14:paraId="70E0329A" w14:textId="77777777" w:rsidTr="00175875">
        <w:trPr>
          <w:trHeight w:val="227"/>
        </w:trPr>
        <w:tc>
          <w:tcPr>
            <w:tcW w:w="1102" w:type="pct"/>
            <w:vAlign w:val="center"/>
          </w:tcPr>
          <w:p w14:paraId="438ECD77"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Poste</w:t>
            </w:r>
          </w:p>
        </w:tc>
        <w:tc>
          <w:tcPr>
            <w:tcW w:w="3898" w:type="pct"/>
            <w:vAlign w:val="center"/>
          </w:tcPr>
          <w:p w14:paraId="586D36E7" w14:textId="77777777" w:rsidR="00CB1341" w:rsidRPr="00967DCF" w:rsidRDefault="00CB1341" w:rsidP="00175875">
            <w:pPr>
              <w:spacing w:after="0" w:line="240" w:lineRule="exact"/>
              <w:contextualSpacing/>
              <w:rPr>
                <w:rFonts w:ascii="Arial" w:eastAsia="Times New Roman" w:hAnsi="Arial" w:cs="Arial"/>
                <w:sz w:val="24"/>
                <w:lang w:eastAsia="fr-FR"/>
              </w:rPr>
            </w:pPr>
          </w:p>
        </w:tc>
      </w:tr>
      <w:tr w:rsidR="00CB1341" w:rsidRPr="00967DCF" w14:paraId="6102269F" w14:textId="77777777" w:rsidTr="00175875">
        <w:trPr>
          <w:trHeight w:val="227"/>
        </w:trPr>
        <w:tc>
          <w:tcPr>
            <w:tcW w:w="1102" w:type="pct"/>
            <w:vAlign w:val="center"/>
          </w:tcPr>
          <w:p w14:paraId="6402335B" w14:textId="77777777" w:rsidR="00E702C5" w:rsidRDefault="00E702C5" w:rsidP="00175875">
            <w:pPr>
              <w:spacing w:after="0" w:line="240" w:lineRule="exact"/>
              <w:contextualSpacing/>
              <w:rPr>
                <w:rFonts w:ascii="Arial" w:eastAsia="Times New Roman" w:hAnsi="Arial" w:cs="Arial"/>
                <w:b/>
                <w:lang w:eastAsia="en-GB"/>
              </w:rPr>
            </w:pPr>
          </w:p>
          <w:p w14:paraId="43791C2D" w14:textId="77777777" w:rsidR="00E702C5" w:rsidRDefault="00E702C5" w:rsidP="00175875">
            <w:pPr>
              <w:spacing w:after="0" w:line="240" w:lineRule="exact"/>
              <w:contextualSpacing/>
              <w:rPr>
                <w:rFonts w:ascii="Arial" w:eastAsia="Times New Roman" w:hAnsi="Arial" w:cs="Arial"/>
                <w:b/>
                <w:lang w:eastAsia="en-GB"/>
              </w:rPr>
            </w:pPr>
          </w:p>
          <w:p w14:paraId="183AB654" w14:textId="77777777" w:rsidR="00CB1341" w:rsidRPr="00967DCF" w:rsidRDefault="00E702C5"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en-GB"/>
              </w:rPr>
              <w:t>Description</w:t>
            </w:r>
            <w:r>
              <w:rPr>
                <w:rFonts w:ascii="Arial" w:eastAsia="Times New Roman" w:hAnsi="Arial" w:cs="Arial"/>
                <w:b/>
                <w:lang w:eastAsia="en-GB"/>
              </w:rPr>
              <w:t xml:space="preserve"> des tâches</w:t>
            </w:r>
          </w:p>
        </w:tc>
        <w:tc>
          <w:tcPr>
            <w:tcW w:w="3898" w:type="pct"/>
            <w:vAlign w:val="center"/>
          </w:tcPr>
          <w:p w14:paraId="1F716F09" w14:textId="77777777" w:rsidR="00CB1341" w:rsidRPr="00967DCF" w:rsidRDefault="00CB1341" w:rsidP="00175875">
            <w:pPr>
              <w:tabs>
                <w:tab w:val="right" w:pos="9000"/>
              </w:tabs>
              <w:spacing w:after="0" w:line="240" w:lineRule="exact"/>
              <w:jc w:val="both"/>
              <w:rPr>
                <w:rFonts w:ascii="Arial" w:eastAsia="Times New Roman" w:hAnsi="Arial" w:cs="Arial"/>
                <w:sz w:val="24"/>
                <w:lang w:eastAsia="en-GB"/>
              </w:rPr>
            </w:pPr>
          </w:p>
          <w:p w14:paraId="5DBD80CA" w14:textId="77777777" w:rsidR="00CB1341" w:rsidRPr="00967DCF" w:rsidRDefault="00CB1341" w:rsidP="00175875">
            <w:pPr>
              <w:tabs>
                <w:tab w:val="right" w:pos="9000"/>
              </w:tabs>
              <w:spacing w:after="0" w:line="240" w:lineRule="exact"/>
              <w:jc w:val="both"/>
              <w:rPr>
                <w:rFonts w:ascii="Arial" w:eastAsia="Times New Roman" w:hAnsi="Arial" w:cs="Arial"/>
                <w:sz w:val="24"/>
                <w:lang w:eastAsia="en-GB"/>
              </w:rPr>
            </w:pPr>
          </w:p>
          <w:p w14:paraId="4A029B07" w14:textId="77777777" w:rsidR="00CB1341" w:rsidRPr="00967DCF" w:rsidRDefault="00CB1341" w:rsidP="00175875">
            <w:pPr>
              <w:tabs>
                <w:tab w:val="right" w:pos="9000"/>
              </w:tabs>
              <w:spacing w:after="0" w:line="240" w:lineRule="exact"/>
              <w:jc w:val="both"/>
              <w:rPr>
                <w:rFonts w:ascii="Arial" w:eastAsia="Times New Roman" w:hAnsi="Arial" w:cs="Arial"/>
                <w:sz w:val="24"/>
                <w:lang w:eastAsia="en-GB"/>
              </w:rPr>
            </w:pPr>
          </w:p>
        </w:tc>
      </w:tr>
    </w:tbl>
    <w:p w14:paraId="2A907BC1" w14:textId="77777777" w:rsidR="00CB1341" w:rsidRPr="00967DCF" w:rsidRDefault="00CB1341" w:rsidP="00CB1341">
      <w:pPr>
        <w:spacing w:after="0" w:line="240" w:lineRule="exact"/>
        <w:contextualSpacing/>
        <w:rPr>
          <w:rFonts w:ascii="Arial" w:eastAsia="Times New Roman"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11019"/>
      </w:tblGrid>
      <w:tr w:rsidR="00CB1341" w:rsidRPr="00967DCF" w14:paraId="2A169604" w14:textId="77777777" w:rsidTr="00175875">
        <w:trPr>
          <w:trHeight w:val="227"/>
        </w:trPr>
        <w:tc>
          <w:tcPr>
            <w:tcW w:w="1102" w:type="pct"/>
            <w:vAlign w:val="center"/>
          </w:tcPr>
          <w:p w14:paraId="03E8545D"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Période</w:t>
            </w:r>
          </w:p>
        </w:tc>
        <w:tc>
          <w:tcPr>
            <w:tcW w:w="3898" w:type="pct"/>
            <w:vAlign w:val="center"/>
          </w:tcPr>
          <w:p w14:paraId="02F91E93" w14:textId="77777777" w:rsidR="00CB1341" w:rsidRPr="00967DCF" w:rsidRDefault="00CB1341" w:rsidP="00175875">
            <w:pPr>
              <w:spacing w:after="0" w:line="240" w:lineRule="exact"/>
              <w:contextualSpacing/>
              <w:rPr>
                <w:rFonts w:ascii="Arial" w:eastAsia="Times New Roman" w:hAnsi="Arial" w:cs="Arial"/>
                <w:sz w:val="24"/>
                <w:lang w:eastAsia="fr-FR"/>
              </w:rPr>
            </w:pPr>
          </w:p>
        </w:tc>
      </w:tr>
      <w:tr w:rsidR="00CB1341" w:rsidRPr="00967DCF" w14:paraId="20FA32E5" w14:textId="77777777" w:rsidTr="00175875">
        <w:trPr>
          <w:trHeight w:val="227"/>
        </w:trPr>
        <w:tc>
          <w:tcPr>
            <w:tcW w:w="1102" w:type="pct"/>
            <w:vAlign w:val="center"/>
          </w:tcPr>
          <w:p w14:paraId="3F85DC2A"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Lieu</w:t>
            </w:r>
          </w:p>
        </w:tc>
        <w:tc>
          <w:tcPr>
            <w:tcW w:w="3898" w:type="pct"/>
            <w:vAlign w:val="center"/>
          </w:tcPr>
          <w:p w14:paraId="0D5C1765" w14:textId="77777777" w:rsidR="00CB1341" w:rsidRPr="00967DCF" w:rsidRDefault="00CB1341" w:rsidP="00175875">
            <w:pPr>
              <w:spacing w:after="0" w:line="240" w:lineRule="exact"/>
              <w:contextualSpacing/>
              <w:rPr>
                <w:rFonts w:ascii="Arial" w:eastAsia="Times New Roman" w:hAnsi="Arial" w:cs="Arial"/>
                <w:sz w:val="24"/>
                <w:lang w:eastAsia="fr-FR"/>
              </w:rPr>
            </w:pPr>
          </w:p>
        </w:tc>
      </w:tr>
      <w:tr w:rsidR="00CB1341" w:rsidRPr="00967DCF" w14:paraId="47C5FE1A" w14:textId="77777777" w:rsidTr="00175875">
        <w:trPr>
          <w:trHeight w:val="227"/>
        </w:trPr>
        <w:tc>
          <w:tcPr>
            <w:tcW w:w="1102" w:type="pct"/>
            <w:vAlign w:val="center"/>
          </w:tcPr>
          <w:p w14:paraId="397F2D52"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Organisation/Société</w:t>
            </w:r>
          </w:p>
        </w:tc>
        <w:tc>
          <w:tcPr>
            <w:tcW w:w="3898" w:type="pct"/>
            <w:vAlign w:val="center"/>
          </w:tcPr>
          <w:p w14:paraId="5EFA6A1F" w14:textId="77777777" w:rsidR="00CB1341" w:rsidRPr="00967DCF" w:rsidRDefault="00CB1341" w:rsidP="00175875">
            <w:pPr>
              <w:spacing w:after="0" w:line="240" w:lineRule="exact"/>
              <w:contextualSpacing/>
              <w:jc w:val="both"/>
              <w:rPr>
                <w:rFonts w:ascii="Arial" w:eastAsia="Times New Roman" w:hAnsi="Arial" w:cs="Arial"/>
                <w:sz w:val="24"/>
                <w:lang w:eastAsia="en-GB"/>
              </w:rPr>
            </w:pPr>
          </w:p>
        </w:tc>
      </w:tr>
      <w:tr w:rsidR="00CB1341" w:rsidRPr="00967DCF" w14:paraId="0A690900" w14:textId="77777777" w:rsidTr="00175875">
        <w:trPr>
          <w:trHeight w:val="227"/>
        </w:trPr>
        <w:tc>
          <w:tcPr>
            <w:tcW w:w="1102" w:type="pct"/>
            <w:vAlign w:val="center"/>
          </w:tcPr>
          <w:p w14:paraId="11B2194B"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Poste</w:t>
            </w:r>
          </w:p>
        </w:tc>
        <w:tc>
          <w:tcPr>
            <w:tcW w:w="3898" w:type="pct"/>
            <w:vAlign w:val="center"/>
          </w:tcPr>
          <w:p w14:paraId="788110A9" w14:textId="77777777" w:rsidR="00CB1341" w:rsidRPr="00967DCF" w:rsidRDefault="00CB1341" w:rsidP="00175875">
            <w:pPr>
              <w:spacing w:after="0" w:line="240" w:lineRule="exact"/>
              <w:contextualSpacing/>
              <w:rPr>
                <w:rFonts w:ascii="Arial" w:eastAsia="Times New Roman" w:hAnsi="Arial" w:cs="Arial"/>
                <w:sz w:val="24"/>
                <w:lang w:eastAsia="fr-FR"/>
              </w:rPr>
            </w:pPr>
          </w:p>
        </w:tc>
      </w:tr>
      <w:tr w:rsidR="00CB1341" w:rsidRPr="00967DCF" w14:paraId="5418055B" w14:textId="77777777" w:rsidTr="00175875">
        <w:trPr>
          <w:trHeight w:val="227"/>
        </w:trPr>
        <w:tc>
          <w:tcPr>
            <w:tcW w:w="1102" w:type="pct"/>
            <w:vAlign w:val="center"/>
          </w:tcPr>
          <w:p w14:paraId="7A8B0429" w14:textId="77777777" w:rsidR="00CB1341" w:rsidRPr="00967DCF" w:rsidRDefault="00CB1341" w:rsidP="00175875">
            <w:pPr>
              <w:spacing w:after="0" w:line="240" w:lineRule="exact"/>
              <w:contextualSpacing/>
              <w:rPr>
                <w:rFonts w:ascii="Arial" w:eastAsia="Times New Roman" w:hAnsi="Arial" w:cs="Arial"/>
                <w:b/>
                <w:sz w:val="24"/>
                <w:lang w:eastAsia="fr-FR"/>
              </w:rPr>
            </w:pPr>
            <w:r w:rsidRPr="00967DCF">
              <w:rPr>
                <w:rFonts w:ascii="Arial" w:eastAsia="Times New Roman" w:hAnsi="Arial" w:cs="Arial"/>
                <w:b/>
                <w:lang w:eastAsia="fr-FR"/>
              </w:rPr>
              <w:t>Description</w:t>
            </w:r>
          </w:p>
        </w:tc>
        <w:tc>
          <w:tcPr>
            <w:tcW w:w="3898" w:type="pct"/>
            <w:vAlign w:val="center"/>
          </w:tcPr>
          <w:p w14:paraId="422B9DD1" w14:textId="77777777" w:rsidR="00CB1341" w:rsidRPr="00967DCF" w:rsidRDefault="00CB1341" w:rsidP="00175875">
            <w:pPr>
              <w:spacing w:after="0" w:line="240" w:lineRule="exact"/>
              <w:ind w:left="176"/>
              <w:contextualSpacing/>
              <w:jc w:val="both"/>
              <w:rPr>
                <w:rFonts w:ascii="Arial" w:eastAsia="Times New Roman" w:hAnsi="Arial" w:cs="Arial"/>
                <w:b/>
                <w:sz w:val="24"/>
                <w:lang w:eastAsia="fr-FR"/>
              </w:rPr>
            </w:pPr>
          </w:p>
          <w:p w14:paraId="1E523DC2" w14:textId="77777777" w:rsidR="00CB1341" w:rsidRPr="00967DCF" w:rsidRDefault="00CB1341" w:rsidP="00E702C5">
            <w:pPr>
              <w:spacing w:after="0" w:line="240" w:lineRule="exact"/>
              <w:contextualSpacing/>
              <w:jc w:val="both"/>
              <w:rPr>
                <w:rFonts w:ascii="Arial" w:eastAsia="Times New Roman" w:hAnsi="Arial" w:cs="Arial"/>
                <w:b/>
                <w:sz w:val="24"/>
                <w:lang w:eastAsia="fr-FR"/>
              </w:rPr>
            </w:pPr>
          </w:p>
        </w:tc>
      </w:tr>
    </w:tbl>
    <w:p w14:paraId="389251A5" w14:textId="77777777" w:rsidR="00CB1341" w:rsidRPr="00967DCF" w:rsidRDefault="00CB1341" w:rsidP="00CB1341">
      <w:pPr>
        <w:spacing w:after="0" w:line="240" w:lineRule="exact"/>
        <w:contextualSpacing/>
        <w:rPr>
          <w:rFonts w:ascii="Arial" w:eastAsia="Times New Roman" w:hAnsi="Arial" w:cs="Arial"/>
          <w:lang w:eastAsia="en-GB"/>
        </w:rPr>
      </w:pPr>
    </w:p>
    <w:p w14:paraId="6052FBC2" w14:textId="77777777" w:rsidR="00CB1341" w:rsidRPr="00967DCF" w:rsidRDefault="00CB1341" w:rsidP="00CB1341">
      <w:pPr>
        <w:spacing w:after="0" w:line="240" w:lineRule="exact"/>
        <w:contextualSpacing/>
        <w:rPr>
          <w:rFonts w:ascii="Arial" w:eastAsia="Times New Roman" w:hAnsi="Arial" w:cs="Arial"/>
          <w:lang w:eastAsia="en-GB"/>
        </w:rPr>
      </w:pPr>
    </w:p>
    <w:p w14:paraId="6A9132FE" w14:textId="77777777" w:rsidR="00CB1341" w:rsidRPr="00967DCF" w:rsidRDefault="00CB1341" w:rsidP="00CB1341">
      <w:pPr>
        <w:tabs>
          <w:tab w:val="right" w:pos="9000"/>
        </w:tabs>
        <w:spacing w:after="0" w:line="240" w:lineRule="exact"/>
        <w:contextualSpacing/>
        <w:jc w:val="both"/>
        <w:rPr>
          <w:rFonts w:ascii="Arial" w:eastAsia="Times New Roman" w:hAnsi="Arial" w:cs="Arial"/>
          <w:lang w:eastAsia="en-GB"/>
        </w:rPr>
      </w:pPr>
      <w:r w:rsidRPr="00967DCF">
        <w:rPr>
          <w:rFonts w:ascii="Arial" w:eastAsia="Times New Roman" w:hAnsi="Arial" w:cs="Arial"/>
          <w:lang w:eastAsia="en-GB"/>
        </w:rPr>
        <w:t xml:space="preserve">Je, soussigné, certifie, en toute conscience, que les renseignements ci-dessus rendent fidèlement compte de ma situation, de mes qualifications et de mon expérience. J’accepte que toute déclaration volontairement erronée </w:t>
      </w:r>
      <w:proofErr w:type="gramStart"/>
      <w:r w:rsidRPr="00967DCF">
        <w:rPr>
          <w:rFonts w:ascii="Arial" w:eastAsia="Times New Roman" w:hAnsi="Arial" w:cs="Arial"/>
          <w:lang w:eastAsia="en-GB"/>
        </w:rPr>
        <w:t>peut</w:t>
      </w:r>
      <w:proofErr w:type="gramEnd"/>
      <w:r w:rsidRPr="00967DCF">
        <w:rPr>
          <w:rFonts w:ascii="Arial" w:eastAsia="Times New Roman" w:hAnsi="Arial" w:cs="Arial"/>
          <w:lang w:eastAsia="en-GB"/>
        </w:rPr>
        <w:t xml:space="preserve"> entraîner le rejet de l’offre.</w:t>
      </w:r>
    </w:p>
    <w:p w14:paraId="5F5E1B3B" w14:textId="77777777" w:rsidR="00CB1341" w:rsidRPr="00967DCF" w:rsidRDefault="00CB1341" w:rsidP="00CB1341">
      <w:pPr>
        <w:tabs>
          <w:tab w:val="right" w:pos="9000"/>
        </w:tabs>
        <w:spacing w:after="0" w:line="240" w:lineRule="exact"/>
        <w:contextualSpacing/>
        <w:rPr>
          <w:rFonts w:ascii="Arial" w:eastAsia="Times New Roman" w:hAnsi="Arial" w:cs="Arial"/>
          <w:lang w:eastAsia="en-GB"/>
        </w:rPr>
      </w:pPr>
    </w:p>
    <w:p w14:paraId="384781EC" w14:textId="77777777" w:rsidR="00CB1341" w:rsidRDefault="00CB1341" w:rsidP="00CB1341">
      <w:pPr>
        <w:tabs>
          <w:tab w:val="right" w:pos="9000"/>
        </w:tabs>
        <w:spacing w:after="0" w:line="240" w:lineRule="exact"/>
        <w:contextualSpacing/>
        <w:rPr>
          <w:rFonts w:ascii="Arial" w:eastAsia="Times New Roman" w:hAnsi="Arial" w:cs="Arial"/>
          <w:lang w:eastAsia="en-GB"/>
        </w:rPr>
      </w:pPr>
    </w:p>
    <w:p w14:paraId="2A500C42" w14:textId="77777777" w:rsidR="00E702C5" w:rsidRPr="00967DCF" w:rsidRDefault="00E702C5" w:rsidP="00CB1341">
      <w:pPr>
        <w:tabs>
          <w:tab w:val="right" w:pos="9000"/>
        </w:tabs>
        <w:spacing w:after="0" w:line="240" w:lineRule="exact"/>
        <w:contextualSpacing/>
        <w:rPr>
          <w:rFonts w:ascii="Arial" w:eastAsia="Times New Roman" w:hAnsi="Arial" w:cs="Arial"/>
          <w:lang w:eastAsia="en-GB"/>
        </w:rPr>
      </w:pPr>
    </w:p>
    <w:p w14:paraId="5BF30B6E" w14:textId="77777777" w:rsidR="00CB1341" w:rsidRPr="00967DCF" w:rsidRDefault="00CB1341" w:rsidP="00CB1341">
      <w:pPr>
        <w:tabs>
          <w:tab w:val="left" w:pos="6120"/>
          <w:tab w:val="right" w:pos="6840"/>
          <w:tab w:val="right" w:pos="9000"/>
        </w:tabs>
        <w:spacing w:after="0" w:line="240" w:lineRule="exact"/>
        <w:contextualSpacing/>
        <w:rPr>
          <w:rFonts w:ascii="Arial" w:eastAsia="Times New Roman" w:hAnsi="Arial" w:cs="Arial"/>
          <w:u w:val="single"/>
          <w:lang w:eastAsia="en-GB"/>
        </w:rPr>
      </w:pPr>
      <w:r w:rsidRPr="00967DCF">
        <w:rPr>
          <w:rFonts w:ascii="Arial" w:eastAsia="Times New Roman" w:hAnsi="Arial" w:cs="Arial"/>
          <w:u w:val="single"/>
          <w:lang w:eastAsia="en-GB"/>
        </w:rPr>
        <w:tab/>
      </w:r>
      <w:r w:rsidRPr="00967DCF">
        <w:rPr>
          <w:rFonts w:ascii="Arial" w:eastAsia="Times New Roman" w:hAnsi="Arial" w:cs="Arial"/>
          <w:b/>
          <w:lang w:eastAsia="en-GB"/>
        </w:rPr>
        <w:tab/>
      </w:r>
      <w:r w:rsidRPr="00967DCF">
        <w:rPr>
          <w:rFonts w:ascii="Arial" w:eastAsia="Times New Roman" w:hAnsi="Arial" w:cs="Arial"/>
          <w:lang w:eastAsia="en-GB"/>
        </w:rPr>
        <w:t>Date :</w:t>
      </w:r>
      <w:r w:rsidRPr="00967DCF">
        <w:rPr>
          <w:rFonts w:ascii="Arial" w:eastAsia="Times New Roman" w:hAnsi="Arial" w:cs="Arial"/>
          <w:b/>
          <w:lang w:eastAsia="en-GB"/>
        </w:rPr>
        <w:t xml:space="preserve"> ________________</w:t>
      </w:r>
    </w:p>
    <w:p w14:paraId="160A516E" w14:textId="77777777" w:rsidR="00CB1341" w:rsidRPr="00967DCF" w:rsidRDefault="00CB1341" w:rsidP="00CB1341">
      <w:pPr>
        <w:tabs>
          <w:tab w:val="left" w:pos="5760"/>
          <w:tab w:val="right" w:pos="6480"/>
          <w:tab w:val="right" w:pos="8460"/>
          <w:tab w:val="right" w:pos="9000"/>
        </w:tabs>
        <w:spacing w:after="0" w:line="240" w:lineRule="exact"/>
        <w:contextualSpacing/>
        <w:rPr>
          <w:rFonts w:ascii="Arial" w:eastAsia="Times New Roman" w:hAnsi="Arial" w:cs="Arial"/>
          <w:b/>
          <w:u w:val="single"/>
          <w:lang w:eastAsia="en-GB"/>
        </w:rPr>
      </w:pPr>
      <w:r w:rsidRPr="00967DCF">
        <w:rPr>
          <w:rFonts w:ascii="Arial" w:eastAsia="Times New Roman" w:hAnsi="Arial" w:cs="Arial"/>
          <w:lang w:eastAsia="en-GB"/>
        </w:rPr>
        <w:tab/>
      </w:r>
      <w:r w:rsidRPr="00967DCF">
        <w:rPr>
          <w:rFonts w:ascii="Arial" w:eastAsia="Times New Roman" w:hAnsi="Arial" w:cs="Arial"/>
          <w:lang w:eastAsia="en-GB"/>
        </w:rPr>
        <w:tab/>
      </w:r>
      <w:r w:rsidRPr="00967DCF">
        <w:rPr>
          <w:rFonts w:ascii="Arial" w:eastAsia="Times New Roman" w:hAnsi="Arial" w:cs="Arial"/>
          <w:lang w:eastAsia="en-GB"/>
        </w:rPr>
        <w:tab/>
      </w:r>
    </w:p>
    <w:p w14:paraId="24E2B3F7" w14:textId="77777777" w:rsidR="00CB1341" w:rsidRPr="00967DCF" w:rsidRDefault="00CB1341" w:rsidP="00CB1341">
      <w:pPr>
        <w:spacing w:after="0" w:line="240" w:lineRule="exact"/>
        <w:contextualSpacing/>
        <w:rPr>
          <w:rFonts w:ascii="Arial" w:eastAsia="Times New Roman" w:hAnsi="Arial" w:cs="Arial"/>
          <w:lang w:eastAsia="en-GB"/>
        </w:rPr>
      </w:pPr>
    </w:p>
    <w:p w14:paraId="281EDDC1" w14:textId="77777777" w:rsidR="00E702C5" w:rsidRDefault="00E702C5" w:rsidP="00CB1341">
      <w:pPr>
        <w:spacing w:after="0" w:line="240" w:lineRule="exact"/>
        <w:contextualSpacing/>
        <w:rPr>
          <w:rFonts w:ascii="Arial" w:eastAsia="Times New Roman" w:hAnsi="Arial" w:cs="Arial"/>
          <w:lang w:eastAsia="en-GB"/>
        </w:rPr>
      </w:pPr>
    </w:p>
    <w:p w14:paraId="432DF27B" w14:textId="77777777" w:rsidR="00E702C5" w:rsidRDefault="00E702C5" w:rsidP="00CB1341">
      <w:pPr>
        <w:spacing w:after="0" w:line="240" w:lineRule="exact"/>
        <w:contextualSpacing/>
        <w:rPr>
          <w:rFonts w:ascii="Arial" w:eastAsia="Times New Roman" w:hAnsi="Arial" w:cs="Arial"/>
          <w:lang w:eastAsia="en-GB"/>
        </w:rPr>
      </w:pPr>
    </w:p>
    <w:p w14:paraId="54BC2975" w14:textId="77777777" w:rsidR="00E702C5" w:rsidRDefault="00E702C5" w:rsidP="00CB1341">
      <w:pPr>
        <w:spacing w:after="0" w:line="240" w:lineRule="exact"/>
        <w:contextualSpacing/>
        <w:rPr>
          <w:rFonts w:ascii="Arial" w:eastAsia="Times New Roman" w:hAnsi="Arial" w:cs="Arial"/>
          <w:lang w:eastAsia="en-GB"/>
        </w:rPr>
      </w:pPr>
    </w:p>
    <w:p w14:paraId="518F4000" w14:textId="77777777" w:rsidR="00E702C5" w:rsidRDefault="00E702C5" w:rsidP="00CB1341">
      <w:pPr>
        <w:spacing w:after="0" w:line="240" w:lineRule="exact"/>
        <w:contextualSpacing/>
        <w:rPr>
          <w:rFonts w:ascii="Arial" w:eastAsia="Times New Roman" w:hAnsi="Arial" w:cs="Arial"/>
          <w:lang w:eastAsia="en-GB"/>
        </w:rPr>
      </w:pPr>
    </w:p>
    <w:p w14:paraId="7F971950" w14:textId="77777777" w:rsidR="00E702C5" w:rsidRDefault="00E702C5" w:rsidP="00CB1341">
      <w:pPr>
        <w:spacing w:after="0" w:line="240" w:lineRule="exact"/>
        <w:contextualSpacing/>
        <w:rPr>
          <w:rFonts w:ascii="Arial" w:eastAsia="Times New Roman" w:hAnsi="Arial" w:cs="Arial"/>
          <w:lang w:eastAsia="en-GB"/>
        </w:rPr>
      </w:pPr>
    </w:p>
    <w:p w14:paraId="62B2FFAE" w14:textId="77777777" w:rsidR="00CB1341" w:rsidRPr="00967DCF" w:rsidRDefault="00CB1341" w:rsidP="00CB1341">
      <w:pPr>
        <w:spacing w:after="0" w:line="240" w:lineRule="exact"/>
        <w:contextualSpacing/>
        <w:rPr>
          <w:rFonts w:ascii="Arial" w:eastAsia="Times New Roman" w:hAnsi="Arial" w:cs="Arial"/>
          <w:lang w:eastAsia="en-GB"/>
        </w:rPr>
      </w:pPr>
      <w:r w:rsidRPr="00967DCF">
        <w:rPr>
          <w:rFonts w:ascii="Arial" w:eastAsia="Times New Roman" w:hAnsi="Arial" w:cs="Arial"/>
          <w:lang w:eastAsia="en-GB"/>
        </w:rPr>
        <w:t xml:space="preserve">Pour le représentant habilité du cabinet soumissionnaire </w:t>
      </w:r>
    </w:p>
    <w:p w14:paraId="0807AC87" w14:textId="77777777" w:rsidR="00CB1341" w:rsidRPr="00967DCF" w:rsidRDefault="00CB1341" w:rsidP="00CB1341">
      <w:pPr>
        <w:spacing w:after="0" w:line="240" w:lineRule="auto"/>
        <w:rPr>
          <w:rFonts w:ascii="Arial" w:eastAsia="Times New Roman" w:hAnsi="Arial" w:cs="Arial"/>
          <w:lang w:eastAsia="en-GB"/>
        </w:rPr>
      </w:pPr>
    </w:p>
    <w:p w14:paraId="29726341" w14:textId="77777777" w:rsidR="00CB1341" w:rsidRPr="00967DCF" w:rsidRDefault="00CB1341" w:rsidP="00CB1341">
      <w:pPr>
        <w:spacing w:after="0" w:line="240" w:lineRule="auto"/>
        <w:rPr>
          <w:rFonts w:ascii="Arial" w:eastAsia="Times New Roman" w:hAnsi="Arial" w:cs="Arial"/>
          <w:lang w:eastAsia="en-GB"/>
        </w:rPr>
      </w:pPr>
      <w:r w:rsidRPr="00967DCF">
        <w:rPr>
          <w:rFonts w:ascii="Arial" w:eastAsia="Times New Roman" w:hAnsi="Arial" w:cs="Arial"/>
          <w:lang w:eastAsia="en-GB"/>
        </w:rPr>
        <w:t xml:space="preserve">Nom et Prénoms : </w:t>
      </w:r>
    </w:p>
    <w:p w14:paraId="24566E89" w14:textId="77777777" w:rsidR="00CB1341" w:rsidRPr="00967DCF" w:rsidRDefault="00CB1341" w:rsidP="00CB1341">
      <w:pPr>
        <w:spacing w:after="0" w:line="240" w:lineRule="auto"/>
        <w:rPr>
          <w:rFonts w:ascii="Arial" w:eastAsia="Times New Roman" w:hAnsi="Arial" w:cs="Arial"/>
          <w:lang w:eastAsia="en-GB"/>
        </w:rPr>
      </w:pPr>
    </w:p>
    <w:p w14:paraId="22DB40E8" w14:textId="77777777" w:rsidR="00CB1341" w:rsidRPr="00967DCF" w:rsidRDefault="00CB1341" w:rsidP="00CB1341">
      <w:pPr>
        <w:spacing w:after="0" w:line="240" w:lineRule="auto"/>
        <w:rPr>
          <w:rFonts w:ascii="Arial" w:eastAsia="Times New Roman" w:hAnsi="Arial" w:cs="Arial"/>
          <w:lang w:eastAsia="en-GB"/>
        </w:rPr>
      </w:pPr>
      <w:r w:rsidRPr="00967DCF">
        <w:rPr>
          <w:rFonts w:ascii="Arial" w:eastAsia="Times New Roman" w:hAnsi="Arial" w:cs="Arial"/>
          <w:lang w:eastAsia="en-GB"/>
        </w:rPr>
        <w:t xml:space="preserve">Fonction : </w:t>
      </w:r>
    </w:p>
    <w:p w14:paraId="5055D487" w14:textId="77777777" w:rsidR="00CB1341" w:rsidRPr="00967DCF" w:rsidRDefault="00CB1341" w:rsidP="00CB1341">
      <w:pPr>
        <w:spacing w:after="0" w:line="240" w:lineRule="auto"/>
        <w:rPr>
          <w:rFonts w:ascii="Arial" w:eastAsia="Times New Roman" w:hAnsi="Arial" w:cs="Arial"/>
          <w:lang w:eastAsia="en-GB"/>
        </w:rPr>
      </w:pPr>
    </w:p>
    <w:p w14:paraId="07C72D7E" w14:textId="77777777" w:rsidR="00CB1341" w:rsidRPr="00967DCF" w:rsidRDefault="00CB1341" w:rsidP="00CB1341">
      <w:pPr>
        <w:tabs>
          <w:tab w:val="left" w:pos="6120"/>
          <w:tab w:val="right" w:pos="6840"/>
          <w:tab w:val="right" w:pos="9000"/>
        </w:tabs>
        <w:spacing w:after="0" w:line="240" w:lineRule="exact"/>
        <w:contextualSpacing/>
        <w:rPr>
          <w:rFonts w:ascii="Arial" w:eastAsia="Times New Roman" w:hAnsi="Arial" w:cs="Arial"/>
          <w:u w:val="single"/>
          <w:lang w:eastAsia="en-GB"/>
        </w:rPr>
      </w:pPr>
      <w:r w:rsidRPr="00967DCF">
        <w:rPr>
          <w:rFonts w:ascii="Arial" w:eastAsia="Times New Roman" w:hAnsi="Arial" w:cs="Arial"/>
          <w:u w:val="single"/>
          <w:lang w:eastAsia="en-GB"/>
        </w:rPr>
        <w:tab/>
      </w:r>
      <w:r w:rsidRPr="00967DCF">
        <w:rPr>
          <w:rFonts w:ascii="Arial" w:eastAsia="Times New Roman" w:hAnsi="Arial" w:cs="Arial"/>
          <w:b/>
          <w:lang w:eastAsia="en-GB"/>
        </w:rPr>
        <w:tab/>
      </w:r>
      <w:r w:rsidRPr="00967DCF">
        <w:rPr>
          <w:rFonts w:ascii="Arial" w:eastAsia="Times New Roman" w:hAnsi="Arial" w:cs="Arial"/>
          <w:lang w:eastAsia="en-GB"/>
        </w:rPr>
        <w:t>Date :</w:t>
      </w:r>
      <w:r w:rsidRPr="00967DCF">
        <w:rPr>
          <w:rFonts w:ascii="Arial" w:eastAsia="Times New Roman" w:hAnsi="Arial" w:cs="Arial"/>
          <w:b/>
          <w:lang w:eastAsia="en-GB"/>
        </w:rPr>
        <w:t xml:space="preserve"> ________________</w:t>
      </w:r>
    </w:p>
    <w:p w14:paraId="7F28E435" w14:textId="77777777" w:rsidR="00CB1341" w:rsidRPr="00967DCF" w:rsidRDefault="00CB1341" w:rsidP="00CB1341">
      <w:pPr>
        <w:tabs>
          <w:tab w:val="left" w:pos="1065"/>
        </w:tabs>
        <w:spacing w:after="0" w:line="240" w:lineRule="auto"/>
        <w:rPr>
          <w:rFonts w:ascii="Arial" w:eastAsia="Times New Roman" w:hAnsi="Arial" w:cs="Arial"/>
          <w:lang w:eastAsia="en-GB"/>
        </w:rPr>
      </w:pPr>
      <w:r w:rsidRPr="00967DCF">
        <w:rPr>
          <w:rFonts w:ascii="Arial" w:eastAsia="Times New Roman" w:hAnsi="Arial" w:cs="Arial"/>
          <w:lang w:eastAsia="en-GB"/>
        </w:rPr>
        <w:tab/>
      </w:r>
    </w:p>
    <w:p w14:paraId="5EC7B040" w14:textId="77777777" w:rsidR="00CB1341" w:rsidRPr="00967DCF" w:rsidRDefault="00CB1341" w:rsidP="00CB1341">
      <w:pPr>
        <w:jc w:val="both"/>
        <w:rPr>
          <w:rFonts w:ascii="Arial" w:hAnsi="Arial" w:cs="Arial"/>
        </w:rPr>
      </w:pPr>
    </w:p>
    <w:p w14:paraId="2DC16FC7" w14:textId="77777777" w:rsidR="002120E7" w:rsidRPr="00967DCF" w:rsidRDefault="002120E7" w:rsidP="004E7C9A">
      <w:pPr>
        <w:jc w:val="both"/>
        <w:rPr>
          <w:rFonts w:ascii="Arial" w:hAnsi="Arial" w:cs="Arial"/>
        </w:rPr>
      </w:pPr>
    </w:p>
    <w:p w14:paraId="70E9E7AD" w14:textId="77777777" w:rsidR="00967DCF" w:rsidRDefault="00967DCF" w:rsidP="004E7C9A">
      <w:pPr>
        <w:jc w:val="both"/>
        <w:rPr>
          <w:rFonts w:ascii="Arial" w:hAnsi="Arial" w:cs="Arial"/>
        </w:rPr>
        <w:sectPr w:rsidR="00967DCF" w:rsidSect="009B2D2D">
          <w:footerReference w:type="default" r:id="rId30"/>
          <w:pgSz w:w="16838" w:h="11906" w:orient="landscape"/>
          <w:pgMar w:top="1134" w:right="1276" w:bottom="1416" w:left="1418" w:header="708" w:footer="708" w:gutter="0"/>
          <w:cols w:space="708"/>
          <w:docGrid w:linePitch="360"/>
        </w:sectPr>
      </w:pPr>
    </w:p>
    <w:p w14:paraId="5869D580" w14:textId="77777777" w:rsidR="002120E7" w:rsidRDefault="002120E7" w:rsidP="004E7C9A">
      <w:pPr>
        <w:jc w:val="both"/>
        <w:rPr>
          <w:rFonts w:ascii="Arial" w:hAnsi="Arial" w:cs="Arial"/>
        </w:rPr>
      </w:pPr>
    </w:p>
    <w:p w14:paraId="6F3080DD" w14:textId="77777777" w:rsidR="00F23566" w:rsidRPr="000E6527" w:rsidRDefault="00F23566">
      <w:pPr>
        <w:pStyle w:val="Titre2"/>
        <w:numPr>
          <w:ilvl w:val="1"/>
          <w:numId w:val="40"/>
        </w:numPr>
        <w:rPr>
          <w:rFonts w:ascii="Arial" w:hAnsi="Arial" w:cs="Arial"/>
          <w:b/>
          <w:bCs/>
          <w:sz w:val="22"/>
          <w:szCs w:val="22"/>
        </w:rPr>
      </w:pPr>
      <w:bookmarkStart w:id="71" w:name="_Toc223905802"/>
      <w:r w:rsidRPr="00163986">
        <w:rPr>
          <w:rFonts w:ascii="Arial" w:hAnsi="Arial" w:cs="Arial"/>
          <w:b/>
          <w:bCs/>
          <w:sz w:val="22"/>
          <w:szCs w:val="22"/>
          <w:u w:val="single"/>
        </w:rPr>
        <w:t xml:space="preserve">Annexe </w:t>
      </w:r>
      <w:r>
        <w:rPr>
          <w:rFonts w:ascii="Arial" w:hAnsi="Arial" w:cs="Arial"/>
          <w:b/>
          <w:bCs/>
          <w:sz w:val="22"/>
          <w:szCs w:val="22"/>
          <w:u w:val="single"/>
        </w:rPr>
        <w:t>2</w:t>
      </w:r>
      <w:r>
        <w:rPr>
          <w:rFonts w:ascii="Arial" w:hAnsi="Arial" w:cs="Arial"/>
          <w:b/>
          <w:bCs/>
          <w:sz w:val="22"/>
          <w:szCs w:val="22"/>
        </w:rPr>
        <w:t> : modèle type de proposition financière</w:t>
      </w:r>
      <w:bookmarkEnd w:id="71"/>
    </w:p>
    <w:p w14:paraId="32CC97AC" w14:textId="77777777" w:rsidR="00967DCF" w:rsidRDefault="00967DCF" w:rsidP="004E7C9A">
      <w:pPr>
        <w:jc w:val="both"/>
        <w:rPr>
          <w:rFonts w:ascii="Arial" w:hAnsi="Arial" w:cs="Arial"/>
        </w:rPr>
      </w:pPr>
    </w:p>
    <w:tbl>
      <w:tblPr>
        <w:tblW w:w="9781" w:type="dxa"/>
        <w:tblCellMar>
          <w:left w:w="70" w:type="dxa"/>
          <w:right w:w="70" w:type="dxa"/>
        </w:tblCellMar>
        <w:tblLook w:val="04A0" w:firstRow="1" w:lastRow="0" w:firstColumn="1" w:lastColumn="0" w:noHBand="0" w:noVBand="1"/>
      </w:tblPr>
      <w:tblGrid>
        <w:gridCol w:w="3119"/>
        <w:gridCol w:w="1474"/>
        <w:gridCol w:w="1198"/>
        <w:gridCol w:w="1567"/>
        <w:gridCol w:w="1008"/>
        <w:gridCol w:w="6"/>
        <w:gridCol w:w="1466"/>
      </w:tblGrid>
      <w:tr w:rsidR="00967DCF" w:rsidRPr="00967DCF" w14:paraId="581F2EE9" w14:textId="77777777" w:rsidTr="00967DCF">
        <w:trPr>
          <w:trHeight w:val="450"/>
        </w:trPr>
        <w:tc>
          <w:tcPr>
            <w:tcW w:w="7301" w:type="dxa"/>
            <w:gridSpan w:val="4"/>
            <w:tcBorders>
              <w:top w:val="nil"/>
              <w:left w:val="nil"/>
              <w:bottom w:val="nil"/>
              <w:right w:val="nil"/>
            </w:tcBorders>
            <w:noWrap/>
            <w:vAlign w:val="center"/>
            <w:hideMark/>
          </w:tcPr>
          <w:p w14:paraId="6DE35ED9" w14:textId="77777777" w:rsidR="00967DCF" w:rsidRPr="00967DCF" w:rsidRDefault="00967DCF" w:rsidP="00967DCF">
            <w:pPr>
              <w:spacing w:after="0" w:line="240" w:lineRule="auto"/>
              <w:rPr>
                <w:rFonts w:ascii="Arial" w:eastAsia="Times New Roman" w:hAnsi="Arial" w:cs="Arial"/>
                <w:b/>
                <w:bCs/>
                <w:color w:val="000000"/>
                <w:sz w:val="36"/>
                <w:szCs w:val="36"/>
                <w:lang w:val="fr-CI" w:eastAsia="fr-CI"/>
              </w:rPr>
            </w:pPr>
            <w:r w:rsidRPr="00967DCF">
              <w:rPr>
                <w:rFonts w:ascii="Arial" w:eastAsia="Times New Roman" w:hAnsi="Arial" w:cs="Arial"/>
                <w:b/>
                <w:bCs/>
                <w:color w:val="000000"/>
                <w:sz w:val="24"/>
                <w:szCs w:val="24"/>
                <w:lang w:val="fr-CI" w:eastAsia="fr-CI"/>
              </w:rPr>
              <w:t>P</w:t>
            </w:r>
            <w:r w:rsidRPr="00840990">
              <w:rPr>
                <w:rFonts w:ascii="Arial" w:eastAsia="Times New Roman" w:hAnsi="Arial" w:cs="Arial"/>
                <w:b/>
                <w:bCs/>
                <w:color w:val="000000"/>
                <w:sz w:val="24"/>
                <w:szCs w:val="24"/>
                <w:lang w:val="fr-CI" w:eastAsia="fr-CI"/>
              </w:rPr>
              <w:t>roposition Financière détaillée Hors Taxe</w:t>
            </w:r>
          </w:p>
        </w:tc>
        <w:tc>
          <w:tcPr>
            <w:tcW w:w="1008" w:type="dxa"/>
            <w:tcBorders>
              <w:top w:val="nil"/>
              <w:left w:val="nil"/>
              <w:bottom w:val="nil"/>
              <w:right w:val="nil"/>
            </w:tcBorders>
            <w:noWrap/>
            <w:vAlign w:val="center"/>
            <w:hideMark/>
          </w:tcPr>
          <w:p w14:paraId="46BAA1F8" w14:textId="77777777" w:rsidR="00967DCF" w:rsidRPr="00967DCF" w:rsidRDefault="00967DCF" w:rsidP="00967DCF">
            <w:pPr>
              <w:spacing w:after="0" w:line="240" w:lineRule="auto"/>
              <w:rPr>
                <w:rFonts w:ascii="Arial" w:eastAsia="Times New Roman" w:hAnsi="Arial" w:cs="Arial"/>
                <w:b/>
                <w:bCs/>
                <w:color w:val="000000"/>
                <w:sz w:val="36"/>
                <w:szCs w:val="36"/>
                <w:lang w:val="fr-CI" w:eastAsia="fr-CI"/>
              </w:rPr>
            </w:pPr>
          </w:p>
        </w:tc>
        <w:tc>
          <w:tcPr>
            <w:tcW w:w="1472" w:type="dxa"/>
            <w:gridSpan w:val="2"/>
            <w:tcBorders>
              <w:top w:val="nil"/>
              <w:left w:val="nil"/>
              <w:bottom w:val="nil"/>
              <w:right w:val="nil"/>
            </w:tcBorders>
            <w:noWrap/>
            <w:vAlign w:val="center"/>
            <w:hideMark/>
          </w:tcPr>
          <w:p w14:paraId="00E479BE" w14:textId="77777777" w:rsidR="00967DCF" w:rsidRPr="00967DCF" w:rsidRDefault="00967DCF" w:rsidP="00967DCF">
            <w:pPr>
              <w:spacing w:after="0" w:line="240" w:lineRule="auto"/>
              <w:rPr>
                <w:rFonts w:ascii="Times New Roman" w:eastAsia="Times New Roman" w:hAnsi="Times New Roman" w:cs="Times New Roman"/>
                <w:sz w:val="20"/>
                <w:szCs w:val="20"/>
                <w:lang w:val="fr-CI" w:eastAsia="fr-CI"/>
              </w:rPr>
            </w:pPr>
          </w:p>
        </w:tc>
      </w:tr>
      <w:tr w:rsidR="00967DCF" w:rsidRPr="00967DCF" w14:paraId="30E852D4" w14:textId="77777777" w:rsidTr="00967DCF">
        <w:trPr>
          <w:trHeight w:val="360"/>
        </w:trPr>
        <w:tc>
          <w:tcPr>
            <w:tcW w:w="3119" w:type="dxa"/>
            <w:tcBorders>
              <w:top w:val="nil"/>
              <w:left w:val="nil"/>
              <w:bottom w:val="single" w:sz="8" w:space="0" w:color="auto"/>
              <w:right w:val="nil"/>
            </w:tcBorders>
            <w:noWrap/>
            <w:vAlign w:val="center"/>
            <w:hideMark/>
          </w:tcPr>
          <w:p w14:paraId="3F578606" w14:textId="77777777" w:rsidR="00967DCF" w:rsidRPr="00967DCF" w:rsidRDefault="00967DCF" w:rsidP="00967DCF">
            <w:pPr>
              <w:spacing w:after="0" w:line="240" w:lineRule="auto"/>
              <w:rPr>
                <w:rFonts w:ascii="Arial" w:eastAsia="Times New Roman" w:hAnsi="Arial" w:cs="Arial"/>
                <w:b/>
                <w:bCs/>
                <w:color w:val="000000"/>
                <w:sz w:val="28"/>
                <w:szCs w:val="28"/>
                <w:lang w:val="fr-CI" w:eastAsia="fr-CI"/>
              </w:rPr>
            </w:pPr>
            <w:r w:rsidRPr="00967DCF">
              <w:rPr>
                <w:rFonts w:ascii="Arial" w:eastAsia="Times New Roman" w:hAnsi="Arial" w:cs="Arial"/>
                <w:b/>
                <w:bCs/>
                <w:color w:val="000000"/>
                <w:sz w:val="28"/>
                <w:szCs w:val="28"/>
                <w:lang w:val="fr-CI" w:eastAsia="fr-CI"/>
              </w:rPr>
              <w:t> </w:t>
            </w:r>
          </w:p>
        </w:tc>
        <w:tc>
          <w:tcPr>
            <w:tcW w:w="1417" w:type="dxa"/>
            <w:tcBorders>
              <w:top w:val="nil"/>
              <w:left w:val="nil"/>
              <w:bottom w:val="single" w:sz="8" w:space="0" w:color="auto"/>
              <w:right w:val="nil"/>
            </w:tcBorders>
            <w:noWrap/>
            <w:vAlign w:val="center"/>
            <w:hideMark/>
          </w:tcPr>
          <w:p w14:paraId="1BBD7045" w14:textId="77777777" w:rsidR="00967DCF" w:rsidRPr="00967DCF" w:rsidRDefault="00967DCF" w:rsidP="00967DCF">
            <w:pPr>
              <w:spacing w:after="0" w:line="240" w:lineRule="auto"/>
              <w:rPr>
                <w:rFonts w:ascii="Arial" w:eastAsia="Times New Roman" w:hAnsi="Arial" w:cs="Arial"/>
                <w:b/>
                <w:bCs/>
                <w:color w:val="000000"/>
                <w:sz w:val="28"/>
                <w:szCs w:val="28"/>
                <w:lang w:val="fr-CI" w:eastAsia="fr-CI"/>
              </w:rPr>
            </w:pPr>
            <w:r w:rsidRPr="00967DCF">
              <w:rPr>
                <w:rFonts w:ascii="Arial" w:eastAsia="Times New Roman" w:hAnsi="Arial" w:cs="Arial"/>
                <w:b/>
                <w:bCs/>
                <w:color w:val="000000"/>
                <w:sz w:val="28"/>
                <w:szCs w:val="28"/>
                <w:lang w:val="fr-CI" w:eastAsia="fr-CI"/>
              </w:rPr>
              <w:t> </w:t>
            </w:r>
          </w:p>
        </w:tc>
        <w:tc>
          <w:tcPr>
            <w:tcW w:w="1198" w:type="dxa"/>
            <w:tcBorders>
              <w:top w:val="nil"/>
              <w:left w:val="nil"/>
              <w:bottom w:val="single" w:sz="8" w:space="0" w:color="auto"/>
              <w:right w:val="nil"/>
            </w:tcBorders>
            <w:noWrap/>
            <w:vAlign w:val="center"/>
            <w:hideMark/>
          </w:tcPr>
          <w:p w14:paraId="4D88C39C" w14:textId="77777777" w:rsidR="00967DCF" w:rsidRPr="00967DCF" w:rsidRDefault="00967DCF" w:rsidP="00967DCF">
            <w:pPr>
              <w:spacing w:after="0" w:line="240" w:lineRule="auto"/>
              <w:rPr>
                <w:rFonts w:ascii="Arial" w:eastAsia="Times New Roman" w:hAnsi="Arial" w:cs="Arial"/>
                <w:b/>
                <w:bCs/>
                <w:color w:val="000000"/>
                <w:sz w:val="28"/>
                <w:szCs w:val="28"/>
                <w:lang w:val="fr-CI" w:eastAsia="fr-CI"/>
              </w:rPr>
            </w:pPr>
            <w:r w:rsidRPr="00967DCF">
              <w:rPr>
                <w:rFonts w:ascii="Arial" w:eastAsia="Times New Roman" w:hAnsi="Arial" w:cs="Arial"/>
                <w:b/>
                <w:bCs/>
                <w:color w:val="000000"/>
                <w:sz w:val="28"/>
                <w:szCs w:val="28"/>
                <w:lang w:val="fr-CI" w:eastAsia="fr-CI"/>
              </w:rPr>
              <w:t> </w:t>
            </w:r>
          </w:p>
        </w:tc>
        <w:tc>
          <w:tcPr>
            <w:tcW w:w="1567" w:type="dxa"/>
            <w:tcBorders>
              <w:top w:val="nil"/>
              <w:left w:val="nil"/>
              <w:bottom w:val="single" w:sz="8" w:space="0" w:color="auto"/>
              <w:right w:val="nil"/>
            </w:tcBorders>
            <w:noWrap/>
            <w:vAlign w:val="center"/>
            <w:hideMark/>
          </w:tcPr>
          <w:p w14:paraId="12C50886" w14:textId="77777777" w:rsidR="00967DCF" w:rsidRPr="00967DCF" w:rsidRDefault="00967DCF" w:rsidP="00967DCF">
            <w:pPr>
              <w:spacing w:after="0" w:line="240" w:lineRule="auto"/>
              <w:rPr>
                <w:rFonts w:ascii="Arial" w:eastAsia="Times New Roman" w:hAnsi="Arial" w:cs="Arial"/>
                <w:b/>
                <w:bCs/>
                <w:color w:val="000000"/>
                <w:sz w:val="28"/>
                <w:szCs w:val="28"/>
                <w:lang w:val="fr-CI" w:eastAsia="fr-CI"/>
              </w:rPr>
            </w:pPr>
            <w:r w:rsidRPr="00967DCF">
              <w:rPr>
                <w:rFonts w:ascii="Arial" w:eastAsia="Times New Roman" w:hAnsi="Arial" w:cs="Arial"/>
                <w:b/>
                <w:bCs/>
                <w:color w:val="000000"/>
                <w:sz w:val="28"/>
                <w:szCs w:val="28"/>
                <w:lang w:val="fr-CI" w:eastAsia="fr-CI"/>
              </w:rPr>
              <w:t> </w:t>
            </w:r>
          </w:p>
        </w:tc>
        <w:tc>
          <w:tcPr>
            <w:tcW w:w="1008" w:type="dxa"/>
            <w:tcBorders>
              <w:top w:val="nil"/>
              <w:left w:val="nil"/>
              <w:bottom w:val="single" w:sz="8" w:space="0" w:color="auto"/>
              <w:right w:val="nil"/>
            </w:tcBorders>
            <w:noWrap/>
            <w:vAlign w:val="center"/>
            <w:hideMark/>
          </w:tcPr>
          <w:p w14:paraId="2BE4AFC8" w14:textId="77777777" w:rsidR="00967DCF" w:rsidRPr="00967DCF" w:rsidRDefault="00967DCF" w:rsidP="00967DCF">
            <w:pPr>
              <w:spacing w:after="0" w:line="240" w:lineRule="auto"/>
              <w:rPr>
                <w:rFonts w:ascii="Arial" w:eastAsia="Times New Roman" w:hAnsi="Arial" w:cs="Arial"/>
                <w:b/>
                <w:bCs/>
                <w:color w:val="000000"/>
                <w:sz w:val="28"/>
                <w:szCs w:val="28"/>
                <w:lang w:val="fr-CI" w:eastAsia="fr-CI"/>
              </w:rPr>
            </w:pPr>
            <w:r w:rsidRPr="00967DCF">
              <w:rPr>
                <w:rFonts w:ascii="Arial" w:eastAsia="Times New Roman" w:hAnsi="Arial" w:cs="Arial"/>
                <w:b/>
                <w:bCs/>
                <w:color w:val="000000"/>
                <w:sz w:val="28"/>
                <w:szCs w:val="28"/>
                <w:lang w:val="fr-CI" w:eastAsia="fr-CI"/>
              </w:rPr>
              <w:t> </w:t>
            </w:r>
          </w:p>
        </w:tc>
        <w:tc>
          <w:tcPr>
            <w:tcW w:w="1472" w:type="dxa"/>
            <w:gridSpan w:val="2"/>
            <w:tcBorders>
              <w:top w:val="nil"/>
              <w:left w:val="nil"/>
              <w:bottom w:val="single" w:sz="8" w:space="0" w:color="auto"/>
              <w:right w:val="nil"/>
            </w:tcBorders>
            <w:noWrap/>
            <w:vAlign w:val="center"/>
            <w:hideMark/>
          </w:tcPr>
          <w:p w14:paraId="7F3860D9" w14:textId="77777777" w:rsidR="00967DCF" w:rsidRPr="00967DCF" w:rsidRDefault="00967DCF" w:rsidP="00967DCF">
            <w:pPr>
              <w:spacing w:after="0" w:line="240" w:lineRule="auto"/>
              <w:rPr>
                <w:rFonts w:ascii="Arial" w:eastAsia="Times New Roman" w:hAnsi="Arial" w:cs="Arial"/>
                <w:b/>
                <w:bCs/>
                <w:color w:val="000000"/>
                <w:sz w:val="28"/>
                <w:szCs w:val="28"/>
                <w:lang w:val="fr-CI" w:eastAsia="fr-CI"/>
              </w:rPr>
            </w:pPr>
            <w:r w:rsidRPr="00967DCF">
              <w:rPr>
                <w:rFonts w:ascii="Arial" w:eastAsia="Times New Roman" w:hAnsi="Arial" w:cs="Arial"/>
                <w:b/>
                <w:bCs/>
                <w:color w:val="000000"/>
                <w:sz w:val="28"/>
                <w:szCs w:val="28"/>
                <w:lang w:val="fr-CI" w:eastAsia="fr-CI"/>
              </w:rPr>
              <w:t> </w:t>
            </w:r>
          </w:p>
        </w:tc>
      </w:tr>
      <w:tr w:rsidR="00967DCF" w:rsidRPr="00967DCF" w14:paraId="49CD19D4" w14:textId="77777777" w:rsidTr="00967DCF">
        <w:trPr>
          <w:trHeight w:val="1065"/>
        </w:trPr>
        <w:tc>
          <w:tcPr>
            <w:tcW w:w="3119" w:type="dxa"/>
            <w:tcBorders>
              <w:top w:val="nil"/>
              <w:left w:val="single" w:sz="8" w:space="0" w:color="auto"/>
              <w:bottom w:val="double" w:sz="6" w:space="0" w:color="auto"/>
              <w:right w:val="single" w:sz="4" w:space="0" w:color="auto"/>
            </w:tcBorders>
            <w:vAlign w:val="center"/>
            <w:hideMark/>
          </w:tcPr>
          <w:p w14:paraId="5BBE5B5E"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Description</w:t>
            </w:r>
          </w:p>
        </w:tc>
        <w:tc>
          <w:tcPr>
            <w:tcW w:w="1417" w:type="dxa"/>
            <w:tcBorders>
              <w:top w:val="nil"/>
              <w:left w:val="nil"/>
              <w:bottom w:val="double" w:sz="6" w:space="0" w:color="auto"/>
              <w:right w:val="single" w:sz="4" w:space="0" w:color="auto"/>
            </w:tcBorders>
            <w:vAlign w:val="center"/>
            <w:hideMark/>
          </w:tcPr>
          <w:p w14:paraId="30C40283"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Unité</w:t>
            </w:r>
          </w:p>
        </w:tc>
        <w:tc>
          <w:tcPr>
            <w:tcW w:w="1198" w:type="dxa"/>
            <w:tcBorders>
              <w:top w:val="nil"/>
              <w:left w:val="nil"/>
              <w:bottom w:val="double" w:sz="6" w:space="0" w:color="auto"/>
              <w:right w:val="single" w:sz="4" w:space="0" w:color="auto"/>
            </w:tcBorders>
            <w:vAlign w:val="center"/>
            <w:hideMark/>
          </w:tcPr>
          <w:p w14:paraId="6AA11B80"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Nombre d'experts</w:t>
            </w:r>
          </w:p>
        </w:tc>
        <w:tc>
          <w:tcPr>
            <w:tcW w:w="1567" w:type="dxa"/>
            <w:tcBorders>
              <w:top w:val="nil"/>
              <w:left w:val="nil"/>
              <w:bottom w:val="double" w:sz="6" w:space="0" w:color="auto"/>
              <w:right w:val="single" w:sz="4" w:space="0" w:color="auto"/>
            </w:tcBorders>
            <w:vAlign w:val="center"/>
            <w:hideMark/>
          </w:tcPr>
          <w:p w14:paraId="41A8FB61"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 xml:space="preserve"> Nombre estimé (jour/homme) </w:t>
            </w:r>
          </w:p>
        </w:tc>
        <w:tc>
          <w:tcPr>
            <w:tcW w:w="1008" w:type="dxa"/>
            <w:tcBorders>
              <w:top w:val="nil"/>
              <w:left w:val="nil"/>
              <w:bottom w:val="double" w:sz="6" w:space="0" w:color="auto"/>
              <w:right w:val="single" w:sz="4" w:space="0" w:color="auto"/>
            </w:tcBorders>
            <w:vAlign w:val="center"/>
            <w:hideMark/>
          </w:tcPr>
          <w:p w14:paraId="0AC09813"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 xml:space="preserve"> Coût unitaire </w:t>
            </w:r>
            <w:r w:rsidRPr="00967DCF">
              <w:rPr>
                <w:rFonts w:ascii="Arial" w:eastAsia="Times New Roman" w:hAnsi="Arial" w:cs="Arial"/>
                <w:sz w:val="24"/>
                <w:szCs w:val="24"/>
                <w:lang w:val="fr-CI" w:eastAsia="fr-CI"/>
              </w:rPr>
              <w:br/>
              <w:t xml:space="preserve">(FCFA HT) </w:t>
            </w:r>
          </w:p>
        </w:tc>
        <w:tc>
          <w:tcPr>
            <w:tcW w:w="1472" w:type="dxa"/>
            <w:gridSpan w:val="2"/>
            <w:tcBorders>
              <w:top w:val="nil"/>
              <w:left w:val="nil"/>
              <w:bottom w:val="double" w:sz="6" w:space="0" w:color="auto"/>
              <w:right w:val="single" w:sz="8" w:space="0" w:color="auto"/>
            </w:tcBorders>
            <w:vAlign w:val="center"/>
            <w:hideMark/>
          </w:tcPr>
          <w:p w14:paraId="1996D098"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 xml:space="preserve"> Montant</w:t>
            </w:r>
            <w:r w:rsidRPr="00967DCF">
              <w:rPr>
                <w:rFonts w:ascii="Arial" w:eastAsia="Times New Roman" w:hAnsi="Arial" w:cs="Arial"/>
                <w:sz w:val="24"/>
                <w:szCs w:val="24"/>
                <w:lang w:val="fr-CI" w:eastAsia="fr-CI"/>
              </w:rPr>
              <w:br/>
              <w:t xml:space="preserve">(FCFA HT) </w:t>
            </w:r>
          </w:p>
        </w:tc>
      </w:tr>
      <w:tr w:rsidR="00967DCF" w:rsidRPr="00967DCF" w14:paraId="436D6E79" w14:textId="77777777" w:rsidTr="00967DCF">
        <w:trPr>
          <w:trHeight w:val="525"/>
        </w:trPr>
        <w:tc>
          <w:tcPr>
            <w:tcW w:w="3119" w:type="dxa"/>
            <w:tcBorders>
              <w:top w:val="nil"/>
              <w:left w:val="single" w:sz="8" w:space="0" w:color="auto"/>
              <w:bottom w:val="single" w:sz="8" w:space="0" w:color="auto"/>
              <w:right w:val="single" w:sz="4" w:space="0" w:color="auto"/>
            </w:tcBorders>
            <w:shd w:val="clear" w:color="000000" w:fill="F2F2F2"/>
            <w:vAlign w:val="center"/>
            <w:hideMark/>
          </w:tcPr>
          <w:p w14:paraId="5C64C636" w14:textId="77777777" w:rsidR="00967DCF" w:rsidRPr="00967DCF" w:rsidRDefault="00967DCF" w:rsidP="00967DCF">
            <w:pPr>
              <w:spacing w:after="0" w:line="240" w:lineRule="auto"/>
              <w:rPr>
                <w:rFonts w:ascii="Arial" w:eastAsia="Times New Roman" w:hAnsi="Arial" w:cs="Arial"/>
                <w:sz w:val="28"/>
                <w:szCs w:val="28"/>
                <w:lang w:val="fr-CI" w:eastAsia="fr-CI"/>
              </w:rPr>
            </w:pPr>
            <w:r w:rsidRPr="00967DCF">
              <w:rPr>
                <w:rFonts w:ascii="Arial" w:eastAsia="Times New Roman" w:hAnsi="Arial" w:cs="Arial"/>
                <w:sz w:val="24"/>
                <w:szCs w:val="24"/>
                <w:lang w:val="fr-CI" w:eastAsia="fr-CI"/>
              </w:rPr>
              <w:t>Honoraires personnel clés</w:t>
            </w:r>
          </w:p>
        </w:tc>
        <w:tc>
          <w:tcPr>
            <w:tcW w:w="1417" w:type="dxa"/>
            <w:tcBorders>
              <w:top w:val="nil"/>
              <w:left w:val="nil"/>
              <w:bottom w:val="single" w:sz="8" w:space="0" w:color="auto"/>
              <w:right w:val="single" w:sz="4" w:space="0" w:color="auto"/>
            </w:tcBorders>
            <w:shd w:val="clear" w:color="000000" w:fill="F2F2F2"/>
            <w:vAlign w:val="center"/>
            <w:hideMark/>
          </w:tcPr>
          <w:p w14:paraId="2114EA8C" w14:textId="77777777" w:rsidR="00967DCF" w:rsidRPr="00967DCF" w:rsidRDefault="00967DCF" w:rsidP="00967DCF">
            <w:pPr>
              <w:spacing w:after="0" w:line="240" w:lineRule="auto"/>
              <w:jc w:val="center"/>
              <w:rPr>
                <w:rFonts w:ascii="Arial" w:eastAsia="Times New Roman" w:hAnsi="Arial" w:cs="Arial"/>
                <w:sz w:val="28"/>
                <w:szCs w:val="28"/>
                <w:lang w:val="fr-CI" w:eastAsia="fr-CI"/>
              </w:rPr>
            </w:pPr>
            <w:r w:rsidRPr="00967DCF">
              <w:rPr>
                <w:rFonts w:ascii="Arial" w:eastAsia="Times New Roman" w:hAnsi="Arial" w:cs="Arial"/>
                <w:sz w:val="28"/>
                <w:szCs w:val="28"/>
                <w:lang w:val="fr-CI" w:eastAsia="fr-CI"/>
              </w:rPr>
              <w:t> </w:t>
            </w:r>
          </w:p>
        </w:tc>
        <w:tc>
          <w:tcPr>
            <w:tcW w:w="1198" w:type="dxa"/>
            <w:tcBorders>
              <w:top w:val="nil"/>
              <w:left w:val="nil"/>
              <w:bottom w:val="single" w:sz="8" w:space="0" w:color="auto"/>
              <w:right w:val="single" w:sz="4" w:space="0" w:color="auto"/>
            </w:tcBorders>
            <w:shd w:val="clear" w:color="000000" w:fill="F2F2F2"/>
            <w:vAlign w:val="center"/>
            <w:hideMark/>
          </w:tcPr>
          <w:p w14:paraId="3A76CA09" w14:textId="77777777" w:rsidR="00967DCF" w:rsidRPr="00967DCF" w:rsidRDefault="00967DCF" w:rsidP="00967DCF">
            <w:pPr>
              <w:spacing w:after="0" w:line="240" w:lineRule="auto"/>
              <w:jc w:val="center"/>
              <w:rPr>
                <w:rFonts w:ascii="Arial" w:eastAsia="Times New Roman" w:hAnsi="Arial" w:cs="Arial"/>
                <w:sz w:val="28"/>
                <w:szCs w:val="28"/>
                <w:lang w:val="fr-CI" w:eastAsia="fr-CI"/>
              </w:rPr>
            </w:pPr>
            <w:r w:rsidRPr="00967DCF">
              <w:rPr>
                <w:rFonts w:ascii="Arial" w:eastAsia="Times New Roman" w:hAnsi="Arial" w:cs="Arial"/>
                <w:sz w:val="28"/>
                <w:szCs w:val="28"/>
                <w:lang w:val="fr-CI" w:eastAsia="fr-CI"/>
              </w:rPr>
              <w:t> </w:t>
            </w:r>
          </w:p>
        </w:tc>
        <w:tc>
          <w:tcPr>
            <w:tcW w:w="1567" w:type="dxa"/>
            <w:tcBorders>
              <w:top w:val="nil"/>
              <w:left w:val="nil"/>
              <w:bottom w:val="single" w:sz="8" w:space="0" w:color="auto"/>
              <w:right w:val="single" w:sz="4" w:space="0" w:color="auto"/>
            </w:tcBorders>
            <w:shd w:val="clear" w:color="000000" w:fill="F2F2F2"/>
            <w:noWrap/>
            <w:vAlign w:val="center"/>
            <w:hideMark/>
          </w:tcPr>
          <w:p w14:paraId="7A31988D" w14:textId="77777777" w:rsidR="00967DCF" w:rsidRPr="00967DCF" w:rsidRDefault="00967DCF" w:rsidP="00967DCF">
            <w:pPr>
              <w:spacing w:after="0" w:line="240" w:lineRule="auto"/>
              <w:jc w:val="center"/>
              <w:rPr>
                <w:rFonts w:ascii="Arial" w:eastAsia="Times New Roman" w:hAnsi="Arial" w:cs="Arial"/>
                <w:sz w:val="28"/>
                <w:szCs w:val="28"/>
                <w:lang w:val="fr-CI" w:eastAsia="fr-CI"/>
              </w:rPr>
            </w:pPr>
            <w:r w:rsidRPr="00967DCF">
              <w:rPr>
                <w:rFonts w:ascii="Arial" w:eastAsia="Times New Roman" w:hAnsi="Arial" w:cs="Arial"/>
                <w:sz w:val="28"/>
                <w:szCs w:val="28"/>
                <w:lang w:val="fr-CI" w:eastAsia="fr-CI"/>
              </w:rPr>
              <w:t> </w:t>
            </w:r>
          </w:p>
        </w:tc>
        <w:tc>
          <w:tcPr>
            <w:tcW w:w="1008" w:type="dxa"/>
            <w:tcBorders>
              <w:top w:val="nil"/>
              <w:left w:val="nil"/>
              <w:bottom w:val="single" w:sz="8" w:space="0" w:color="auto"/>
              <w:right w:val="single" w:sz="4" w:space="0" w:color="auto"/>
            </w:tcBorders>
            <w:shd w:val="clear" w:color="000000" w:fill="F2F2F2"/>
            <w:noWrap/>
            <w:vAlign w:val="center"/>
            <w:hideMark/>
          </w:tcPr>
          <w:p w14:paraId="5BB65EE5" w14:textId="77777777" w:rsidR="00967DCF" w:rsidRPr="00967DCF" w:rsidRDefault="00967DCF" w:rsidP="00967DCF">
            <w:pPr>
              <w:spacing w:after="0" w:line="240" w:lineRule="auto"/>
              <w:jc w:val="center"/>
              <w:rPr>
                <w:rFonts w:ascii="Arial" w:eastAsia="Times New Roman" w:hAnsi="Arial" w:cs="Arial"/>
                <w:sz w:val="28"/>
                <w:szCs w:val="28"/>
                <w:lang w:val="fr-CI" w:eastAsia="fr-CI"/>
              </w:rPr>
            </w:pPr>
            <w:r w:rsidRPr="00967DCF">
              <w:rPr>
                <w:rFonts w:ascii="Arial" w:eastAsia="Times New Roman" w:hAnsi="Arial" w:cs="Arial"/>
                <w:sz w:val="28"/>
                <w:szCs w:val="28"/>
                <w:lang w:val="fr-CI" w:eastAsia="fr-CI"/>
              </w:rPr>
              <w:t> </w:t>
            </w:r>
          </w:p>
        </w:tc>
        <w:tc>
          <w:tcPr>
            <w:tcW w:w="1472" w:type="dxa"/>
            <w:gridSpan w:val="2"/>
            <w:tcBorders>
              <w:top w:val="nil"/>
              <w:left w:val="single" w:sz="4" w:space="0" w:color="auto"/>
              <w:bottom w:val="single" w:sz="8" w:space="0" w:color="auto"/>
              <w:right w:val="single" w:sz="8" w:space="0" w:color="auto"/>
            </w:tcBorders>
            <w:shd w:val="clear" w:color="000000" w:fill="F2F2F2"/>
            <w:noWrap/>
            <w:vAlign w:val="center"/>
            <w:hideMark/>
          </w:tcPr>
          <w:p w14:paraId="7E6352D3" w14:textId="77777777" w:rsidR="00967DCF" w:rsidRPr="00967DCF" w:rsidRDefault="00967DCF" w:rsidP="00967DCF">
            <w:pPr>
              <w:spacing w:after="0" w:line="240" w:lineRule="auto"/>
              <w:jc w:val="right"/>
              <w:rPr>
                <w:rFonts w:ascii="Arial" w:eastAsia="Times New Roman" w:hAnsi="Arial" w:cs="Arial"/>
                <w:sz w:val="28"/>
                <w:szCs w:val="28"/>
                <w:lang w:val="fr-CI" w:eastAsia="fr-CI"/>
              </w:rPr>
            </w:pPr>
            <w:r w:rsidRPr="00967DCF">
              <w:rPr>
                <w:rFonts w:ascii="Arial" w:eastAsia="Times New Roman" w:hAnsi="Arial" w:cs="Arial"/>
                <w:sz w:val="28"/>
                <w:szCs w:val="28"/>
                <w:lang w:val="fr-CI" w:eastAsia="fr-CI"/>
              </w:rPr>
              <w:t> </w:t>
            </w:r>
          </w:p>
        </w:tc>
      </w:tr>
      <w:tr w:rsidR="00967DCF" w:rsidRPr="00967DCF" w14:paraId="198685EA" w14:textId="77777777" w:rsidTr="00967DCF">
        <w:trPr>
          <w:trHeight w:val="698"/>
        </w:trPr>
        <w:tc>
          <w:tcPr>
            <w:tcW w:w="3119" w:type="dxa"/>
            <w:tcBorders>
              <w:top w:val="nil"/>
              <w:left w:val="single" w:sz="8" w:space="0" w:color="auto"/>
              <w:bottom w:val="single" w:sz="4" w:space="0" w:color="auto"/>
              <w:right w:val="single" w:sz="4" w:space="0" w:color="auto"/>
            </w:tcBorders>
            <w:vAlign w:val="center"/>
            <w:hideMark/>
          </w:tcPr>
          <w:p w14:paraId="583401AE" w14:textId="77777777" w:rsidR="00967DCF" w:rsidRPr="00967DCF" w:rsidRDefault="00967DCF" w:rsidP="00967DCF">
            <w:pPr>
              <w:spacing w:after="0" w:line="240" w:lineRule="auto"/>
              <w:rPr>
                <w:rFonts w:ascii="Arial" w:eastAsia="Times New Roman" w:hAnsi="Arial" w:cs="Arial"/>
                <w:sz w:val="24"/>
                <w:szCs w:val="24"/>
                <w:lang w:val="fr-CI" w:eastAsia="fr-CI"/>
              </w:rPr>
            </w:pPr>
            <w:proofErr w:type="spellStart"/>
            <w:r w:rsidRPr="00967DCF">
              <w:rPr>
                <w:rFonts w:ascii="Arial" w:eastAsia="Times New Roman" w:hAnsi="Arial" w:cs="Arial"/>
                <w:sz w:val="24"/>
                <w:szCs w:val="24"/>
                <w:lang w:val="fr-CI" w:eastAsia="fr-CI"/>
              </w:rPr>
              <w:t>Expert.e</w:t>
            </w:r>
            <w:proofErr w:type="spellEnd"/>
            <w:r w:rsidRPr="00967DCF">
              <w:rPr>
                <w:rFonts w:ascii="Arial" w:eastAsia="Times New Roman" w:hAnsi="Arial" w:cs="Arial"/>
                <w:sz w:val="24"/>
                <w:szCs w:val="24"/>
                <w:lang w:val="fr-CI" w:eastAsia="fr-CI"/>
              </w:rPr>
              <w:t xml:space="preserve"> comptable diplômé </w:t>
            </w:r>
            <w:r w:rsidRPr="00967DCF">
              <w:rPr>
                <w:rFonts w:ascii="Arial" w:eastAsia="Times New Roman" w:hAnsi="Arial" w:cs="Arial"/>
                <w:sz w:val="24"/>
                <w:szCs w:val="24"/>
                <w:lang w:val="fr-CI" w:eastAsia="fr-CI"/>
              </w:rPr>
              <w:br/>
            </w:r>
            <w:r w:rsidRPr="00967DCF">
              <w:rPr>
                <w:rFonts w:ascii="Arial" w:eastAsia="Times New Roman" w:hAnsi="Arial" w:cs="Arial"/>
                <w:i/>
                <w:iCs/>
                <w:sz w:val="24"/>
                <w:szCs w:val="24"/>
                <w:lang w:val="fr-CI" w:eastAsia="fr-CI"/>
              </w:rPr>
              <w:t>(</w:t>
            </w:r>
            <w:proofErr w:type="spellStart"/>
            <w:r w:rsidRPr="00967DCF">
              <w:rPr>
                <w:rFonts w:ascii="Arial" w:eastAsia="Times New Roman" w:hAnsi="Arial" w:cs="Arial"/>
                <w:i/>
                <w:iCs/>
                <w:sz w:val="24"/>
                <w:szCs w:val="24"/>
                <w:lang w:val="fr-CI" w:eastAsia="fr-CI"/>
              </w:rPr>
              <w:t>Associé.e</w:t>
            </w:r>
            <w:proofErr w:type="spellEnd"/>
            <w:r w:rsidRPr="00967DCF">
              <w:rPr>
                <w:rFonts w:ascii="Arial" w:eastAsia="Times New Roman" w:hAnsi="Arial" w:cs="Arial"/>
                <w:i/>
                <w:iCs/>
                <w:sz w:val="24"/>
                <w:szCs w:val="24"/>
                <w:lang w:val="fr-CI" w:eastAsia="fr-CI"/>
              </w:rPr>
              <w:t xml:space="preserve"> et </w:t>
            </w:r>
            <w:proofErr w:type="spellStart"/>
            <w:r w:rsidRPr="00967DCF">
              <w:rPr>
                <w:rFonts w:ascii="Arial" w:eastAsia="Times New Roman" w:hAnsi="Arial" w:cs="Arial"/>
                <w:i/>
                <w:iCs/>
                <w:sz w:val="24"/>
                <w:szCs w:val="24"/>
                <w:lang w:val="fr-CI" w:eastAsia="fr-CI"/>
              </w:rPr>
              <w:t>Directeur.trice</w:t>
            </w:r>
            <w:proofErr w:type="spellEnd"/>
            <w:r w:rsidRPr="00967DCF">
              <w:rPr>
                <w:rFonts w:ascii="Arial" w:eastAsia="Times New Roman" w:hAnsi="Arial" w:cs="Arial"/>
                <w:i/>
                <w:iCs/>
                <w:sz w:val="24"/>
                <w:szCs w:val="24"/>
                <w:lang w:val="fr-CI" w:eastAsia="fr-CI"/>
              </w:rPr>
              <w:t xml:space="preserve"> de mission)</w:t>
            </w:r>
          </w:p>
        </w:tc>
        <w:tc>
          <w:tcPr>
            <w:tcW w:w="1417" w:type="dxa"/>
            <w:tcBorders>
              <w:top w:val="nil"/>
              <w:left w:val="nil"/>
              <w:bottom w:val="single" w:sz="4" w:space="0" w:color="auto"/>
              <w:right w:val="single" w:sz="4" w:space="0" w:color="auto"/>
            </w:tcBorders>
            <w:shd w:val="clear" w:color="000000" w:fill="FFFFFF"/>
            <w:vAlign w:val="center"/>
            <w:hideMark/>
          </w:tcPr>
          <w:p w14:paraId="5E31555D"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Jour/homme</w:t>
            </w:r>
          </w:p>
        </w:tc>
        <w:tc>
          <w:tcPr>
            <w:tcW w:w="1198" w:type="dxa"/>
            <w:tcBorders>
              <w:top w:val="nil"/>
              <w:left w:val="nil"/>
              <w:bottom w:val="single" w:sz="4" w:space="0" w:color="auto"/>
              <w:right w:val="single" w:sz="4" w:space="0" w:color="auto"/>
            </w:tcBorders>
            <w:shd w:val="clear" w:color="000000" w:fill="FFFFFF"/>
            <w:vAlign w:val="center"/>
            <w:hideMark/>
          </w:tcPr>
          <w:p w14:paraId="25A4B2DE"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1</w:t>
            </w:r>
          </w:p>
        </w:tc>
        <w:tc>
          <w:tcPr>
            <w:tcW w:w="1567" w:type="dxa"/>
            <w:tcBorders>
              <w:top w:val="nil"/>
              <w:left w:val="nil"/>
              <w:bottom w:val="single" w:sz="4" w:space="0" w:color="auto"/>
              <w:right w:val="single" w:sz="4" w:space="0" w:color="auto"/>
            </w:tcBorders>
            <w:noWrap/>
            <w:vAlign w:val="center"/>
            <w:hideMark/>
          </w:tcPr>
          <w:p w14:paraId="3A6EBF92"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 </w:t>
            </w:r>
          </w:p>
        </w:tc>
        <w:tc>
          <w:tcPr>
            <w:tcW w:w="1008" w:type="dxa"/>
            <w:tcBorders>
              <w:top w:val="nil"/>
              <w:left w:val="nil"/>
              <w:bottom w:val="single" w:sz="4" w:space="0" w:color="auto"/>
              <w:right w:val="single" w:sz="4" w:space="0" w:color="auto"/>
            </w:tcBorders>
            <w:noWrap/>
            <w:vAlign w:val="center"/>
            <w:hideMark/>
          </w:tcPr>
          <w:p w14:paraId="45B82479" w14:textId="77777777" w:rsidR="00967DCF" w:rsidRPr="00967DCF" w:rsidRDefault="00967DCF" w:rsidP="00967DCF">
            <w:pPr>
              <w:spacing w:after="0" w:line="240" w:lineRule="auto"/>
              <w:jc w:val="right"/>
              <w:rPr>
                <w:rFonts w:ascii="Arial" w:eastAsia="Times New Roman" w:hAnsi="Arial" w:cs="Arial"/>
                <w:sz w:val="28"/>
                <w:szCs w:val="28"/>
                <w:lang w:val="fr-CI" w:eastAsia="fr-CI"/>
              </w:rPr>
            </w:pPr>
            <w:r w:rsidRPr="00967DCF">
              <w:rPr>
                <w:rFonts w:ascii="Arial" w:eastAsia="Times New Roman" w:hAnsi="Arial" w:cs="Arial"/>
                <w:sz w:val="28"/>
                <w:szCs w:val="28"/>
                <w:lang w:val="fr-CI" w:eastAsia="fr-CI"/>
              </w:rPr>
              <w:t> </w:t>
            </w:r>
          </w:p>
        </w:tc>
        <w:tc>
          <w:tcPr>
            <w:tcW w:w="1472" w:type="dxa"/>
            <w:gridSpan w:val="2"/>
            <w:tcBorders>
              <w:top w:val="nil"/>
              <w:left w:val="nil"/>
              <w:bottom w:val="single" w:sz="4" w:space="0" w:color="auto"/>
              <w:right w:val="single" w:sz="8" w:space="0" w:color="auto"/>
            </w:tcBorders>
            <w:noWrap/>
            <w:vAlign w:val="center"/>
            <w:hideMark/>
          </w:tcPr>
          <w:p w14:paraId="445C0708" w14:textId="77777777" w:rsidR="00967DCF" w:rsidRPr="00967DCF" w:rsidRDefault="00967DCF" w:rsidP="00967DCF">
            <w:pPr>
              <w:spacing w:after="0" w:line="240" w:lineRule="auto"/>
              <w:jc w:val="right"/>
              <w:rPr>
                <w:rFonts w:ascii="Arial" w:eastAsia="Times New Roman" w:hAnsi="Arial" w:cs="Arial"/>
                <w:sz w:val="28"/>
                <w:szCs w:val="28"/>
                <w:lang w:val="fr-CI" w:eastAsia="fr-CI"/>
              </w:rPr>
            </w:pPr>
            <w:r w:rsidRPr="00967DCF">
              <w:rPr>
                <w:rFonts w:ascii="Arial" w:eastAsia="Times New Roman" w:hAnsi="Arial" w:cs="Arial"/>
                <w:sz w:val="28"/>
                <w:szCs w:val="28"/>
                <w:lang w:val="fr-CI" w:eastAsia="fr-CI"/>
              </w:rPr>
              <w:t> </w:t>
            </w:r>
          </w:p>
        </w:tc>
      </w:tr>
      <w:tr w:rsidR="00967DCF" w:rsidRPr="00967DCF" w14:paraId="17023745" w14:textId="77777777" w:rsidTr="00967DCF">
        <w:trPr>
          <w:trHeight w:val="518"/>
        </w:trPr>
        <w:tc>
          <w:tcPr>
            <w:tcW w:w="3119" w:type="dxa"/>
            <w:tcBorders>
              <w:top w:val="nil"/>
              <w:left w:val="single" w:sz="8" w:space="0" w:color="auto"/>
              <w:bottom w:val="single" w:sz="4" w:space="0" w:color="auto"/>
              <w:right w:val="single" w:sz="4" w:space="0" w:color="auto"/>
            </w:tcBorders>
            <w:vAlign w:val="center"/>
            <w:hideMark/>
          </w:tcPr>
          <w:p w14:paraId="58CC2AD6" w14:textId="77777777" w:rsidR="00967DCF" w:rsidRPr="00967DCF" w:rsidRDefault="00967DCF" w:rsidP="00967DCF">
            <w:pPr>
              <w:spacing w:after="0" w:line="240" w:lineRule="auto"/>
              <w:rPr>
                <w:rFonts w:ascii="Arial" w:eastAsia="Times New Roman" w:hAnsi="Arial" w:cs="Arial"/>
                <w:sz w:val="24"/>
                <w:szCs w:val="24"/>
                <w:lang w:val="fr-CI" w:eastAsia="fr-CI"/>
              </w:rPr>
            </w:pPr>
            <w:proofErr w:type="spellStart"/>
            <w:r w:rsidRPr="00967DCF">
              <w:rPr>
                <w:rFonts w:ascii="Arial" w:eastAsia="Times New Roman" w:hAnsi="Arial" w:cs="Arial"/>
                <w:sz w:val="24"/>
                <w:szCs w:val="24"/>
                <w:lang w:val="fr-CI" w:eastAsia="fr-CI"/>
              </w:rPr>
              <w:t>Chef.fe</w:t>
            </w:r>
            <w:proofErr w:type="spellEnd"/>
            <w:r w:rsidRPr="00967DCF">
              <w:rPr>
                <w:rFonts w:ascii="Arial" w:eastAsia="Times New Roman" w:hAnsi="Arial" w:cs="Arial"/>
                <w:sz w:val="24"/>
                <w:szCs w:val="24"/>
                <w:lang w:val="fr-CI" w:eastAsia="fr-CI"/>
              </w:rPr>
              <w:t xml:space="preserve"> de mission</w:t>
            </w:r>
          </w:p>
        </w:tc>
        <w:tc>
          <w:tcPr>
            <w:tcW w:w="1417" w:type="dxa"/>
            <w:tcBorders>
              <w:top w:val="nil"/>
              <w:left w:val="nil"/>
              <w:bottom w:val="single" w:sz="4" w:space="0" w:color="auto"/>
              <w:right w:val="single" w:sz="4" w:space="0" w:color="auto"/>
            </w:tcBorders>
            <w:shd w:val="clear" w:color="000000" w:fill="FFFFFF"/>
            <w:vAlign w:val="center"/>
            <w:hideMark/>
          </w:tcPr>
          <w:p w14:paraId="2B9442DD"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Jour/homme</w:t>
            </w:r>
          </w:p>
        </w:tc>
        <w:tc>
          <w:tcPr>
            <w:tcW w:w="1198" w:type="dxa"/>
            <w:tcBorders>
              <w:top w:val="nil"/>
              <w:left w:val="nil"/>
              <w:bottom w:val="single" w:sz="4" w:space="0" w:color="auto"/>
              <w:right w:val="single" w:sz="4" w:space="0" w:color="auto"/>
            </w:tcBorders>
            <w:shd w:val="clear" w:color="000000" w:fill="FFFFFF"/>
            <w:vAlign w:val="center"/>
            <w:hideMark/>
          </w:tcPr>
          <w:p w14:paraId="71D5DA12"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1</w:t>
            </w:r>
          </w:p>
        </w:tc>
        <w:tc>
          <w:tcPr>
            <w:tcW w:w="1567" w:type="dxa"/>
            <w:tcBorders>
              <w:top w:val="nil"/>
              <w:left w:val="nil"/>
              <w:bottom w:val="single" w:sz="4" w:space="0" w:color="auto"/>
              <w:right w:val="single" w:sz="4" w:space="0" w:color="auto"/>
            </w:tcBorders>
            <w:noWrap/>
            <w:vAlign w:val="center"/>
            <w:hideMark/>
          </w:tcPr>
          <w:p w14:paraId="341BD0D0"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 </w:t>
            </w:r>
          </w:p>
        </w:tc>
        <w:tc>
          <w:tcPr>
            <w:tcW w:w="1008" w:type="dxa"/>
            <w:tcBorders>
              <w:top w:val="nil"/>
              <w:left w:val="nil"/>
              <w:bottom w:val="single" w:sz="4" w:space="0" w:color="auto"/>
              <w:right w:val="single" w:sz="4" w:space="0" w:color="auto"/>
            </w:tcBorders>
            <w:noWrap/>
            <w:vAlign w:val="center"/>
            <w:hideMark/>
          </w:tcPr>
          <w:p w14:paraId="2A26812C" w14:textId="77777777" w:rsidR="00967DCF" w:rsidRPr="00967DCF" w:rsidRDefault="00967DCF" w:rsidP="00967DCF">
            <w:pPr>
              <w:spacing w:after="0" w:line="240" w:lineRule="auto"/>
              <w:jc w:val="right"/>
              <w:rPr>
                <w:rFonts w:ascii="Arial" w:eastAsia="Times New Roman" w:hAnsi="Arial" w:cs="Arial"/>
                <w:sz w:val="28"/>
                <w:szCs w:val="28"/>
                <w:lang w:val="fr-CI" w:eastAsia="fr-CI"/>
              </w:rPr>
            </w:pPr>
            <w:r w:rsidRPr="00967DCF">
              <w:rPr>
                <w:rFonts w:ascii="Arial" w:eastAsia="Times New Roman" w:hAnsi="Arial" w:cs="Arial"/>
                <w:sz w:val="28"/>
                <w:szCs w:val="28"/>
                <w:lang w:val="fr-CI" w:eastAsia="fr-CI"/>
              </w:rPr>
              <w:t> </w:t>
            </w:r>
          </w:p>
        </w:tc>
        <w:tc>
          <w:tcPr>
            <w:tcW w:w="1472" w:type="dxa"/>
            <w:gridSpan w:val="2"/>
            <w:tcBorders>
              <w:top w:val="nil"/>
              <w:left w:val="nil"/>
              <w:bottom w:val="single" w:sz="4" w:space="0" w:color="auto"/>
              <w:right w:val="single" w:sz="8" w:space="0" w:color="auto"/>
            </w:tcBorders>
            <w:noWrap/>
            <w:vAlign w:val="center"/>
            <w:hideMark/>
          </w:tcPr>
          <w:p w14:paraId="22364503" w14:textId="77777777" w:rsidR="00967DCF" w:rsidRPr="00967DCF" w:rsidRDefault="00967DCF" w:rsidP="00967DCF">
            <w:pPr>
              <w:spacing w:after="0" w:line="240" w:lineRule="auto"/>
              <w:jc w:val="right"/>
              <w:rPr>
                <w:rFonts w:ascii="Arial" w:eastAsia="Times New Roman" w:hAnsi="Arial" w:cs="Arial"/>
                <w:sz w:val="28"/>
                <w:szCs w:val="28"/>
                <w:lang w:val="fr-CI" w:eastAsia="fr-CI"/>
              </w:rPr>
            </w:pPr>
            <w:r w:rsidRPr="00967DCF">
              <w:rPr>
                <w:rFonts w:ascii="Arial" w:eastAsia="Times New Roman" w:hAnsi="Arial" w:cs="Arial"/>
                <w:sz w:val="28"/>
                <w:szCs w:val="28"/>
                <w:lang w:val="fr-CI" w:eastAsia="fr-CI"/>
              </w:rPr>
              <w:t> </w:t>
            </w:r>
          </w:p>
        </w:tc>
      </w:tr>
      <w:tr w:rsidR="00967DCF" w:rsidRPr="00967DCF" w14:paraId="4185C79C" w14:textId="77777777" w:rsidTr="00967DCF">
        <w:trPr>
          <w:trHeight w:val="495"/>
        </w:trPr>
        <w:tc>
          <w:tcPr>
            <w:tcW w:w="3119" w:type="dxa"/>
            <w:tcBorders>
              <w:top w:val="nil"/>
              <w:left w:val="single" w:sz="8" w:space="0" w:color="auto"/>
              <w:bottom w:val="nil"/>
              <w:right w:val="single" w:sz="4" w:space="0" w:color="auto"/>
            </w:tcBorders>
            <w:vAlign w:val="center"/>
            <w:hideMark/>
          </w:tcPr>
          <w:p w14:paraId="4B0F07DD" w14:textId="77777777" w:rsidR="00967DCF" w:rsidRPr="00967DCF" w:rsidRDefault="00967DCF" w:rsidP="00967DCF">
            <w:pPr>
              <w:spacing w:after="0" w:line="240" w:lineRule="auto"/>
              <w:rPr>
                <w:rFonts w:ascii="Arial" w:eastAsia="Times New Roman" w:hAnsi="Arial" w:cs="Arial"/>
                <w:sz w:val="24"/>
                <w:szCs w:val="24"/>
                <w:lang w:val="fr-CI" w:eastAsia="fr-CI"/>
              </w:rPr>
            </w:pPr>
            <w:proofErr w:type="spellStart"/>
            <w:r w:rsidRPr="00967DCF">
              <w:rPr>
                <w:rFonts w:ascii="Arial" w:eastAsia="Times New Roman" w:hAnsi="Arial" w:cs="Arial"/>
                <w:sz w:val="24"/>
                <w:szCs w:val="24"/>
                <w:lang w:val="fr-CI" w:eastAsia="fr-CI"/>
              </w:rPr>
              <w:t>Auditeurs.trices</w:t>
            </w:r>
            <w:proofErr w:type="spellEnd"/>
            <w:r w:rsidRPr="00967DCF">
              <w:rPr>
                <w:rFonts w:ascii="Arial" w:eastAsia="Times New Roman" w:hAnsi="Arial" w:cs="Arial"/>
                <w:sz w:val="24"/>
                <w:szCs w:val="24"/>
                <w:lang w:val="fr-CI" w:eastAsia="fr-CI"/>
              </w:rPr>
              <w:t xml:space="preserve"> seniors</w:t>
            </w:r>
          </w:p>
        </w:tc>
        <w:tc>
          <w:tcPr>
            <w:tcW w:w="1417" w:type="dxa"/>
            <w:tcBorders>
              <w:top w:val="nil"/>
              <w:left w:val="nil"/>
              <w:bottom w:val="single" w:sz="4" w:space="0" w:color="auto"/>
              <w:right w:val="single" w:sz="4" w:space="0" w:color="auto"/>
            </w:tcBorders>
            <w:shd w:val="clear" w:color="000000" w:fill="FFFFFF"/>
            <w:vAlign w:val="center"/>
            <w:hideMark/>
          </w:tcPr>
          <w:p w14:paraId="1AAD9329"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Jour/homme</w:t>
            </w:r>
          </w:p>
        </w:tc>
        <w:tc>
          <w:tcPr>
            <w:tcW w:w="1198" w:type="dxa"/>
            <w:tcBorders>
              <w:top w:val="nil"/>
              <w:left w:val="nil"/>
              <w:bottom w:val="nil"/>
              <w:right w:val="single" w:sz="4" w:space="0" w:color="auto"/>
            </w:tcBorders>
            <w:shd w:val="clear" w:color="000000" w:fill="FFFFFF"/>
            <w:vAlign w:val="center"/>
            <w:hideMark/>
          </w:tcPr>
          <w:p w14:paraId="0FF358A0"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2</w:t>
            </w:r>
          </w:p>
        </w:tc>
        <w:tc>
          <w:tcPr>
            <w:tcW w:w="1567" w:type="dxa"/>
            <w:tcBorders>
              <w:top w:val="nil"/>
              <w:left w:val="nil"/>
              <w:bottom w:val="nil"/>
              <w:right w:val="single" w:sz="4" w:space="0" w:color="auto"/>
            </w:tcBorders>
            <w:noWrap/>
            <w:vAlign w:val="center"/>
            <w:hideMark/>
          </w:tcPr>
          <w:p w14:paraId="059BA59B" w14:textId="77777777" w:rsidR="00967DCF" w:rsidRPr="00967DCF" w:rsidRDefault="00967DCF" w:rsidP="00967DCF">
            <w:pPr>
              <w:spacing w:after="0" w:line="240" w:lineRule="auto"/>
              <w:jc w:val="center"/>
              <w:rPr>
                <w:rFonts w:ascii="Arial" w:eastAsia="Times New Roman" w:hAnsi="Arial" w:cs="Arial"/>
                <w:sz w:val="24"/>
                <w:szCs w:val="24"/>
                <w:lang w:val="fr-CI" w:eastAsia="fr-CI"/>
              </w:rPr>
            </w:pPr>
            <w:r w:rsidRPr="00967DCF">
              <w:rPr>
                <w:rFonts w:ascii="Arial" w:eastAsia="Times New Roman" w:hAnsi="Arial" w:cs="Arial"/>
                <w:sz w:val="24"/>
                <w:szCs w:val="24"/>
                <w:lang w:val="fr-CI" w:eastAsia="fr-CI"/>
              </w:rPr>
              <w:t> </w:t>
            </w:r>
          </w:p>
        </w:tc>
        <w:tc>
          <w:tcPr>
            <w:tcW w:w="1008" w:type="dxa"/>
            <w:tcBorders>
              <w:top w:val="nil"/>
              <w:left w:val="nil"/>
              <w:bottom w:val="nil"/>
              <w:right w:val="single" w:sz="4" w:space="0" w:color="auto"/>
            </w:tcBorders>
            <w:noWrap/>
            <w:vAlign w:val="center"/>
            <w:hideMark/>
          </w:tcPr>
          <w:p w14:paraId="3F2CD69E" w14:textId="77777777" w:rsidR="00967DCF" w:rsidRPr="00967DCF" w:rsidRDefault="00967DCF" w:rsidP="00967DCF">
            <w:pPr>
              <w:spacing w:after="0" w:line="240" w:lineRule="auto"/>
              <w:jc w:val="right"/>
              <w:rPr>
                <w:rFonts w:ascii="Arial" w:eastAsia="Times New Roman" w:hAnsi="Arial" w:cs="Arial"/>
                <w:sz w:val="28"/>
                <w:szCs w:val="28"/>
                <w:lang w:val="fr-CI" w:eastAsia="fr-CI"/>
              </w:rPr>
            </w:pPr>
            <w:r w:rsidRPr="00967DCF">
              <w:rPr>
                <w:rFonts w:ascii="Arial" w:eastAsia="Times New Roman" w:hAnsi="Arial" w:cs="Arial"/>
                <w:sz w:val="28"/>
                <w:szCs w:val="28"/>
                <w:lang w:val="fr-CI" w:eastAsia="fr-CI"/>
              </w:rPr>
              <w:t> </w:t>
            </w:r>
          </w:p>
        </w:tc>
        <w:tc>
          <w:tcPr>
            <w:tcW w:w="1472" w:type="dxa"/>
            <w:gridSpan w:val="2"/>
            <w:tcBorders>
              <w:top w:val="nil"/>
              <w:left w:val="nil"/>
              <w:bottom w:val="nil"/>
              <w:right w:val="single" w:sz="8" w:space="0" w:color="auto"/>
            </w:tcBorders>
            <w:noWrap/>
            <w:vAlign w:val="center"/>
            <w:hideMark/>
          </w:tcPr>
          <w:p w14:paraId="363244CA" w14:textId="77777777" w:rsidR="00967DCF" w:rsidRPr="00967DCF" w:rsidRDefault="00967DCF" w:rsidP="00967DCF">
            <w:pPr>
              <w:spacing w:after="0" w:line="240" w:lineRule="auto"/>
              <w:jc w:val="right"/>
              <w:rPr>
                <w:rFonts w:ascii="Arial" w:eastAsia="Times New Roman" w:hAnsi="Arial" w:cs="Arial"/>
                <w:sz w:val="28"/>
                <w:szCs w:val="28"/>
                <w:lang w:val="fr-CI" w:eastAsia="fr-CI"/>
              </w:rPr>
            </w:pPr>
            <w:r w:rsidRPr="00967DCF">
              <w:rPr>
                <w:rFonts w:ascii="Arial" w:eastAsia="Times New Roman" w:hAnsi="Arial" w:cs="Arial"/>
                <w:sz w:val="28"/>
                <w:szCs w:val="28"/>
                <w:lang w:val="fr-CI" w:eastAsia="fr-CI"/>
              </w:rPr>
              <w:t> </w:t>
            </w:r>
          </w:p>
        </w:tc>
      </w:tr>
      <w:tr w:rsidR="00967DCF" w:rsidRPr="00967DCF" w14:paraId="6F955448" w14:textId="77777777" w:rsidTr="00967DCF">
        <w:trPr>
          <w:trHeight w:val="525"/>
        </w:trPr>
        <w:tc>
          <w:tcPr>
            <w:tcW w:w="8315" w:type="dxa"/>
            <w:gridSpan w:val="6"/>
            <w:tcBorders>
              <w:top w:val="single" w:sz="8" w:space="0" w:color="auto"/>
              <w:left w:val="single" w:sz="8" w:space="0" w:color="auto"/>
              <w:bottom w:val="single" w:sz="8" w:space="0" w:color="auto"/>
              <w:right w:val="single" w:sz="4" w:space="0" w:color="000000"/>
            </w:tcBorders>
            <w:shd w:val="clear" w:color="000000" w:fill="D9D9D9"/>
            <w:vAlign w:val="center"/>
            <w:hideMark/>
          </w:tcPr>
          <w:p w14:paraId="4447776D" w14:textId="77777777" w:rsidR="00967DCF" w:rsidRPr="00967DCF" w:rsidRDefault="00967DCF" w:rsidP="00967DCF">
            <w:pPr>
              <w:spacing w:after="0" w:line="240" w:lineRule="auto"/>
              <w:jc w:val="right"/>
              <w:rPr>
                <w:rFonts w:ascii="Arial" w:eastAsia="Times New Roman" w:hAnsi="Arial" w:cs="Arial"/>
                <w:b/>
                <w:bCs/>
                <w:sz w:val="24"/>
                <w:szCs w:val="24"/>
                <w:lang w:val="fr-CI" w:eastAsia="fr-CI"/>
              </w:rPr>
            </w:pPr>
            <w:r w:rsidRPr="00967DCF">
              <w:rPr>
                <w:rFonts w:ascii="Arial" w:eastAsia="Times New Roman" w:hAnsi="Arial" w:cs="Arial"/>
                <w:b/>
                <w:bCs/>
                <w:sz w:val="24"/>
                <w:szCs w:val="24"/>
                <w:lang w:val="fr-CI" w:eastAsia="fr-CI"/>
              </w:rPr>
              <w:t>Montant TOTAL HT</w:t>
            </w:r>
            <w:r>
              <w:rPr>
                <w:rFonts w:ascii="Arial" w:eastAsia="Times New Roman" w:hAnsi="Arial" w:cs="Arial"/>
                <w:b/>
                <w:bCs/>
                <w:sz w:val="24"/>
                <w:szCs w:val="24"/>
                <w:lang w:val="fr-CI" w:eastAsia="fr-CI"/>
              </w:rPr>
              <w:t xml:space="preserve"> (FCFA)</w:t>
            </w:r>
          </w:p>
        </w:tc>
        <w:tc>
          <w:tcPr>
            <w:tcW w:w="1466" w:type="dxa"/>
            <w:tcBorders>
              <w:top w:val="single" w:sz="8" w:space="0" w:color="auto"/>
              <w:left w:val="nil"/>
              <w:bottom w:val="single" w:sz="8" w:space="0" w:color="auto"/>
              <w:right w:val="single" w:sz="8" w:space="0" w:color="auto"/>
            </w:tcBorders>
            <w:shd w:val="clear" w:color="000000" w:fill="D9D9D9"/>
            <w:noWrap/>
            <w:vAlign w:val="center"/>
            <w:hideMark/>
          </w:tcPr>
          <w:p w14:paraId="04BD5C94" w14:textId="77777777" w:rsidR="00967DCF" w:rsidRPr="00967DCF" w:rsidRDefault="00967DCF" w:rsidP="00967DCF">
            <w:pPr>
              <w:spacing w:after="0" w:line="240" w:lineRule="auto"/>
              <w:jc w:val="right"/>
              <w:rPr>
                <w:rFonts w:ascii="Arial" w:eastAsia="Times New Roman" w:hAnsi="Arial" w:cs="Arial"/>
                <w:b/>
                <w:bCs/>
                <w:sz w:val="28"/>
                <w:szCs w:val="28"/>
                <w:lang w:val="fr-CI" w:eastAsia="fr-CI"/>
              </w:rPr>
            </w:pPr>
            <w:r w:rsidRPr="00967DCF">
              <w:rPr>
                <w:rFonts w:ascii="Arial" w:eastAsia="Times New Roman" w:hAnsi="Arial" w:cs="Arial"/>
                <w:b/>
                <w:bCs/>
                <w:sz w:val="28"/>
                <w:szCs w:val="28"/>
                <w:lang w:val="fr-CI" w:eastAsia="fr-CI"/>
              </w:rPr>
              <w:t xml:space="preserve">                                  </w:t>
            </w:r>
          </w:p>
        </w:tc>
      </w:tr>
    </w:tbl>
    <w:p w14:paraId="4ECF490A" w14:textId="77777777" w:rsidR="00967DCF" w:rsidRDefault="00967DCF" w:rsidP="004E7C9A">
      <w:pPr>
        <w:jc w:val="both"/>
        <w:rPr>
          <w:rFonts w:ascii="Arial" w:hAnsi="Arial" w:cs="Arial"/>
        </w:rPr>
      </w:pPr>
    </w:p>
    <w:p w14:paraId="0131DA48" w14:textId="77777777" w:rsidR="0062003C" w:rsidRDefault="0062003C" w:rsidP="004E7C9A">
      <w:pPr>
        <w:jc w:val="both"/>
        <w:rPr>
          <w:rFonts w:ascii="Arial" w:hAnsi="Arial" w:cs="Arial"/>
        </w:rPr>
      </w:pPr>
    </w:p>
    <w:p w14:paraId="708FA0DE" w14:textId="77777777" w:rsidR="0062003C" w:rsidRDefault="0062003C" w:rsidP="004E7C9A">
      <w:pPr>
        <w:jc w:val="both"/>
        <w:rPr>
          <w:rFonts w:ascii="Arial" w:hAnsi="Arial" w:cs="Arial"/>
        </w:rPr>
      </w:pPr>
    </w:p>
    <w:p w14:paraId="511B6500" w14:textId="77777777" w:rsidR="0062003C" w:rsidRDefault="0062003C" w:rsidP="004E7C9A">
      <w:pPr>
        <w:jc w:val="both"/>
        <w:rPr>
          <w:rFonts w:ascii="Arial" w:hAnsi="Arial" w:cs="Arial"/>
        </w:rPr>
        <w:sectPr w:rsidR="0062003C" w:rsidSect="002120E7">
          <w:footerReference w:type="default" r:id="rId31"/>
          <w:pgSz w:w="11906" w:h="16838"/>
          <w:pgMar w:top="1276" w:right="1416" w:bottom="1418" w:left="1134" w:header="708" w:footer="708" w:gutter="0"/>
          <w:cols w:space="708"/>
          <w:docGrid w:linePitch="360"/>
        </w:sectPr>
      </w:pPr>
    </w:p>
    <w:p w14:paraId="22FE9C39" w14:textId="77777777" w:rsidR="0062003C" w:rsidRDefault="0062003C" w:rsidP="004E7C9A">
      <w:pPr>
        <w:jc w:val="both"/>
        <w:rPr>
          <w:rFonts w:ascii="Arial" w:hAnsi="Arial" w:cs="Arial"/>
        </w:rPr>
      </w:pPr>
    </w:p>
    <w:p w14:paraId="1CBC0DC7" w14:textId="77777777" w:rsidR="00462F08" w:rsidRPr="000E6527" w:rsidRDefault="00462F08">
      <w:pPr>
        <w:pStyle w:val="Titre2"/>
        <w:numPr>
          <w:ilvl w:val="1"/>
          <w:numId w:val="40"/>
        </w:numPr>
        <w:rPr>
          <w:rFonts w:ascii="Arial" w:hAnsi="Arial" w:cs="Arial"/>
          <w:b/>
          <w:bCs/>
          <w:sz w:val="22"/>
          <w:szCs w:val="22"/>
        </w:rPr>
      </w:pPr>
      <w:bookmarkStart w:id="72" w:name="_Toc223905803"/>
      <w:r w:rsidRPr="00163986">
        <w:rPr>
          <w:rFonts w:ascii="Arial" w:hAnsi="Arial" w:cs="Arial"/>
          <w:b/>
          <w:bCs/>
          <w:sz w:val="22"/>
          <w:szCs w:val="22"/>
          <w:u w:val="single"/>
        </w:rPr>
        <w:t xml:space="preserve">Annexe </w:t>
      </w:r>
      <w:r>
        <w:rPr>
          <w:rFonts w:ascii="Arial" w:hAnsi="Arial" w:cs="Arial"/>
          <w:b/>
          <w:bCs/>
          <w:sz w:val="22"/>
          <w:szCs w:val="22"/>
          <w:u w:val="single"/>
        </w:rPr>
        <w:t>3</w:t>
      </w:r>
      <w:r>
        <w:rPr>
          <w:rFonts w:ascii="Arial" w:hAnsi="Arial" w:cs="Arial"/>
          <w:b/>
          <w:bCs/>
          <w:sz w:val="22"/>
          <w:szCs w:val="22"/>
        </w:rPr>
        <w:t> : modèle type de tableau des références de missions d’audits</w:t>
      </w:r>
      <w:bookmarkEnd w:id="72"/>
    </w:p>
    <w:p w14:paraId="75694150" w14:textId="77777777" w:rsidR="00462F08" w:rsidRDefault="00462F08" w:rsidP="004E7C9A">
      <w:pPr>
        <w:jc w:val="both"/>
        <w:rPr>
          <w:rFonts w:ascii="Arial" w:hAnsi="Arial" w:cs="Aria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440"/>
        <w:gridCol w:w="1062"/>
        <w:gridCol w:w="1984"/>
        <w:gridCol w:w="2977"/>
        <w:gridCol w:w="2693"/>
        <w:gridCol w:w="1560"/>
      </w:tblGrid>
      <w:tr w:rsidR="00F35BAC" w:rsidRPr="0062003C" w14:paraId="79337633" w14:textId="77777777" w:rsidTr="009E76FA">
        <w:tc>
          <w:tcPr>
            <w:tcW w:w="1440" w:type="dxa"/>
            <w:vAlign w:val="center"/>
          </w:tcPr>
          <w:p w14:paraId="61FB98D7" w14:textId="77777777" w:rsidR="00F35BAC" w:rsidRPr="0062003C" w:rsidRDefault="00F35BAC" w:rsidP="00462F08">
            <w:pPr>
              <w:rPr>
                <w:rFonts w:ascii="Arial" w:hAnsi="Arial" w:cs="Arial"/>
              </w:rPr>
            </w:pPr>
            <w:r w:rsidRPr="0062003C">
              <w:rPr>
                <w:rFonts w:ascii="Arial" w:hAnsi="Arial" w:cs="Arial"/>
              </w:rPr>
              <w:t>Projet / Programme</w:t>
            </w:r>
          </w:p>
        </w:tc>
        <w:tc>
          <w:tcPr>
            <w:tcW w:w="1440" w:type="dxa"/>
            <w:vAlign w:val="center"/>
          </w:tcPr>
          <w:p w14:paraId="0C2356D6" w14:textId="77777777" w:rsidR="00F35BAC" w:rsidRPr="0062003C" w:rsidRDefault="00F35BAC" w:rsidP="00462F08">
            <w:pPr>
              <w:rPr>
                <w:rFonts w:ascii="Arial" w:hAnsi="Arial" w:cs="Arial"/>
              </w:rPr>
            </w:pPr>
            <w:r w:rsidRPr="0062003C">
              <w:rPr>
                <w:rFonts w:ascii="Arial" w:hAnsi="Arial" w:cs="Arial"/>
              </w:rPr>
              <w:t>Bailleur</w:t>
            </w:r>
          </w:p>
        </w:tc>
        <w:tc>
          <w:tcPr>
            <w:tcW w:w="1440" w:type="dxa"/>
            <w:vAlign w:val="center"/>
          </w:tcPr>
          <w:p w14:paraId="42C70458" w14:textId="77777777" w:rsidR="00F35BAC" w:rsidRPr="0062003C" w:rsidRDefault="00F35BAC" w:rsidP="00462F08">
            <w:pPr>
              <w:rPr>
                <w:rFonts w:ascii="Arial" w:hAnsi="Arial" w:cs="Arial"/>
              </w:rPr>
            </w:pPr>
            <w:r w:rsidRPr="0062003C">
              <w:rPr>
                <w:rFonts w:ascii="Arial" w:hAnsi="Arial" w:cs="Arial"/>
              </w:rPr>
              <w:t>Client</w:t>
            </w:r>
            <w:r>
              <w:rPr>
                <w:rFonts w:ascii="Arial" w:hAnsi="Arial" w:cs="Arial"/>
              </w:rPr>
              <w:t xml:space="preserve"> </w:t>
            </w:r>
          </w:p>
        </w:tc>
        <w:tc>
          <w:tcPr>
            <w:tcW w:w="1062" w:type="dxa"/>
            <w:vAlign w:val="center"/>
          </w:tcPr>
          <w:p w14:paraId="67FE6B13" w14:textId="77777777" w:rsidR="00F35BAC" w:rsidRPr="0062003C" w:rsidRDefault="00F35BAC" w:rsidP="00462F08">
            <w:pPr>
              <w:rPr>
                <w:rFonts w:ascii="Arial" w:hAnsi="Arial" w:cs="Arial"/>
              </w:rPr>
            </w:pPr>
            <w:r w:rsidRPr="0062003C">
              <w:rPr>
                <w:rFonts w:ascii="Arial" w:hAnsi="Arial" w:cs="Arial"/>
              </w:rPr>
              <w:t>Années</w:t>
            </w:r>
            <w:r>
              <w:rPr>
                <w:rFonts w:ascii="Arial" w:hAnsi="Arial" w:cs="Arial"/>
              </w:rPr>
              <w:t>/périodes</w:t>
            </w:r>
          </w:p>
        </w:tc>
        <w:tc>
          <w:tcPr>
            <w:tcW w:w="1984" w:type="dxa"/>
            <w:vAlign w:val="center"/>
          </w:tcPr>
          <w:p w14:paraId="265EA034" w14:textId="77777777" w:rsidR="00F35BAC" w:rsidRPr="0062003C" w:rsidRDefault="00F35BAC" w:rsidP="00462F08">
            <w:pPr>
              <w:rPr>
                <w:rFonts w:ascii="Arial" w:hAnsi="Arial" w:cs="Arial"/>
              </w:rPr>
            </w:pPr>
            <w:r w:rsidRPr="0062003C">
              <w:rPr>
                <w:rFonts w:ascii="Arial" w:hAnsi="Arial" w:cs="Arial"/>
              </w:rPr>
              <w:t>Montant Audité</w:t>
            </w:r>
          </w:p>
        </w:tc>
        <w:tc>
          <w:tcPr>
            <w:tcW w:w="2977" w:type="dxa"/>
            <w:vAlign w:val="center"/>
          </w:tcPr>
          <w:p w14:paraId="1734BEBD" w14:textId="77777777" w:rsidR="00F35BAC" w:rsidRPr="0062003C" w:rsidRDefault="00F35BAC" w:rsidP="00462F08">
            <w:pPr>
              <w:rPr>
                <w:rFonts w:ascii="Arial" w:hAnsi="Arial" w:cs="Arial"/>
              </w:rPr>
            </w:pPr>
            <w:r>
              <w:rPr>
                <w:rFonts w:ascii="Arial" w:hAnsi="Arial" w:cs="Arial"/>
              </w:rPr>
              <w:t>Nature des travaux</w:t>
            </w:r>
          </w:p>
        </w:tc>
        <w:tc>
          <w:tcPr>
            <w:tcW w:w="2693" w:type="dxa"/>
            <w:vAlign w:val="center"/>
          </w:tcPr>
          <w:p w14:paraId="5D8615F3" w14:textId="77777777" w:rsidR="00F35BAC" w:rsidRDefault="00F35BAC" w:rsidP="00462F08">
            <w:pPr>
              <w:spacing w:after="0"/>
              <w:rPr>
                <w:rFonts w:ascii="Arial" w:hAnsi="Arial" w:cs="Arial"/>
              </w:rPr>
            </w:pPr>
            <w:r w:rsidRPr="0062003C">
              <w:rPr>
                <w:rFonts w:ascii="Arial" w:hAnsi="Arial" w:cs="Arial"/>
              </w:rPr>
              <w:t>Contact Référence</w:t>
            </w:r>
            <w:r>
              <w:rPr>
                <w:rFonts w:ascii="Arial" w:hAnsi="Arial" w:cs="Arial"/>
              </w:rPr>
              <w:t xml:space="preserve"> Client </w:t>
            </w:r>
          </w:p>
          <w:p w14:paraId="7C04FB71" w14:textId="77777777" w:rsidR="00F35BAC" w:rsidRDefault="00F35BAC">
            <w:pPr>
              <w:pStyle w:val="Paragraphedeliste"/>
              <w:numPr>
                <w:ilvl w:val="0"/>
                <w:numId w:val="39"/>
              </w:numPr>
              <w:spacing w:after="0"/>
              <w:rPr>
                <w:rFonts w:ascii="Arial" w:hAnsi="Arial" w:cs="Arial"/>
              </w:rPr>
            </w:pPr>
            <w:r w:rsidRPr="00462F08">
              <w:rPr>
                <w:rFonts w:ascii="Arial" w:hAnsi="Arial" w:cs="Arial"/>
              </w:rPr>
              <w:t>Nom, </w:t>
            </w:r>
          </w:p>
          <w:p w14:paraId="662F1B07" w14:textId="77777777" w:rsidR="00F35BAC" w:rsidRDefault="00F35BAC">
            <w:pPr>
              <w:pStyle w:val="Paragraphedeliste"/>
              <w:numPr>
                <w:ilvl w:val="0"/>
                <w:numId w:val="39"/>
              </w:numPr>
              <w:rPr>
                <w:rFonts w:ascii="Arial" w:hAnsi="Arial" w:cs="Arial"/>
              </w:rPr>
            </w:pPr>
            <w:r w:rsidRPr="00462F08">
              <w:rPr>
                <w:rFonts w:ascii="Arial" w:hAnsi="Arial" w:cs="Arial"/>
              </w:rPr>
              <w:t xml:space="preserve">Fonction, </w:t>
            </w:r>
          </w:p>
          <w:p w14:paraId="382CDAD9" w14:textId="77777777" w:rsidR="00F35BAC" w:rsidRDefault="00F35BAC">
            <w:pPr>
              <w:pStyle w:val="Paragraphedeliste"/>
              <w:numPr>
                <w:ilvl w:val="0"/>
                <w:numId w:val="39"/>
              </w:numPr>
              <w:rPr>
                <w:rFonts w:ascii="Arial" w:hAnsi="Arial" w:cs="Arial"/>
              </w:rPr>
            </w:pPr>
            <w:r w:rsidRPr="00462F08">
              <w:rPr>
                <w:rFonts w:ascii="Arial" w:hAnsi="Arial" w:cs="Arial"/>
              </w:rPr>
              <w:t xml:space="preserve">Tel, </w:t>
            </w:r>
          </w:p>
          <w:p w14:paraId="2BD4819D" w14:textId="77777777" w:rsidR="00F35BAC" w:rsidRPr="00462F08" w:rsidRDefault="00F35BAC">
            <w:pPr>
              <w:pStyle w:val="Paragraphedeliste"/>
              <w:numPr>
                <w:ilvl w:val="0"/>
                <w:numId w:val="39"/>
              </w:numPr>
              <w:rPr>
                <w:rFonts w:ascii="Arial" w:hAnsi="Arial" w:cs="Arial"/>
              </w:rPr>
            </w:pPr>
            <w:proofErr w:type="gramStart"/>
            <w:r w:rsidRPr="00462F08">
              <w:rPr>
                <w:rFonts w:ascii="Arial" w:hAnsi="Arial" w:cs="Arial"/>
              </w:rPr>
              <w:t>Email</w:t>
            </w:r>
            <w:proofErr w:type="gramEnd"/>
          </w:p>
        </w:tc>
        <w:tc>
          <w:tcPr>
            <w:tcW w:w="1560" w:type="dxa"/>
          </w:tcPr>
          <w:p w14:paraId="127D2227" w14:textId="77777777" w:rsidR="00F35BAC" w:rsidRDefault="009E76FA" w:rsidP="00462F08">
            <w:pPr>
              <w:spacing w:after="0"/>
              <w:rPr>
                <w:rFonts w:ascii="Arial" w:hAnsi="Arial" w:cs="Arial"/>
              </w:rPr>
            </w:pPr>
            <w:r>
              <w:rPr>
                <w:rFonts w:ascii="Arial" w:hAnsi="Arial" w:cs="Arial"/>
              </w:rPr>
              <w:t>Autorisation de contacter le Client (Oui/O)</w:t>
            </w:r>
          </w:p>
          <w:p w14:paraId="6593FBE5" w14:textId="77777777" w:rsidR="009E76FA" w:rsidRPr="0062003C" w:rsidRDefault="009E76FA" w:rsidP="00462F08">
            <w:pPr>
              <w:spacing w:after="0"/>
              <w:rPr>
                <w:rFonts w:ascii="Arial" w:hAnsi="Arial" w:cs="Arial"/>
              </w:rPr>
            </w:pPr>
            <w:r>
              <w:rPr>
                <w:rFonts w:ascii="Arial" w:hAnsi="Arial" w:cs="Arial"/>
              </w:rPr>
              <w:t>(Non/N)</w:t>
            </w:r>
          </w:p>
        </w:tc>
      </w:tr>
      <w:tr w:rsidR="00F35BAC" w:rsidRPr="0062003C" w14:paraId="46F1B72F" w14:textId="77777777" w:rsidTr="009E76FA">
        <w:tc>
          <w:tcPr>
            <w:tcW w:w="1440" w:type="dxa"/>
          </w:tcPr>
          <w:p w14:paraId="464A85F4" w14:textId="77777777" w:rsidR="00F35BAC" w:rsidRPr="0062003C" w:rsidRDefault="00F35BAC" w:rsidP="00175875">
            <w:pPr>
              <w:rPr>
                <w:rFonts w:ascii="Arial" w:hAnsi="Arial" w:cs="Arial"/>
              </w:rPr>
            </w:pPr>
          </w:p>
        </w:tc>
        <w:tc>
          <w:tcPr>
            <w:tcW w:w="1440" w:type="dxa"/>
          </w:tcPr>
          <w:p w14:paraId="3401AC32" w14:textId="77777777" w:rsidR="00F35BAC" w:rsidRPr="0062003C" w:rsidRDefault="00F35BAC" w:rsidP="00175875">
            <w:pPr>
              <w:rPr>
                <w:rFonts w:ascii="Arial" w:hAnsi="Arial" w:cs="Arial"/>
              </w:rPr>
            </w:pPr>
          </w:p>
        </w:tc>
        <w:tc>
          <w:tcPr>
            <w:tcW w:w="1440" w:type="dxa"/>
          </w:tcPr>
          <w:p w14:paraId="3F37C9BD" w14:textId="77777777" w:rsidR="00F35BAC" w:rsidRPr="0062003C" w:rsidRDefault="00F35BAC" w:rsidP="00175875">
            <w:pPr>
              <w:rPr>
                <w:rFonts w:ascii="Arial" w:hAnsi="Arial" w:cs="Arial"/>
              </w:rPr>
            </w:pPr>
          </w:p>
        </w:tc>
        <w:tc>
          <w:tcPr>
            <w:tcW w:w="1062" w:type="dxa"/>
          </w:tcPr>
          <w:p w14:paraId="5A432DC0" w14:textId="77777777" w:rsidR="00F35BAC" w:rsidRPr="0062003C" w:rsidRDefault="00F35BAC" w:rsidP="00175875">
            <w:pPr>
              <w:rPr>
                <w:rFonts w:ascii="Arial" w:hAnsi="Arial" w:cs="Arial"/>
              </w:rPr>
            </w:pPr>
          </w:p>
        </w:tc>
        <w:tc>
          <w:tcPr>
            <w:tcW w:w="1984" w:type="dxa"/>
          </w:tcPr>
          <w:p w14:paraId="5E3F13A3" w14:textId="77777777" w:rsidR="00F35BAC" w:rsidRPr="0062003C" w:rsidRDefault="00F35BAC" w:rsidP="00175875">
            <w:pPr>
              <w:rPr>
                <w:rFonts w:ascii="Arial" w:hAnsi="Arial" w:cs="Arial"/>
              </w:rPr>
            </w:pPr>
          </w:p>
        </w:tc>
        <w:tc>
          <w:tcPr>
            <w:tcW w:w="2977" w:type="dxa"/>
          </w:tcPr>
          <w:p w14:paraId="34E13BD7" w14:textId="77777777" w:rsidR="00F35BAC" w:rsidRPr="0062003C" w:rsidRDefault="00F35BAC" w:rsidP="00175875">
            <w:pPr>
              <w:rPr>
                <w:rFonts w:ascii="Arial" w:hAnsi="Arial" w:cs="Arial"/>
              </w:rPr>
            </w:pPr>
          </w:p>
        </w:tc>
        <w:tc>
          <w:tcPr>
            <w:tcW w:w="2693" w:type="dxa"/>
          </w:tcPr>
          <w:p w14:paraId="3FC188F6" w14:textId="77777777" w:rsidR="00F35BAC" w:rsidRPr="0062003C" w:rsidRDefault="00F35BAC" w:rsidP="00175875">
            <w:pPr>
              <w:rPr>
                <w:rFonts w:ascii="Arial" w:hAnsi="Arial" w:cs="Arial"/>
              </w:rPr>
            </w:pPr>
          </w:p>
        </w:tc>
        <w:tc>
          <w:tcPr>
            <w:tcW w:w="1560" w:type="dxa"/>
          </w:tcPr>
          <w:p w14:paraId="7EB027BF" w14:textId="77777777" w:rsidR="00F35BAC" w:rsidRPr="0062003C" w:rsidRDefault="00F35BAC" w:rsidP="00175875">
            <w:pPr>
              <w:rPr>
                <w:rFonts w:ascii="Arial" w:hAnsi="Arial" w:cs="Arial"/>
              </w:rPr>
            </w:pPr>
          </w:p>
        </w:tc>
      </w:tr>
      <w:tr w:rsidR="00F35BAC" w:rsidRPr="0062003C" w14:paraId="5FD50946" w14:textId="77777777" w:rsidTr="009E76FA">
        <w:tc>
          <w:tcPr>
            <w:tcW w:w="1440" w:type="dxa"/>
          </w:tcPr>
          <w:p w14:paraId="420D5606" w14:textId="77777777" w:rsidR="00F35BAC" w:rsidRPr="0062003C" w:rsidRDefault="00F35BAC" w:rsidP="00175875">
            <w:pPr>
              <w:rPr>
                <w:rFonts w:ascii="Arial" w:hAnsi="Arial" w:cs="Arial"/>
              </w:rPr>
            </w:pPr>
          </w:p>
        </w:tc>
        <w:tc>
          <w:tcPr>
            <w:tcW w:w="1440" w:type="dxa"/>
          </w:tcPr>
          <w:p w14:paraId="14A9F6C1" w14:textId="77777777" w:rsidR="00F35BAC" w:rsidRPr="0062003C" w:rsidRDefault="00F35BAC" w:rsidP="00175875">
            <w:pPr>
              <w:rPr>
                <w:rFonts w:ascii="Arial" w:hAnsi="Arial" w:cs="Arial"/>
              </w:rPr>
            </w:pPr>
          </w:p>
        </w:tc>
        <w:tc>
          <w:tcPr>
            <w:tcW w:w="1440" w:type="dxa"/>
          </w:tcPr>
          <w:p w14:paraId="576C0408" w14:textId="77777777" w:rsidR="00F35BAC" w:rsidRPr="0062003C" w:rsidRDefault="00F35BAC" w:rsidP="00175875">
            <w:pPr>
              <w:rPr>
                <w:rFonts w:ascii="Arial" w:hAnsi="Arial" w:cs="Arial"/>
              </w:rPr>
            </w:pPr>
          </w:p>
        </w:tc>
        <w:tc>
          <w:tcPr>
            <w:tcW w:w="1062" w:type="dxa"/>
          </w:tcPr>
          <w:p w14:paraId="65E39067" w14:textId="77777777" w:rsidR="00F35BAC" w:rsidRPr="0062003C" w:rsidRDefault="00F35BAC" w:rsidP="00175875">
            <w:pPr>
              <w:rPr>
                <w:rFonts w:ascii="Arial" w:hAnsi="Arial" w:cs="Arial"/>
              </w:rPr>
            </w:pPr>
          </w:p>
        </w:tc>
        <w:tc>
          <w:tcPr>
            <w:tcW w:w="1984" w:type="dxa"/>
          </w:tcPr>
          <w:p w14:paraId="6627B607" w14:textId="77777777" w:rsidR="00F35BAC" w:rsidRPr="0062003C" w:rsidRDefault="00F35BAC" w:rsidP="00175875">
            <w:pPr>
              <w:rPr>
                <w:rFonts w:ascii="Arial" w:hAnsi="Arial" w:cs="Arial"/>
              </w:rPr>
            </w:pPr>
          </w:p>
        </w:tc>
        <w:tc>
          <w:tcPr>
            <w:tcW w:w="2977" w:type="dxa"/>
          </w:tcPr>
          <w:p w14:paraId="1C7F18FD" w14:textId="77777777" w:rsidR="00F35BAC" w:rsidRPr="0062003C" w:rsidRDefault="00F35BAC" w:rsidP="00175875">
            <w:pPr>
              <w:rPr>
                <w:rFonts w:ascii="Arial" w:hAnsi="Arial" w:cs="Arial"/>
              </w:rPr>
            </w:pPr>
          </w:p>
        </w:tc>
        <w:tc>
          <w:tcPr>
            <w:tcW w:w="2693" w:type="dxa"/>
          </w:tcPr>
          <w:p w14:paraId="52EE71B5" w14:textId="77777777" w:rsidR="00F35BAC" w:rsidRPr="0062003C" w:rsidRDefault="00F35BAC" w:rsidP="00175875">
            <w:pPr>
              <w:rPr>
                <w:rFonts w:ascii="Arial" w:hAnsi="Arial" w:cs="Arial"/>
              </w:rPr>
            </w:pPr>
          </w:p>
        </w:tc>
        <w:tc>
          <w:tcPr>
            <w:tcW w:w="1560" w:type="dxa"/>
          </w:tcPr>
          <w:p w14:paraId="208D17C1" w14:textId="77777777" w:rsidR="00F35BAC" w:rsidRPr="0062003C" w:rsidRDefault="00F35BAC" w:rsidP="00175875">
            <w:pPr>
              <w:rPr>
                <w:rFonts w:ascii="Arial" w:hAnsi="Arial" w:cs="Arial"/>
              </w:rPr>
            </w:pPr>
          </w:p>
        </w:tc>
      </w:tr>
      <w:tr w:rsidR="00F35BAC" w:rsidRPr="0062003C" w14:paraId="36EBE596" w14:textId="77777777" w:rsidTr="009E76FA">
        <w:tc>
          <w:tcPr>
            <w:tcW w:w="1440" w:type="dxa"/>
          </w:tcPr>
          <w:p w14:paraId="0AD1AB2F" w14:textId="77777777" w:rsidR="00F35BAC" w:rsidRPr="0062003C" w:rsidRDefault="00F35BAC" w:rsidP="00175875">
            <w:pPr>
              <w:rPr>
                <w:rFonts w:ascii="Arial" w:hAnsi="Arial" w:cs="Arial"/>
              </w:rPr>
            </w:pPr>
          </w:p>
        </w:tc>
        <w:tc>
          <w:tcPr>
            <w:tcW w:w="1440" w:type="dxa"/>
          </w:tcPr>
          <w:p w14:paraId="28A0DB01" w14:textId="77777777" w:rsidR="00F35BAC" w:rsidRPr="0062003C" w:rsidRDefault="00F35BAC" w:rsidP="00175875">
            <w:pPr>
              <w:rPr>
                <w:rFonts w:ascii="Arial" w:hAnsi="Arial" w:cs="Arial"/>
              </w:rPr>
            </w:pPr>
          </w:p>
        </w:tc>
        <w:tc>
          <w:tcPr>
            <w:tcW w:w="1440" w:type="dxa"/>
          </w:tcPr>
          <w:p w14:paraId="3DFE804B" w14:textId="77777777" w:rsidR="00F35BAC" w:rsidRPr="0062003C" w:rsidRDefault="00F35BAC" w:rsidP="00175875">
            <w:pPr>
              <w:rPr>
                <w:rFonts w:ascii="Arial" w:hAnsi="Arial" w:cs="Arial"/>
              </w:rPr>
            </w:pPr>
          </w:p>
        </w:tc>
        <w:tc>
          <w:tcPr>
            <w:tcW w:w="1062" w:type="dxa"/>
          </w:tcPr>
          <w:p w14:paraId="678C894C" w14:textId="77777777" w:rsidR="00F35BAC" w:rsidRPr="0062003C" w:rsidRDefault="00F35BAC" w:rsidP="00175875">
            <w:pPr>
              <w:rPr>
                <w:rFonts w:ascii="Arial" w:hAnsi="Arial" w:cs="Arial"/>
              </w:rPr>
            </w:pPr>
          </w:p>
        </w:tc>
        <w:tc>
          <w:tcPr>
            <w:tcW w:w="1984" w:type="dxa"/>
          </w:tcPr>
          <w:p w14:paraId="157C1077" w14:textId="77777777" w:rsidR="00F35BAC" w:rsidRPr="0062003C" w:rsidRDefault="00F35BAC" w:rsidP="00175875">
            <w:pPr>
              <w:rPr>
                <w:rFonts w:ascii="Arial" w:hAnsi="Arial" w:cs="Arial"/>
              </w:rPr>
            </w:pPr>
          </w:p>
        </w:tc>
        <w:tc>
          <w:tcPr>
            <w:tcW w:w="2977" w:type="dxa"/>
          </w:tcPr>
          <w:p w14:paraId="53904F44" w14:textId="77777777" w:rsidR="00F35BAC" w:rsidRPr="0062003C" w:rsidRDefault="00F35BAC" w:rsidP="00175875">
            <w:pPr>
              <w:rPr>
                <w:rFonts w:ascii="Arial" w:hAnsi="Arial" w:cs="Arial"/>
              </w:rPr>
            </w:pPr>
          </w:p>
        </w:tc>
        <w:tc>
          <w:tcPr>
            <w:tcW w:w="2693" w:type="dxa"/>
          </w:tcPr>
          <w:p w14:paraId="623DB9B8" w14:textId="77777777" w:rsidR="00F35BAC" w:rsidRPr="0062003C" w:rsidRDefault="00F35BAC" w:rsidP="00175875">
            <w:pPr>
              <w:rPr>
                <w:rFonts w:ascii="Arial" w:hAnsi="Arial" w:cs="Arial"/>
              </w:rPr>
            </w:pPr>
          </w:p>
        </w:tc>
        <w:tc>
          <w:tcPr>
            <w:tcW w:w="1560" w:type="dxa"/>
          </w:tcPr>
          <w:p w14:paraId="750AB5C3" w14:textId="77777777" w:rsidR="00F35BAC" w:rsidRPr="0062003C" w:rsidRDefault="00F35BAC" w:rsidP="00175875">
            <w:pPr>
              <w:rPr>
                <w:rFonts w:ascii="Arial" w:hAnsi="Arial" w:cs="Arial"/>
              </w:rPr>
            </w:pPr>
          </w:p>
        </w:tc>
      </w:tr>
      <w:tr w:rsidR="00F35BAC" w:rsidRPr="0062003C" w14:paraId="48DBB1DB" w14:textId="77777777" w:rsidTr="009E76FA">
        <w:tc>
          <w:tcPr>
            <w:tcW w:w="1440" w:type="dxa"/>
          </w:tcPr>
          <w:p w14:paraId="12D38D20" w14:textId="77777777" w:rsidR="00F35BAC" w:rsidRPr="0062003C" w:rsidRDefault="00F35BAC" w:rsidP="00175875">
            <w:pPr>
              <w:rPr>
                <w:rFonts w:ascii="Arial" w:hAnsi="Arial" w:cs="Arial"/>
              </w:rPr>
            </w:pPr>
          </w:p>
        </w:tc>
        <w:tc>
          <w:tcPr>
            <w:tcW w:w="1440" w:type="dxa"/>
          </w:tcPr>
          <w:p w14:paraId="58D9D21A" w14:textId="77777777" w:rsidR="00F35BAC" w:rsidRPr="0062003C" w:rsidRDefault="00F35BAC" w:rsidP="00175875">
            <w:pPr>
              <w:rPr>
                <w:rFonts w:ascii="Arial" w:hAnsi="Arial" w:cs="Arial"/>
              </w:rPr>
            </w:pPr>
          </w:p>
        </w:tc>
        <w:tc>
          <w:tcPr>
            <w:tcW w:w="1440" w:type="dxa"/>
          </w:tcPr>
          <w:p w14:paraId="375E023E" w14:textId="77777777" w:rsidR="00F35BAC" w:rsidRPr="0062003C" w:rsidRDefault="00F35BAC" w:rsidP="00175875">
            <w:pPr>
              <w:rPr>
                <w:rFonts w:ascii="Arial" w:hAnsi="Arial" w:cs="Arial"/>
              </w:rPr>
            </w:pPr>
          </w:p>
        </w:tc>
        <w:tc>
          <w:tcPr>
            <w:tcW w:w="1062" w:type="dxa"/>
          </w:tcPr>
          <w:p w14:paraId="2C88D359" w14:textId="77777777" w:rsidR="00F35BAC" w:rsidRPr="0062003C" w:rsidRDefault="00F35BAC" w:rsidP="00175875">
            <w:pPr>
              <w:rPr>
                <w:rFonts w:ascii="Arial" w:hAnsi="Arial" w:cs="Arial"/>
              </w:rPr>
            </w:pPr>
          </w:p>
        </w:tc>
        <w:tc>
          <w:tcPr>
            <w:tcW w:w="1984" w:type="dxa"/>
          </w:tcPr>
          <w:p w14:paraId="1820DA78" w14:textId="77777777" w:rsidR="00F35BAC" w:rsidRPr="0062003C" w:rsidRDefault="00F35BAC" w:rsidP="00175875">
            <w:pPr>
              <w:rPr>
                <w:rFonts w:ascii="Arial" w:hAnsi="Arial" w:cs="Arial"/>
              </w:rPr>
            </w:pPr>
          </w:p>
        </w:tc>
        <w:tc>
          <w:tcPr>
            <w:tcW w:w="2977" w:type="dxa"/>
          </w:tcPr>
          <w:p w14:paraId="3F69FEF7" w14:textId="77777777" w:rsidR="00F35BAC" w:rsidRPr="0062003C" w:rsidRDefault="00F35BAC" w:rsidP="00175875">
            <w:pPr>
              <w:rPr>
                <w:rFonts w:ascii="Arial" w:hAnsi="Arial" w:cs="Arial"/>
              </w:rPr>
            </w:pPr>
          </w:p>
        </w:tc>
        <w:tc>
          <w:tcPr>
            <w:tcW w:w="2693" w:type="dxa"/>
          </w:tcPr>
          <w:p w14:paraId="60672D9C" w14:textId="77777777" w:rsidR="00F35BAC" w:rsidRPr="0062003C" w:rsidRDefault="00F35BAC" w:rsidP="00175875">
            <w:pPr>
              <w:rPr>
                <w:rFonts w:ascii="Arial" w:hAnsi="Arial" w:cs="Arial"/>
              </w:rPr>
            </w:pPr>
          </w:p>
        </w:tc>
        <w:tc>
          <w:tcPr>
            <w:tcW w:w="1560" w:type="dxa"/>
          </w:tcPr>
          <w:p w14:paraId="714D9861" w14:textId="77777777" w:rsidR="00F35BAC" w:rsidRPr="0062003C" w:rsidRDefault="00F35BAC" w:rsidP="00175875">
            <w:pPr>
              <w:rPr>
                <w:rFonts w:ascii="Arial" w:hAnsi="Arial" w:cs="Arial"/>
              </w:rPr>
            </w:pPr>
          </w:p>
        </w:tc>
      </w:tr>
      <w:tr w:rsidR="00F35BAC" w:rsidRPr="0062003C" w14:paraId="3FA8A3C4" w14:textId="77777777" w:rsidTr="009E76FA">
        <w:tc>
          <w:tcPr>
            <w:tcW w:w="1440" w:type="dxa"/>
          </w:tcPr>
          <w:p w14:paraId="2F42F8B3" w14:textId="77777777" w:rsidR="00F35BAC" w:rsidRPr="0062003C" w:rsidRDefault="00F35BAC" w:rsidP="00175875">
            <w:pPr>
              <w:rPr>
                <w:rFonts w:ascii="Arial" w:hAnsi="Arial" w:cs="Arial"/>
              </w:rPr>
            </w:pPr>
          </w:p>
        </w:tc>
        <w:tc>
          <w:tcPr>
            <w:tcW w:w="1440" w:type="dxa"/>
          </w:tcPr>
          <w:p w14:paraId="374BB236" w14:textId="77777777" w:rsidR="00F35BAC" w:rsidRPr="0062003C" w:rsidRDefault="00F35BAC" w:rsidP="00175875">
            <w:pPr>
              <w:rPr>
                <w:rFonts w:ascii="Arial" w:hAnsi="Arial" w:cs="Arial"/>
              </w:rPr>
            </w:pPr>
          </w:p>
        </w:tc>
        <w:tc>
          <w:tcPr>
            <w:tcW w:w="1440" w:type="dxa"/>
          </w:tcPr>
          <w:p w14:paraId="6E008A85" w14:textId="77777777" w:rsidR="00F35BAC" w:rsidRPr="0062003C" w:rsidRDefault="00F35BAC" w:rsidP="00175875">
            <w:pPr>
              <w:rPr>
                <w:rFonts w:ascii="Arial" w:hAnsi="Arial" w:cs="Arial"/>
              </w:rPr>
            </w:pPr>
          </w:p>
        </w:tc>
        <w:tc>
          <w:tcPr>
            <w:tcW w:w="1062" w:type="dxa"/>
          </w:tcPr>
          <w:p w14:paraId="25CF0668" w14:textId="77777777" w:rsidR="00F35BAC" w:rsidRPr="0062003C" w:rsidRDefault="00F35BAC" w:rsidP="00175875">
            <w:pPr>
              <w:rPr>
                <w:rFonts w:ascii="Arial" w:hAnsi="Arial" w:cs="Arial"/>
              </w:rPr>
            </w:pPr>
          </w:p>
        </w:tc>
        <w:tc>
          <w:tcPr>
            <w:tcW w:w="1984" w:type="dxa"/>
          </w:tcPr>
          <w:p w14:paraId="12358173" w14:textId="77777777" w:rsidR="00F35BAC" w:rsidRPr="0062003C" w:rsidRDefault="00F35BAC" w:rsidP="00175875">
            <w:pPr>
              <w:rPr>
                <w:rFonts w:ascii="Arial" w:hAnsi="Arial" w:cs="Arial"/>
              </w:rPr>
            </w:pPr>
          </w:p>
        </w:tc>
        <w:tc>
          <w:tcPr>
            <w:tcW w:w="2977" w:type="dxa"/>
          </w:tcPr>
          <w:p w14:paraId="29B3DF10" w14:textId="77777777" w:rsidR="00F35BAC" w:rsidRPr="0062003C" w:rsidRDefault="00F35BAC" w:rsidP="00175875">
            <w:pPr>
              <w:rPr>
                <w:rFonts w:ascii="Arial" w:hAnsi="Arial" w:cs="Arial"/>
              </w:rPr>
            </w:pPr>
          </w:p>
        </w:tc>
        <w:tc>
          <w:tcPr>
            <w:tcW w:w="2693" w:type="dxa"/>
          </w:tcPr>
          <w:p w14:paraId="74812AD2" w14:textId="77777777" w:rsidR="00F35BAC" w:rsidRPr="0062003C" w:rsidRDefault="00F35BAC" w:rsidP="00175875">
            <w:pPr>
              <w:rPr>
                <w:rFonts w:ascii="Arial" w:hAnsi="Arial" w:cs="Arial"/>
              </w:rPr>
            </w:pPr>
          </w:p>
        </w:tc>
        <w:tc>
          <w:tcPr>
            <w:tcW w:w="1560" w:type="dxa"/>
          </w:tcPr>
          <w:p w14:paraId="1A54BB78" w14:textId="77777777" w:rsidR="00F35BAC" w:rsidRPr="0062003C" w:rsidRDefault="00F35BAC" w:rsidP="00175875">
            <w:pPr>
              <w:rPr>
                <w:rFonts w:ascii="Arial" w:hAnsi="Arial" w:cs="Arial"/>
              </w:rPr>
            </w:pPr>
          </w:p>
        </w:tc>
      </w:tr>
    </w:tbl>
    <w:p w14:paraId="439F6062" w14:textId="77777777" w:rsidR="0062003C" w:rsidRDefault="0062003C" w:rsidP="004E7C9A">
      <w:pPr>
        <w:jc w:val="both"/>
        <w:rPr>
          <w:rFonts w:ascii="Arial" w:hAnsi="Arial" w:cs="Arial"/>
        </w:rPr>
      </w:pPr>
    </w:p>
    <w:p w14:paraId="544162B2" w14:textId="77777777" w:rsidR="00840990" w:rsidRDefault="00840990" w:rsidP="004E7C9A">
      <w:pPr>
        <w:jc w:val="both"/>
        <w:rPr>
          <w:rFonts w:ascii="Arial" w:hAnsi="Arial" w:cs="Arial"/>
        </w:rPr>
      </w:pPr>
    </w:p>
    <w:p w14:paraId="6B74315C" w14:textId="77777777" w:rsidR="00840990" w:rsidRDefault="00840990" w:rsidP="004E7C9A">
      <w:pPr>
        <w:jc w:val="both"/>
        <w:rPr>
          <w:rFonts w:ascii="Arial" w:hAnsi="Arial" w:cs="Arial"/>
        </w:rPr>
        <w:sectPr w:rsidR="00840990" w:rsidSect="00462F08">
          <w:footerReference w:type="default" r:id="rId32"/>
          <w:pgSz w:w="16838" w:h="11906" w:orient="landscape"/>
          <w:pgMar w:top="1134" w:right="1276" w:bottom="1416" w:left="1418" w:header="708" w:footer="708" w:gutter="0"/>
          <w:cols w:space="708"/>
          <w:docGrid w:linePitch="360"/>
        </w:sectPr>
      </w:pPr>
    </w:p>
    <w:p w14:paraId="6396896F" w14:textId="77777777" w:rsidR="003B4018" w:rsidRPr="003B4018" w:rsidRDefault="003B4018" w:rsidP="003B4018">
      <w:pPr>
        <w:jc w:val="both"/>
        <w:rPr>
          <w:rFonts w:ascii="Arial" w:hAnsi="Arial" w:cs="Arial"/>
        </w:rPr>
      </w:pPr>
    </w:p>
    <w:p w14:paraId="212360A3" w14:textId="77777777" w:rsidR="003B4018" w:rsidRPr="000E6527" w:rsidRDefault="003B4018">
      <w:pPr>
        <w:pStyle w:val="Titre2"/>
        <w:numPr>
          <w:ilvl w:val="1"/>
          <w:numId w:val="40"/>
        </w:numPr>
        <w:rPr>
          <w:rFonts w:ascii="Arial" w:hAnsi="Arial" w:cs="Arial"/>
          <w:b/>
          <w:bCs/>
          <w:sz w:val="22"/>
          <w:szCs w:val="22"/>
        </w:rPr>
      </w:pPr>
      <w:bookmarkStart w:id="73" w:name="_Toc223905804"/>
      <w:r w:rsidRPr="00163986">
        <w:rPr>
          <w:rFonts w:ascii="Arial" w:hAnsi="Arial" w:cs="Arial"/>
          <w:b/>
          <w:bCs/>
          <w:sz w:val="22"/>
          <w:szCs w:val="22"/>
          <w:u w:val="single"/>
        </w:rPr>
        <w:t xml:space="preserve">Annexe </w:t>
      </w:r>
      <w:r w:rsidR="00700E56">
        <w:rPr>
          <w:rFonts w:ascii="Arial" w:hAnsi="Arial" w:cs="Arial"/>
          <w:b/>
          <w:bCs/>
          <w:sz w:val="22"/>
          <w:szCs w:val="22"/>
          <w:u w:val="single"/>
        </w:rPr>
        <w:t>4</w:t>
      </w:r>
      <w:r>
        <w:rPr>
          <w:rFonts w:ascii="Arial" w:hAnsi="Arial" w:cs="Arial"/>
          <w:b/>
          <w:bCs/>
          <w:sz w:val="22"/>
          <w:szCs w:val="22"/>
        </w:rPr>
        <w:t> : modèle type de plan de travail équipe clé de la mission (au format paysage)</w:t>
      </w:r>
      <w:bookmarkEnd w:id="73"/>
    </w:p>
    <w:p w14:paraId="653F039C" w14:textId="77777777" w:rsidR="00840990" w:rsidRDefault="00840990" w:rsidP="004E7C9A">
      <w:pPr>
        <w:jc w:val="both"/>
        <w:rPr>
          <w:rFonts w:ascii="Arial" w:hAnsi="Arial" w:cs="Arial"/>
        </w:rPr>
      </w:pPr>
    </w:p>
    <w:p w14:paraId="3D7A72EE" w14:textId="77777777" w:rsidR="007172DD" w:rsidRPr="007172DD" w:rsidRDefault="007172DD" w:rsidP="004E7C9A">
      <w:pPr>
        <w:jc w:val="both"/>
        <w:rPr>
          <w:rFonts w:ascii="Arial" w:hAnsi="Arial" w:cs="Arial"/>
          <w:b/>
          <w:bCs/>
          <w:u w:val="single"/>
        </w:rPr>
      </w:pPr>
      <w:r w:rsidRPr="007172DD">
        <w:rPr>
          <w:rFonts w:ascii="Arial" w:hAnsi="Arial" w:cs="Arial"/>
          <w:b/>
          <w:bCs/>
          <w:u w:val="single"/>
        </w:rPr>
        <w:t>Légende :</w:t>
      </w:r>
    </w:p>
    <w:p w14:paraId="1D97E696" w14:textId="77777777" w:rsidR="007172DD" w:rsidRDefault="007172DD">
      <w:pPr>
        <w:pStyle w:val="Paragraphedeliste"/>
        <w:numPr>
          <w:ilvl w:val="0"/>
          <w:numId w:val="42"/>
        </w:numPr>
        <w:jc w:val="both"/>
        <w:rPr>
          <w:rFonts w:ascii="Arial" w:hAnsi="Arial" w:cs="Arial"/>
        </w:rPr>
      </w:pPr>
      <w:r w:rsidRPr="007172DD">
        <w:rPr>
          <w:rFonts w:ascii="Arial" w:hAnsi="Arial" w:cs="Arial"/>
        </w:rPr>
        <w:t>Temps en J/h : Jour/homme</w:t>
      </w:r>
    </w:p>
    <w:p w14:paraId="6775BEF7" w14:textId="77777777" w:rsidR="007172DD" w:rsidRPr="007172DD" w:rsidRDefault="007172DD" w:rsidP="007172DD">
      <w:pPr>
        <w:pStyle w:val="Paragraphedeliste"/>
        <w:jc w:val="both"/>
        <w:rPr>
          <w:rFonts w:ascii="Arial" w:hAnsi="Arial" w:cs="Arial"/>
        </w:rPr>
      </w:pPr>
    </w:p>
    <w:p w14:paraId="2B2BE598" w14:textId="77777777" w:rsidR="007172DD" w:rsidRPr="007172DD" w:rsidRDefault="007172DD">
      <w:pPr>
        <w:pStyle w:val="Paragraphedeliste"/>
        <w:numPr>
          <w:ilvl w:val="0"/>
          <w:numId w:val="42"/>
        </w:numPr>
        <w:jc w:val="both"/>
        <w:rPr>
          <w:rFonts w:ascii="Arial" w:hAnsi="Arial" w:cs="Arial"/>
        </w:rPr>
      </w:pPr>
      <w:r>
        <w:rPr>
          <w:rFonts w:ascii="Arial" w:hAnsi="Arial" w:cs="Arial"/>
        </w:rPr>
        <w:t>Niveau d’implication</w:t>
      </w:r>
    </w:p>
    <w:p w14:paraId="4E13C638" w14:textId="77777777" w:rsidR="007172DD" w:rsidRDefault="007172DD">
      <w:pPr>
        <w:pStyle w:val="Paragraphedeliste"/>
        <w:numPr>
          <w:ilvl w:val="0"/>
          <w:numId w:val="39"/>
        </w:numPr>
        <w:jc w:val="both"/>
        <w:rPr>
          <w:rFonts w:ascii="Arial" w:hAnsi="Arial" w:cs="Arial"/>
        </w:rPr>
      </w:pPr>
      <w:r>
        <w:rPr>
          <w:rFonts w:ascii="Arial" w:hAnsi="Arial" w:cs="Arial"/>
        </w:rPr>
        <w:t>L : lead</w:t>
      </w:r>
    </w:p>
    <w:p w14:paraId="67A82F8D" w14:textId="77777777" w:rsidR="007172DD" w:rsidRDefault="007172DD">
      <w:pPr>
        <w:pStyle w:val="Paragraphedeliste"/>
        <w:numPr>
          <w:ilvl w:val="0"/>
          <w:numId w:val="39"/>
        </w:numPr>
        <w:jc w:val="both"/>
        <w:rPr>
          <w:rFonts w:ascii="Arial" w:hAnsi="Arial" w:cs="Arial"/>
        </w:rPr>
      </w:pPr>
      <w:r>
        <w:rPr>
          <w:rFonts w:ascii="Arial" w:hAnsi="Arial" w:cs="Arial"/>
        </w:rPr>
        <w:t>M : modéré</w:t>
      </w:r>
    </w:p>
    <w:p w14:paraId="3A3532ED" w14:textId="77777777" w:rsidR="007172DD" w:rsidRDefault="007172DD">
      <w:pPr>
        <w:pStyle w:val="Paragraphedeliste"/>
        <w:numPr>
          <w:ilvl w:val="0"/>
          <w:numId w:val="39"/>
        </w:numPr>
        <w:jc w:val="both"/>
        <w:rPr>
          <w:rFonts w:ascii="Arial" w:hAnsi="Arial" w:cs="Arial"/>
        </w:rPr>
      </w:pPr>
      <w:r>
        <w:rPr>
          <w:rFonts w:ascii="Arial" w:hAnsi="Arial" w:cs="Arial"/>
        </w:rPr>
        <w:t>F : faible</w:t>
      </w:r>
    </w:p>
    <w:p w14:paraId="25EF8DDC" w14:textId="77777777" w:rsidR="007172DD" w:rsidRPr="007172DD" w:rsidRDefault="007172DD">
      <w:pPr>
        <w:pStyle w:val="Paragraphedeliste"/>
        <w:numPr>
          <w:ilvl w:val="0"/>
          <w:numId w:val="39"/>
        </w:numPr>
        <w:jc w:val="both"/>
        <w:rPr>
          <w:rFonts w:ascii="Arial" w:hAnsi="Arial" w:cs="Arial"/>
        </w:rPr>
      </w:pPr>
      <w:r>
        <w:rPr>
          <w:rFonts w:ascii="Arial" w:hAnsi="Arial" w:cs="Arial"/>
        </w:rPr>
        <w:t>V : validation</w:t>
      </w:r>
    </w:p>
    <w:tbl>
      <w:tblPr>
        <w:tblW w:w="15409"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1275"/>
        <w:gridCol w:w="851"/>
        <w:gridCol w:w="1276"/>
        <w:gridCol w:w="850"/>
        <w:gridCol w:w="1276"/>
        <w:gridCol w:w="850"/>
        <w:gridCol w:w="1276"/>
        <w:gridCol w:w="851"/>
        <w:gridCol w:w="1275"/>
        <w:gridCol w:w="956"/>
        <w:gridCol w:w="1134"/>
        <w:gridCol w:w="850"/>
      </w:tblGrid>
      <w:tr w:rsidR="00F43002" w14:paraId="2FE70B00" w14:textId="77777777" w:rsidTr="00F43002">
        <w:trPr>
          <w:trHeight w:val="633"/>
        </w:trPr>
        <w:tc>
          <w:tcPr>
            <w:tcW w:w="1838" w:type="dxa"/>
            <w:tcBorders>
              <w:tl2br w:val="single" w:sz="4" w:space="0" w:color="auto"/>
            </w:tcBorders>
            <w:vAlign w:val="center"/>
          </w:tcPr>
          <w:p w14:paraId="7221E9A4" w14:textId="77777777" w:rsidR="00F43002" w:rsidRPr="00F43002" w:rsidRDefault="00F43002" w:rsidP="00F43002">
            <w:pPr>
              <w:jc w:val="right"/>
              <w:rPr>
                <w:rFonts w:ascii="Arial" w:hAnsi="Arial" w:cs="Arial"/>
                <w:sz w:val="20"/>
                <w:szCs w:val="20"/>
              </w:rPr>
            </w:pPr>
            <w:r w:rsidRPr="00F43002">
              <w:rPr>
                <w:rFonts w:ascii="Arial" w:hAnsi="Arial" w:cs="Arial"/>
                <w:sz w:val="20"/>
                <w:szCs w:val="20"/>
              </w:rPr>
              <w:t>Etapes</w:t>
            </w:r>
          </w:p>
          <w:p w14:paraId="1A0D25AD" w14:textId="77777777" w:rsidR="00F43002" w:rsidRPr="00F43002" w:rsidRDefault="00F43002" w:rsidP="007172DD">
            <w:pPr>
              <w:rPr>
                <w:rFonts w:ascii="Arial" w:hAnsi="Arial" w:cs="Arial"/>
                <w:sz w:val="20"/>
                <w:szCs w:val="20"/>
              </w:rPr>
            </w:pPr>
            <w:r w:rsidRPr="00F43002">
              <w:rPr>
                <w:rFonts w:ascii="Arial" w:hAnsi="Arial" w:cs="Arial"/>
                <w:sz w:val="20"/>
                <w:szCs w:val="20"/>
              </w:rPr>
              <w:t>Équipe clé</w:t>
            </w:r>
          </w:p>
        </w:tc>
        <w:tc>
          <w:tcPr>
            <w:tcW w:w="2126" w:type="dxa"/>
            <w:gridSpan w:val="2"/>
            <w:vAlign w:val="center"/>
          </w:tcPr>
          <w:p w14:paraId="056B234F" w14:textId="77777777" w:rsidR="00F43002" w:rsidRPr="00F43002" w:rsidRDefault="00F43002" w:rsidP="007172DD">
            <w:pPr>
              <w:jc w:val="center"/>
              <w:rPr>
                <w:rFonts w:ascii="Arial" w:hAnsi="Arial" w:cs="Arial"/>
                <w:sz w:val="18"/>
                <w:szCs w:val="18"/>
              </w:rPr>
            </w:pPr>
            <w:r w:rsidRPr="00F43002">
              <w:rPr>
                <w:rFonts w:ascii="Arial" w:hAnsi="Arial" w:cs="Arial"/>
                <w:sz w:val="18"/>
                <w:szCs w:val="18"/>
              </w:rPr>
              <w:t>Préparation</w:t>
            </w:r>
          </w:p>
        </w:tc>
        <w:tc>
          <w:tcPr>
            <w:tcW w:w="2127" w:type="dxa"/>
            <w:gridSpan w:val="2"/>
            <w:vAlign w:val="center"/>
          </w:tcPr>
          <w:p w14:paraId="7A364FC8" w14:textId="77777777" w:rsidR="00F43002" w:rsidRPr="00F43002" w:rsidRDefault="00F43002" w:rsidP="007172DD">
            <w:pPr>
              <w:jc w:val="center"/>
              <w:rPr>
                <w:rFonts w:ascii="Arial" w:hAnsi="Arial" w:cs="Arial"/>
                <w:sz w:val="18"/>
                <w:szCs w:val="18"/>
              </w:rPr>
            </w:pPr>
            <w:r w:rsidRPr="00F43002">
              <w:rPr>
                <w:rFonts w:ascii="Arial" w:hAnsi="Arial" w:cs="Arial"/>
                <w:sz w:val="18"/>
                <w:szCs w:val="18"/>
              </w:rPr>
              <w:t>Analyse risques</w:t>
            </w:r>
          </w:p>
        </w:tc>
        <w:tc>
          <w:tcPr>
            <w:tcW w:w="2126" w:type="dxa"/>
            <w:gridSpan w:val="2"/>
            <w:vAlign w:val="center"/>
          </w:tcPr>
          <w:p w14:paraId="109FB3CE" w14:textId="77777777" w:rsidR="00F43002" w:rsidRPr="00F43002" w:rsidRDefault="00F43002" w:rsidP="007172DD">
            <w:pPr>
              <w:jc w:val="center"/>
              <w:rPr>
                <w:rFonts w:ascii="Arial" w:hAnsi="Arial" w:cs="Arial"/>
                <w:sz w:val="18"/>
                <w:szCs w:val="18"/>
              </w:rPr>
            </w:pPr>
            <w:r w:rsidRPr="00F43002">
              <w:rPr>
                <w:rFonts w:ascii="Arial" w:hAnsi="Arial" w:cs="Arial"/>
                <w:sz w:val="18"/>
                <w:szCs w:val="18"/>
              </w:rPr>
              <w:t>Terrain/visites</w:t>
            </w:r>
          </w:p>
        </w:tc>
        <w:tc>
          <w:tcPr>
            <w:tcW w:w="2126" w:type="dxa"/>
            <w:gridSpan w:val="2"/>
            <w:vAlign w:val="center"/>
          </w:tcPr>
          <w:p w14:paraId="59C19AF5" w14:textId="77777777" w:rsidR="00F43002" w:rsidRPr="00F43002" w:rsidRDefault="00F43002" w:rsidP="007172DD">
            <w:pPr>
              <w:jc w:val="center"/>
              <w:rPr>
                <w:rFonts w:ascii="Arial" w:hAnsi="Arial" w:cs="Arial"/>
                <w:sz w:val="18"/>
                <w:szCs w:val="18"/>
              </w:rPr>
            </w:pPr>
            <w:r w:rsidRPr="00F43002">
              <w:rPr>
                <w:rFonts w:ascii="Arial" w:hAnsi="Arial" w:cs="Arial"/>
                <w:sz w:val="18"/>
                <w:szCs w:val="18"/>
              </w:rPr>
              <w:t>Rapport provisoire</w:t>
            </w:r>
          </w:p>
        </w:tc>
        <w:tc>
          <w:tcPr>
            <w:tcW w:w="2126" w:type="dxa"/>
            <w:gridSpan w:val="2"/>
            <w:vAlign w:val="center"/>
          </w:tcPr>
          <w:p w14:paraId="7362A0E3" w14:textId="77777777" w:rsidR="00F43002" w:rsidRPr="00F43002" w:rsidRDefault="00F43002" w:rsidP="007172DD">
            <w:pPr>
              <w:jc w:val="center"/>
              <w:rPr>
                <w:rFonts w:ascii="Arial" w:hAnsi="Arial" w:cs="Arial"/>
                <w:sz w:val="18"/>
                <w:szCs w:val="18"/>
              </w:rPr>
            </w:pPr>
            <w:r w:rsidRPr="00F43002">
              <w:rPr>
                <w:rFonts w:ascii="Arial" w:hAnsi="Arial" w:cs="Arial"/>
                <w:sz w:val="18"/>
                <w:szCs w:val="18"/>
              </w:rPr>
              <w:t>Restitution</w:t>
            </w:r>
          </w:p>
        </w:tc>
        <w:tc>
          <w:tcPr>
            <w:tcW w:w="2090" w:type="dxa"/>
            <w:gridSpan w:val="2"/>
            <w:vAlign w:val="center"/>
          </w:tcPr>
          <w:p w14:paraId="29C31648" w14:textId="77777777" w:rsidR="00F43002" w:rsidRPr="00F43002" w:rsidRDefault="00F43002" w:rsidP="007172DD">
            <w:pPr>
              <w:jc w:val="center"/>
              <w:rPr>
                <w:rFonts w:ascii="Arial" w:hAnsi="Arial" w:cs="Arial"/>
                <w:sz w:val="18"/>
                <w:szCs w:val="18"/>
              </w:rPr>
            </w:pPr>
            <w:r w:rsidRPr="00F43002">
              <w:rPr>
                <w:rFonts w:ascii="Arial" w:hAnsi="Arial" w:cs="Arial"/>
                <w:sz w:val="18"/>
                <w:szCs w:val="18"/>
              </w:rPr>
              <w:t>Rapport final</w:t>
            </w:r>
          </w:p>
        </w:tc>
        <w:tc>
          <w:tcPr>
            <w:tcW w:w="850" w:type="dxa"/>
            <w:vAlign w:val="center"/>
          </w:tcPr>
          <w:p w14:paraId="3C3A9EB3" w14:textId="77777777" w:rsidR="00F43002" w:rsidRPr="00F43002" w:rsidRDefault="00F43002" w:rsidP="007172DD">
            <w:pPr>
              <w:jc w:val="center"/>
              <w:rPr>
                <w:rFonts w:ascii="Arial" w:hAnsi="Arial" w:cs="Arial"/>
                <w:b/>
                <w:bCs/>
                <w:sz w:val="18"/>
                <w:szCs w:val="18"/>
              </w:rPr>
            </w:pPr>
            <w:r w:rsidRPr="00F43002">
              <w:rPr>
                <w:rFonts w:ascii="Arial" w:hAnsi="Arial" w:cs="Arial"/>
                <w:b/>
                <w:bCs/>
                <w:sz w:val="18"/>
                <w:szCs w:val="18"/>
              </w:rPr>
              <w:t>Total</w:t>
            </w:r>
          </w:p>
        </w:tc>
      </w:tr>
      <w:tr w:rsidR="00F43002" w14:paraId="00CF4C82" w14:textId="77777777" w:rsidTr="00F43002">
        <w:tc>
          <w:tcPr>
            <w:tcW w:w="1838" w:type="dxa"/>
            <w:vAlign w:val="center"/>
          </w:tcPr>
          <w:p w14:paraId="4D9DCDE6" w14:textId="77777777" w:rsidR="00F43002" w:rsidRPr="00F43002" w:rsidRDefault="00F43002" w:rsidP="00F43002">
            <w:pPr>
              <w:rPr>
                <w:rFonts w:ascii="Arial" w:hAnsi="Arial" w:cs="Arial"/>
                <w:sz w:val="20"/>
                <w:szCs w:val="20"/>
              </w:rPr>
            </w:pPr>
          </w:p>
        </w:tc>
        <w:tc>
          <w:tcPr>
            <w:tcW w:w="851" w:type="dxa"/>
            <w:vAlign w:val="center"/>
          </w:tcPr>
          <w:p w14:paraId="39F0D4A9" w14:textId="77777777" w:rsidR="00F43002" w:rsidRPr="00F43002" w:rsidRDefault="00F43002" w:rsidP="00F43002">
            <w:pPr>
              <w:rPr>
                <w:rFonts w:ascii="Arial" w:hAnsi="Arial" w:cs="Arial"/>
                <w:sz w:val="18"/>
                <w:szCs w:val="18"/>
              </w:rPr>
            </w:pPr>
            <w:r w:rsidRPr="00F43002">
              <w:rPr>
                <w:rFonts w:ascii="Arial" w:hAnsi="Arial" w:cs="Arial"/>
                <w:sz w:val="18"/>
                <w:szCs w:val="18"/>
              </w:rPr>
              <w:t>Temps en J/h</w:t>
            </w:r>
          </w:p>
        </w:tc>
        <w:tc>
          <w:tcPr>
            <w:tcW w:w="1275" w:type="dxa"/>
            <w:vAlign w:val="center"/>
          </w:tcPr>
          <w:p w14:paraId="671B24A5" w14:textId="77777777" w:rsidR="00F43002" w:rsidRPr="00F43002" w:rsidRDefault="00F43002" w:rsidP="00F43002">
            <w:pPr>
              <w:rPr>
                <w:rFonts w:ascii="Arial" w:hAnsi="Arial" w:cs="Arial"/>
                <w:sz w:val="18"/>
                <w:szCs w:val="18"/>
              </w:rPr>
            </w:pPr>
            <w:r w:rsidRPr="00F43002">
              <w:rPr>
                <w:rFonts w:ascii="Arial" w:hAnsi="Arial" w:cs="Arial"/>
                <w:sz w:val="18"/>
                <w:szCs w:val="18"/>
              </w:rPr>
              <w:t>Niveau implication</w:t>
            </w:r>
          </w:p>
        </w:tc>
        <w:tc>
          <w:tcPr>
            <w:tcW w:w="851" w:type="dxa"/>
            <w:vAlign w:val="center"/>
          </w:tcPr>
          <w:p w14:paraId="1759B233" w14:textId="77777777" w:rsidR="00F43002" w:rsidRPr="00F43002" w:rsidRDefault="00F43002" w:rsidP="00F43002">
            <w:pPr>
              <w:rPr>
                <w:rFonts w:ascii="Arial" w:hAnsi="Arial" w:cs="Arial"/>
                <w:sz w:val="18"/>
                <w:szCs w:val="18"/>
              </w:rPr>
            </w:pPr>
            <w:r w:rsidRPr="00F43002">
              <w:rPr>
                <w:rFonts w:ascii="Arial" w:hAnsi="Arial" w:cs="Arial"/>
                <w:sz w:val="18"/>
                <w:szCs w:val="18"/>
              </w:rPr>
              <w:t>Temps en J/h</w:t>
            </w:r>
          </w:p>
        </w:tc>
        <w:tc>
          <w:tcPr>
            <w:tcW w:w="1276" w:type="dxa"/>
            <w:vAlign w:val="center"/>
          </w:tcPr>
          <w:p w14:paraId="6716035A" w14:textId="77777777" w:rsidR="00F43002" w:rsidRPr="00F43002" w:rsidRDefault="00F43002" w:rsidP="00F43002">
            <w:pPr>
              <w:rPr>
                <w:rFonts w:ascii="Arial" w:hAnsi="Arial" w:cs="Arial"/>
                <w:sz w:val="18"/>
                <w:szCs w:val="18"/>
              </w:rPr>
            </w:pPr>
            <w:r w:rsidRPr="00F43002">
              <w:rPr>
                <w:rFonts w:ascii="Arial" w:hAnsi="Arial" w:cs="Arial"/>
                <w:sz w:val="18"/>
                <w:szCs w:val="18"/>
              </w:rPr>
              <w:t>Niveau implication</w:t>
            </w:r>
          </w:p>
        </w:tc>
        <w:tc>
          <w:tcPr>
            <w:tcW w:w="850" w:type="dxa"/>
            <w:vAlign w:val="center"/>
          </w:tcPr>
          <w:p w14:paraId="528B6FB5" w14:textId="77777777" w:rsidR="00F43002" w:rsidRPr="00F43002" w:rsidRDefault="00F43002" w:rsidP="00F43002">
            <w:pPr>
              <w:rPr>
                <w:rFonts w:ascii="Arial" w:hAnsi="Arial" w:cs="Arial"/>
                <w:sz w:val="18"/>
                <w:szCs w:val="18"/>
              </w:rPr>
            </w:pPr>
            <w:r w:rsidRPr="00F43002">
              <w:rPr>
                <w:rFonts w:ascii="Arial" w:hAnsi="Arial" w:cs="Arial"/>
                <w:sz w:val="18"/>
                <w:szCs w:val="18"/>
              </w:rPr>
              <w:t>Temps en J/h</w:t>
            </w:r>
          </w:p>
        </w:tc>
        <w:tc>
          <w:tcPr>
            <w:tcW w:w="1276" w:type="dxa"/>
            <w:vAlign w:val="center"/>
          </w:tcPr>
          <w:p w14:paraId="4A494EB1" w14:textId="77777777" w:rsidR="00F43002" w:rsidRPr="00F43002" w:rsidRDefault="00F43002" w:rsidP="00F43002">
            <w:pPr>
              <w:rPr>
                <w:rFonts w:ascii="Arial" w:hAnsi="Arial" w:cs="Arial"/>
                <w:sz w:val="18"/>
                <w:szCs w:val="18"/>
              </w:rPr>
            </w:pPr>
            <w:r w:rsidRPr="00F43002">
              <w:rPr>
                <w:rFonts w:ascii="Arial" w:hAnsi="Arial" w:cs="Arial"/>
                <w:sz w:val="18"/>
                <w:szCs w:val="18"/>
              </w:rPr>
              <w:t>Niveau implication</w:t>
            </w:r>
          </w:p>
        </w:tc>
        <w:tc>
          <w:tcPr>
            <w:tcW w:w="850" w:type="dxa"/>
            <w:vAlign w:val="center"/>
          </w:tcPr>
          <w:p w14:paraId="795CB144" w14:textId="77777777" w:rsidR="00F43002" w:rsidRPr="00F43002" w:rsidRDefault="00F43002" w:rsidP="00F43002">
            <w:pPr>
              <w:rPr>
                <w:rFonts w:ascii="Arial" w:hAnsi="Arial" w:cs="Arial"/>
                <w:sz w:val="18"/>
                <w:szCs w:val="18"/>
              </w:rPr>
            </w:pPr>
            <w:r w:rsidRPr="00F43002">
              <w:rPr>
                <w:rFonts w:ascii="Arial" w:hAnsi="Arial" w:cs="Arial"/>
                <w:sz w:val="18"/>
                <w:szCs w:val="18"/>
              </w:rPr>
              <w:t>Temps en J/h</w:t>
            </w:r>
          </w:p>
        </w:tc>
        <w:tc>
          <w:tcPr>
            <w:tcW w:w="1276" w:type="dxa"/>
            <w:vAlign w:val="center"/>
          </w:tcPr>
          <w:p w14:paraId="74097D27" w14:textId="77777777" w:rsidR="00F43002" w:rsidRPr="00F43002" w:rsidRDefault="00F43002" w:rsidP="00F43002">
            <w:pPr>
              <w:rPr>
                <w:rFonts w:ascii="Arial" w:hAnsi="Arial" w:cs="Arial"/>
                <w:sz w:val="18"/>
                <w:szCs w:val="18"/>
              </w:rPr>
            </w:pPr>
            <w:r w:rsidRPr="00F43002">
              <w:rPr>
                <w:rFonts w:ascii="Arial" w:hAnsi="Arial" w:cs="Arial"/>
                <w:sz w:val="18"/>
                <w:szCs w:val="18"/>
              </w:rPr>
              <w:t>Niveau implication</w:t>
            </w:r>
          </w:p>
        </w:tc>
        <w:tc>
          <w:tcPr>
            <w:tcW w:w="851" w:type="dxa"/>
            <w:vAlign w:val="center"/>
          </w:tcPr>
          <w:p w14:paraId="2B134053" w14:textId="77777777" w:rsidR="00F43002" w:rsidRPr="00F43002" w:rsidRDefault="00F43002" w:rsidP="00F43002">
            <w:pPr>
              <w:rPr>
                <w:rFonts w:ascii="Arial" w:hAnsi="Arial" w:cs="Arial"/>
                <w:sz w:val="18"/>
                <w:szCs w:val="18"/>
              </w:rPr>
            </w:pPr>
            <w:r w:rsidRPr="00F43002">
              <w:rPr>
                <w:rFonts w:ascii="Arial" w:hAnsi="Arial" w:cs="Arial"/>
                <w:sz w:val="18"/>
                <w:szCs w:val="18"/>
              </w:rPr>
              <w:t>Temps en J/h</w:t>
            </w:r>
          </w:p>
        </w:tc>
        <w:tc>
          <w:tcPr>
            <w:tcW w:w="1275" w:type="dxa"/>
            <w:vAlign w:val="center"/>
          </w:tcPr>
          <w:p w14:paraId="1C976D12" w14:textId="77777777" w:rsidR="00F43002" w:rsidRPr="00F43002" w:rsidRDefault="00F43002" w:rsidP="00F43002">
            <w:pPr>
              <w:rPr>
                <w:rFonts w:ascii="Arial" w:hAnsi="Arial" w:cs="Arial"/>
                <w:sz w:val="18"/>
                <w:szCs w:val="18"/>
              </w:rPr>
            </w:pPr>
            <w:r w:rsidRPr="00F43002">
              <w:rPr>
                <w:rFonts w:ascii="Arial" w:hAnsi="Arial" w:cs="Arial"/>
                <w:sz w:val="18"/>
                <w:szCs w:val="18"/>
              </w:rPr>
              <w:t>Niveau implication</w:t>
            </w:r>
          </w:p>
        </w:tc>
        <w:tc>
          <w:tcPr>
            <w:tcW w:w="956" w:type="dxa"/>
            <w:vAlign w:val="center"/>
          </w:tcPr>
          <w:p w14:paraId="784018DD" w14:textId="77777777" w:rsidR="00F43002" w:rsidRPr="00F43002" w:rsidRDefault="00F43002" w:rsidP="00F43002">
            <w:pPr>
              <w:rPr>
                <w:rFonts w:ascii="Arial" w:hAnsi="Arial" w:cs="Arial"/>
                <w:sz w:val="18"/>
                <w:szCs w:val="18"/>
              </w:rPr>
            </w:pPr>
            <w:r w:rsidRPr="00F43002">
              <w:rPr>
                <w:rFonts w:ascii="Arial" w:hAnsi="Arial" w:cs="Arial"/>
                <w:sz w:val="18"/>
                <w:szCs w:val="18"/>
              </w:rPr>
              <w:t>Temps en J/h</w:t>
            </w:r>
          </w:p>
        </w:tc>
        <w:tc>
          <w:tcPr>
            <w:tcW w:w="1134" w:type="dxa"/>
            <w:vAlign w:val="center"/>
          </w:tcPr>
          <w:p w14:paraId="4E06C182" w14:textId="77777777" w:rsidR="00F43002" w:rsidRPr="00F43002" w:rsidRDefault="00F43002" w:rsidP="00F43002">
            <w:pPr>
              <w:rPr>
                <w:rFonts w:ascii="Arial" w:hAnsi="Arial" w:cs="Arial"/>
                <w:sz w:val="18"/>
                <w:szCs w:val="18"/>
              </w:rPr>
            </w:pPr>
            <w:r w:rsidRPr="00F43002">
              <w:rPr>
                <w:rFonts w:ascii="Arial" w:hAnsi="Arial" w:cs="Arial"/>
                <w:sz w:val="18"/>
                <w:szCs w:val="18"/>
              </w:rPr>
              <w:t>Niveau implication</w:t>
            </w:r>
          </w:p>
        </w:tc>
        <w:tc>
          <w:tcPr>
            <w:tcW w:w="850" w:type="dxa"/>
            <w:vAlign w:val="center"/>
          </w:tcPr>
          <w:p w14:paraId="743A6F5E" w14:textId="77777777" w:rsidR="00F43002" w:rsidRPr="00F43002" w:rsidRDefault="00F43002" w:rsidP="00F43002">
            <w:pPr>
              <w:rPr>
                <w:rFonts w:ascii="Arial" w:hAnsi="Arial" w:cs="Arial"/>
                <w:b/>
                <w:bCs/>
                <w:sz w:val="18"/>
                <w:szCs w:val="18"/>
              </w:rPr>
            </w:pPr>
            <w:r w:rsidRPr="00F43002">
              <w:rPr>
                <w:rFonts w:ascii="Arial" w:hAnsi="Arial" w:cs="Arial"/>
                <w:b/>
                <w:bCs/>
                <w:sz w:val="18"/>
                <w:szCs w:val="18"/>
              </w:rPr>
              <w:t>Temps en J/h</w:t>
            </w:r>
          </w:p>
        </w:tc>
      </w:tr>
      <w:tr w:rsidR="00F43002" w14:paraId="12DBDF76" w14:textId="77777777" w:rsidTr="00F43002">
        <w:tc>
          <w:tcPr>
            <w:tcW w:w="1838" w:type="dxa"/>
            <w:vAlign w:val="center"/>
          </w:tcPr>
          <w:p w14:paraId="2BB6C54F" w14:textId="77777777" w:rsidR="00F43002" w:rsidRPr="00F43002" w:rsidRDefault="00F43002" w:rsidP="00F43002">
            <w:pPr>
              <w:rPr>
                <w:rFonts w:ascii="Arial" w:hAnsi="Arial" w:cs="Arial"/>
                <w:sz w:val="18"/>
                <w:szCs w:val="18"/>
              </w:rPr>
            </w:pPr>
            <w:r w:rsidRPr="00F43002">
              <w:rPr>
                <w:rFonts w:ascii="Arial" w:eastAsia="Times New Roman" w:hAnsi="Arial" w:cs="Arial"/>
                <w:sz w:val="18"/>
                <w:szCs w:val="18"/>
                <w:lang w:val="fr-CI" w:eastAsia="fr-CI"/>
              </w:rPr>
              <w:t xml:space="preserve">1 </w:t>
            </w:r>
            <w:proofErr w:type="spellStart"/>
            <w:r w:rsidRPr="00967DCF">
              <w:rPr>
                <w:rFonts w:ascii="Arial" w:eastAsia="Times New Roman" w:hAnsi="Arial" w:cs="Arial"/>
                <w:sz w:val="18"/>
                <w:szCs w:val="18"/>
                <w:lang w:val="fr-CI" w:eastAsia="fr-CI"/>
              </w:rPr>
              <w:t>Expert.e</w:t>
            </w:r>
            <w:proofErr w:type="spellEnd"/>
            <w:r w:rsidRPr="00967DCF">
              <w:rPr>
                <w:rFonts w:ascii="Arial" w:eastAsia="Times New Roman" w:hAnsi="Arial" w:cs="Arial"/>
                <w:sz w:val="18"/>
                <w:szCs w:val="18"/>
                <w:lang w:val="fr-CI" w:eastAsia="fr-CI"/>
              </w:rPr>
              <w:t xml:space="preserve"> comptable diplômé</w:t>
            </w:r>
          </w:p>
        </w:tc>
        <w:tc>
          <w:tcPr>
            <w:tcW w:w="851" w:type="dxa"/>
            <w:vAlign w:val="center"/>
          </w:tcPr>
          <w:p w14:paraId="1DBC3661" w14:textId="77777777" w:rsidR="00F43002" w:rsidRPr="00F43002" w:rsidRDefault="00F43002" w:rsidP="00F43002">
            <w:pPr>
              <w:rPr>
                <w:rFonts w:ascii="Arial" w:hAnsi="Arial" w:cs="Arial"/>
                <w:sz w:val="20"/>
                <w:szCs w:val="20"/>
              </w:rPr>
            </w:pPr>
          </w:p>
        </w:tc>
        <w:tc>
          <w:tcPr>
            <w:tcW w:w="1275" w:type="dxa"/>
            <w:vAlign w:val="center"/>
          </w:tcPr>
          <w:p w14:paraId="587EDB93" w14:textId="77777777" w:rsidR="00F43002" w:rsidRPr="00F43002" w:rsidRDefault="00F43002" w:rsidP="00F43002">
            <w:pPr>
              <w:rPr>
                <w:rFonts w:ascii="Arial" w:hAnsi="Arial" w:cs="Arial"/>
                <w:sz w:val="20"/>
                <w:szCs w:val="20"/>
              </w:rPr>
            </w:pPr>
          </w:p>
        </w:tc>
        <w:tc>
          <w:tcPr>
            <w:tcW w:w="851" w:type="dxa"/>
            <w:vAlign w:val="center"/>
          </w:tcPr>
          <w:p w14:paraId="15BA7EAB" w14:textId="77777777" w:rsidR="00F43002" w:rsidRPr="00F43002" w:rsidRDefault="00F43002" w:rsidP="00F43002">
            <w:pPr>
              <w:rPr>
                <w:rFonts w:ascii="Arial" w:hAnsi="Arial" w:cs="Arial"/>
                <w:sz w:val="20"/>
                <w:szCs w:val="20"/>
              </w:rPr>
            </w:pPr>
          </w:p>
        </w:tc>
        <w:tc>
          <w:tcPr>
            <w:tcW w:w="1276" w:type="dxa"/>
            <w:vAlign w:val="center"/>
          </w:tcPr>
          <w:p w14:paraId="2E9A2344" w14:textId="77777777" w:rsidR="00F43002" w:rsidRPr="00F43002" w:rsidRDefault="00F43002" w:rsidP="00F43002">
            <w:pPr>
              <w:rPr>
                <w:rFonts w:ascii="Arial" w:hAnsi="Arial" w:cs="Arial"/>
                <w:sz w:val="20"/>
                <w:szCs w:val="20"/>
              </w:rPr>
            </w:pPr>
          </w:p>
        </w:tc>
        <w:tc>
          <w:tcPr>
            <w:tcW w:w="850" w:type="dxa"/>
            <w:vAlign w:val="center"/>
          </w:tcPr>
          <w:p w14:paraId="6A47A392" w14:textId="77777777" w:rsidR="00F43002" w:rsidRPr="00F43002" w:rsidRDefault="00F43002" w:rsidP="00F43002">
            <w:pPr>
              <w:rPr>
                <w:rFonts w:ascii="Arial" w:hAnsi="Arial" w:cs="Arial"/>
                <w:sz w:val="20"/>
                <w:szCs w:val="20"/>
              </w:rPr>
            </w:pPr>
          </w:p>
        </w:tc>
        <w:tc>
          <w:tcPr>
            <w:tcW w:w="1276" w:type="dxa"/>
            <w:vAlign w:val="center"/>
          </w:tcPr>
          <w:p w14:paraId="595AF6E6" w14:textId="77777777" w:rsidR="00F43002" w:rsidRPr="00F43002" w:rsidRDefault="00F43002" w:rsidP="00F43002">
            <w:pPr>
              <w:rPr>
                <w:rFonts w:ascii="Arial" w:hAnsi="Arial" w:cs="Arial"/>
                <w:sz w:val="20"/>
                <w:szCs w:val="20"/>
              </w:rPr>
            </w:pPr>
          </w:p>
        </w:tc>
        <w:tc>
          <w:tcPr>
            <w:tcW w:w="850" w:type="dxa"/>
            <w:vAlign w:val="center"/>
          </w:tcPr>
          <w:p w14:paraId="11BEADC0" w14:textId="77777777" w:rsidR="00F43002" w:rsidRPr="00F43002" w:rsidRDefault="00F43002" w:rsidP="00F43002">
            <w:pPr>
              <w:rPr>
                <w:rFonts w:ascii="Arial" w:hAnsi="Arial" w:cs="Arial"/>
                <w:sz w:val="20"/>
                <w:szCs w:val="20"/>
              </w:rPr>
            </w:pPr>
          </w:p>
        </w:tc>
        <w:tc>
          <w:tcPr>
            <w:tcW w:w="1276" w:type="dxa"/>
          </w:tcPr>
          <w:p w14:paraId="5B1C4A35" w14:textId="77777777" w:rsidR="00F43002" w:rsidRPr="00F43002" w:rsidRDefault="00F43002" w:rsidP="00F43002">
            <w:pPr>
              <w:rPr>
                <w:rFonts w:ascii="Arial" w:hAnsi="Arial" w:cs="Arial"/>
                <w:sz w:val="20"/>
                <w:szCs w:val="20"/>
              </w:rPr>
            </w:pPr>
          </w:p>
        </w:tc>
        <w:tc>
          <w:tcPr>
            <w:tcW w:w="851" w:type="dxa"/>
            <w:vAlign w:val="center"/>
          </w:tcPr>
          <w:p w14:paraId="6757BA94" w14:textId="77777777" w:rsidR="00F43002" w:rsidRPr="00F43002" w:rsidRDefault="00F43002" w:rsidP="00F43002">
            <w:pPr>
              <w:rPr>
                <w:rFonts w:ascii="Arial" w:hAnsi="Arial" w:cs="Arial"/>
                <w:sz w:val="20"/>
                <w:szCs w:val="20"/>
              </w:rPr>
            </w:pPr>
          </w:p>
        </w:tc>
        <w:tc>
          <w:tcPr>
            <w:tcW w:w="1275" w:type="dxa"/>
          </w:tcPr>
          <w:p w14:paraId="2B9DAC1D" w14:textId="77777777" w:rsidR="00F43002" w:rsidRPr="00F43002" w:rsidRDefault="00F43002" w:rsidP="00F43002">
            <w:pPr>
              <w:rPr>
                <w:rFonts w:ascii="Arial" w:hAnsi="Arial" w:cs="Arial"/>
                <w:sz w:val="20"/>
                <w:szCs w:val="20"/>
              </w:rPr>
            </w:pPr>
          </w:p>
        </w:tc>
        <w:tc>
          <w:tcPr>
            <w:tcW w:w="956" w:type="dxa"/>
            <w:vAlign w:val="center"/>
          </w:tcPr>
          <w:p w14:paraId="5AE0A109" w14:textId="77777777" w:rsidR="00F43002" w:rsidRPr="00F43002" w:rsidRDefault="00F43002" w:rsidP="00F43002">
            <w:pPr>
              <w:rPr>
                <w:rFonts w:ascii="Arial" w:hAnsi="Arial" w:cs="Arial"/>
                <w:sz w:val="20"/>
                <w:szCs w:val="20"/>
              </w:rPr>
            </w:pPr>
          </w:p>
        </w:tc>
        <w:tc>
          <w:tcPr>
            <w:tcW w:w="1134" w:type="dxa"/>
          </w:tcPr>
          <w:p w14:paraId="768EC190" w14:textId="77777777" w:rsidR="00F43002" w:rsidRPr="00F43002" w:rsidRDefault="00F43002" w:rsidP="00F43002">
            <w:pPr>
              <w:rPr>
                <w:rFonts w:ascii="Arial" w:hAnsi="Arial" w:cs="Arial"/>
                <w:sz w:val="20"/>
                <w:szCs w:val="20"/>
              </w:rPr>
            </w:pPr>
          </w:p>
        </w:tc>
        <w:tc>
          <w:tcPr>
            <w:tcW w:w="850" w:type="dxa"/>
            <w:vAlign w:val="center"/>
          </w:tcPr>
          <w:p w14:paraId="5DA4B5B6" w14:textId="77777777" w:rsidR="00F43002" w:rsidRPr="00F43002" w:rsidRDefault="00F43002" w:rsidP="00F43002">
            <w:pPr>
              <w:rPr>
                <w:rFonts w:ascii="Arial" w:hAnsi="Arial" w:cs="Arial"/>
                <w:b/>
                <w:bCs/>
                <w:sz w:val="20"/>
                <w:szCs w:val="20"/>
              </w:rPr>
            </w:pPr>
          </w:p>
        </w:tc>
      </w:tr>
      <w:tr w:rsidR="00F43002" w14:paraId="410BA164" w14:textId="77777777" w:rsidTr="00F43002">
        <w:tc>
          <w:tcPr>
            <w:tcW w:w="1838" w:type="dxa"/>
            <w:vAlign w:val="center"/>
          </w:tcPr>
          <w:p w14:paraId="18186B44" w14:textId="77777777" w:rsidR="00F43002" w:rsidRPr="00F43002" w:rsidRDefault="00F43002" w:rsidP="00F43002">
            <w:pPr>
              <w:rPr>
                <w:rFonts w:ascii="Arial" w:hAnsi="Arial" w:cs="Arial"/>
                <w:sz w:val="18"/>
                <w:szCs w:val="18"/>
              </w:rPr>
            </w:pPr>
            <w:r w:rsidRPr="00F43002">
              <w:rPr>
                <w:rFonts w:ascii="Arial" w:hAnsi="Arial" w:cs="Arial"/>
                <w:sz w:val="18"/>
                <w:szCs w:val="18"/>
              </w:rPr>
              <w:t xml:space="preserve">1 </w:t>
            </w:r>
            <w:proofErr w:type="spellStart"/>
            <w:r w:rsidRPr="00F43002">
              <w:rPr>
                <w:rFonts w:ascii="Arial" w:hAnsi="Arial" w:cs="Arial"/>
                <w:sz w:val="18"/>
                <w:szCs w:val="18"/>
              </w:rPr>
              <w:t>Chef.fe</w:t>
            </w:r>
            <w:proofErr w:type="spellEnd"/>
            <w:r w:rsidRPr="00F43002">
              <w:rPr>
                <w:rFonts w:ascii="Arial" w:hAnsi="Arial" w:cs="Arial"/>
                <w:sz w:val="18"/>
                <w:szCs w:val="18"/>
              </w:rPr>
              <w:t xml:space="preserve"> de mission</w:t>
            </w:r>
          </w:p>
        </w:tc>
        <w:tc>
          <w:tcPr>
            <w:tcW w:w="851" w:type="dxa"/>
            <w:vAlign w:val="center"/>
          </w:tcPr>
          <w:p w14:paraId="7BD7C86C" w14:textId="77777777" w:rsidR="00F43002" w:rsidRPr="00F43002" w:rsidRDefault="00F43002" w:rsidP="00F43002">
            <w:pPr>
              <w:rPr>
                <w:rFonts w:ascii="Arial" w:hAnsi="Arial" w:cs="Arial"/>
                <w:sz w:val="20"/>
                <w:szCs w:val="20"/>
              </w:rPr>
            </w:pPr>
          </w:p>
        </w:tc>
        <w:tc>
          <w:tcPr>
            <w:tcW w:w="1275" w:type="dxa"/>
            <w:vAlign w:val="center"/>
          </w:tcPr>
          <w:p w14:paraId="2030C455" w14:textId="77777777" w:rsidR="00F43002" w:rsidRPr="00F43002" w:rsidRDefault="00F43002" w:rsidP="00F43002">
            <w:pPr>
              <w:rPr>
                <w:rFonts w:ascii="Arial" w:hAnsi="Arial" w:cs="Arial"/>
                <w:sz w:val="20"/>
                <w:szCs w:val="20"/>
              </w:rPr>
            </w:pPr>
          </w:p>
        </w:tc>
        <w:tc>
          <w:tcPr>
            <w:tcW w:w="851" w:type="dxa"/>
            <w:vAlign w:val="center"/>
          </w:tcPr>
          <w:p w14:paraId="09E8B657" w14:textId="77777777" w:rsidR="00F43002" w:rsidRPr="00F43002" w:rsidRDefault="00F43002" w:rsidP="00F43002">
            <w:pPr>
              <w:rPr>
                <w:rFonts w:ascii="Arial" w:hAnsi="Arial" w:cs="Arial"/>
                <w:sz w:val="20"/>
                <w:szCs w:val="20"/>
              </w:rPr>
            </w:pPr>
          </w:p>
        </w:tc>
        <w:tc>
          <w:tcPr>
            <w:tcW w:w="1276" w:type="dxa"/>
            <w:vAlign w:val="center"/>
          </w:tcPr>
          <w:p w14:paraId="3FA7E9B1" w14:textId="77777777" w:rsidR="00F43002" w:rsidRPr="00F43002" w:rsidRDefault="00F43002" w:rsidP="00F43002">
            <w:pPr>
              <w:rPr>
                <w:rFonts w:ascii="Arial" w:hAnsi="Arial" w:cs="Arial"/>
                <w:sz w:val="20"/>
                <w:szCs w:val="20"/>
              </w:rPr>
            </w:pPr>
          </w:p>
        </w:tc>
        <w:tc>
          <w:tcPr>
            <w:tcW w:w="850" w:type="dxa"/>
            <w:vAlign w:val="center"/>
          </w:tcPr>
          <w:p w14:paraId="27BD0D16" w14:textId="77777777" w:rsidR="00F43002" w:rsidRPr="00F43002" w:rsidRDefault="00F43002" w:rsidP="00F43002">
            <w:pPr>
              <w:rPr>
                <w:rFonts w:ascii="Arial" w:hAnsi="Arial" w:cs="Arial"/>
                <w:sz w:val="20"/>
                <w:szCs w:val="20"/>
              </w:rPr>
            </w:pPr>
          </w:p>
        </w:tc>
        <w:tc>
          <w:tcPr>
            <w:tcW w:w="1276" w:type="dxa"/>
            <w:vAlign w:val="center"/>
          </w:tcPr>
          <w:p w14:paraId="1AABBA0B" w14:textId="77777777" w:rsidR="00F43002" w:rsidRPr="00F43002" w:rsidRDefault="00F43002" w:rsidP="00F43002">
            <w:pPr>
              <w:rPr>
                <w:rFonts w:ascii="Arial" w:hAnsi="Arial" w:cs="Arial"/>
                <w:sz w:val="20"/>
                <w:szCs w:val="20"/>
              </w:rPr>
            </w:pPr>
          </w:p>
        </w:tc>
        <w:tc>
          <w:tcPr>
            <w:tcW w:w="850" w:type="dxa"/>
            <w:vAlign w:val="center"/>
          </w:tcPr>
          <w:p w14:paraId="490D028D" w14:textId="77777777" w:rsidR="00F43002" w:rsidRPr="00F43002" w:rsidRDefault="00F43002" w:rsidP="00F43002">
            <w:pPr>
              <w:rPr>
                <w:rFonts w:ascii="Arial" w:hAnsi="Arial" w:cs="Arial"/>
                <w:sz w:val="20"/>
                <w:szCs w:val="20"/>
              </w:rPr>
            </w:pPr>
          </w:p>
        </w:tc>
        <w:tc>
          <w:tcPr>
            <w:tcW w:w="1276" w:type="dxa"/>
          </w:tcPr>
          <w:p w14:paraId="1327AACD" w14:textId="77777777" w:rsidR="00F43002" w:rsidRPr="00F43002" w:rsidRDefault="00F43002" w:rsidP="00F43002">
            <w:pPr>
              <w:rPr>
                <w:rFonts w:ascii="Arial" w:hAnsi="Arial" w:cs="Arial"/>
                <w:sz w:val="20"/>
                <w:szCs w:val="20"/>
              </w:rPr>
            </w:pPr>
          </w:p>
        </w:tc>
        <w:tc>
          <w:tcPr>
            <w:tcW w:w="851" w:type="dxa"/>
            <w:vAlign w:val="center"/>
          </w:tcPr>
          <w:p w14:paraId="73D02A33" w14:textId="77777777" w:rsidR="00F43002" w:rsidRPr="00F43002" w:rsidRDefault="00F43002" w:rsidP="00F43002">
            <w:pPr>
              <w:rPr>
                <w:rFonts w:ascii="Arial" w:hAnsi="Arial" w:cs="Arial"/>
                <w:sz w:val="20"/>
                <w:szCs w:val="20"/>
              </w:rPr>
            </w:pPr>
          </w:p>
        </w:tc>
        <w:tc>
          <w:tcPr>
            <w:tcW w:w="1275" w:type="dxa"/>
          </w:tcPr>
          <w:p w14:paraId="13EFDB6B" w14:textId="77777777" w:rsidR="00F43002" w:rsidRPr="00F43002" w:rsidRDefault="00F43002" w:rsidP="00F43002">
            <w:pPr>
              <w:rPr>
                <w:rFonts w:ascii="Arial" w:hAnsi="Arial" w:cs="Arial"/>
                <w:sz w:val="20"/>
                <w:szCs w:val="20"/>
              </w:rPr>
            </w:pPr>
          </w:p>
        </w:tc>
        <w:tc>
          <w:tcPr>
            <w:tcW w:w="956" w:type="dxa"/>
            <w:vAlign w:val="center"/>
          </w:tcPr>
          <w:p w14:paraId="73C15921" w14:textId="77777777" w:rsidR="00F43002" w:rsidRPr="00F43002" w:rsidRDefault="00F43002" w:rsidP="00F43002">
            <w:pPr>
              <w:rPr>
                <w:rFonts w:ascii="Arial" w:hAnsi="Arial" w:cs="Arial"/>
                <w:sz w:val="20"/>
                <w:szCs w:val="20"/>
              </w:rPr>
            </w:pPr>
          </w:p>
        </w:tc>
        <w:tc>
          <w:tcPr>
            <w:tcW w:w="1134" w:type="dxa"/>
          </w:tcPr>
          <w:p w14:paraId="5B854F35" w14:textId="77777777" w:rsidR="00F43002" w:rsidRPr="00F43002" w:rsidRDefault="00F43002" w:rsidP="00F43002">
            <w:pPr>
              <w:rPr>
                <w:rFonts w:ascii="Arial" w:hAnsi="Arial" w:cs="Arial"/>
                <w:sz w:val="20"/>
                <w:szCs w:val="20"/>
              </w:rPr>
            </w:pPr>
          </w:p>
        </w:tc>
        <w:tc>
          <w:tcPr>
            <w:tcW w:w="850" w:type="dxa"/>
            <w:vAlign w:val="center"/>
          </w:tcPr>
          <w:p w14:paraId="243C86C9" w14:textId="77777777" w:rsidR="00F43002" w:rsidRPr="00F43002" w:rsidRDefault="00F43002" w:rsidP="00F43002">
            <w:pPr>
              <w:rPr>
                <w:rFonts w:ascii="Arial" w:hAnsi="Arial" w:cs="Arial"/>
                <w:b/>
                <w:bCs/>
                <w:sz w:val="20"/>
                <w:szCs w:val="20"/>
              </w:rPr>
            </w:pPr>
          </w:p>
        </w:tc>
      </w:tr>
      <w:tr w:rsidR="00F43002" w14:paraId="493A4B6A" w14:textId="77777777" w:rsidTr="00F43002">
        <w:tc>
          <w:tcPr>
            <w:tcW w:w="1838" w:type="dxa"/>
            <w:vAlign w:val="center"/>
          </w:tcPr>
          <w:p w14:paraId="763B4108" w14:textId="77777777" w:rsidR="00F43002" w:rsidRPr="00F43002" w:rsidRDefault="00F43002" w:rsidP="00F43002">
            <w:pPr>
              <w:rPr>
                <w:rFonts w:ascii="Arial" w:hAnsi="Arial" w:cs="Arial"/>
                <w:sz w:val="18"/>
                <w:szCs w:val="18"/>
              </w:rPr>
            </w:pPr>
            <w:r w:rsidRPr="00F43002">
              <w:rPr>
                <w:rFonts w:ascii="Arial" w:hAnsi="Arial" w:cs="Arial"/>
                <w:sz w:val="18"/>
                <w:szCs w:val="18"/>
              </w:rPr>
              <w:t xml:space="preserve">2 </w:t>
            </w:r>
            <w:proofErr w:type="spellStart"/>
            <w:r w:rsidRPr="00F43002">
              <w:rPr>
                <w:rFonts w:ascii="Arial" w:hAnsi="Arial" w:cs="Arial"/>
                <w:sz w:val="18"/>
                <w:szCs w:val="18"/>
              </w:rPr>
              <w:t>Auditeurs.trices</w:t>
            </w:r>
            <w:proofErr w:type="spellEnd"/>
            <w:r w:rsidRPr="00F43002">
              <w:rPr>
                <w:rFonts w:ascii="Arial" w:hAnsi="Arial" w:cs="Arial"/>
                <w:sz w:val="18"/>
                <w:szCs w:val="18"/>
              </w:rPr>
              <w:t xml:space="preserve"> seniors</w:t>
            </w:r>
          </w:p>
        </w:tc>
        <w:tc>
          <w:tcPr>
            <w:tcW w:w="851" w:type="dxa"/>
            <w:vAlign w:val="center"/>
          </w:tcPr>
          <w:p w14:paraId="5A3AC997" w14:textId="77777777" w:rsidR="00F43002" w:rsidRPr="00F43002" w:rsidRDefault="00F43002" w:rsidP="00F43002">
            <w:pPr>
              <w:rPr>
                <w:rFonts w:ascii="Arial" w:hAnsi="Arial" w:cs="Arial"/>
                <w:sz w:val="20"/>
                <w:szCs w:val="20"/>
              </w:rPr>
            </w:pPr>
          </w:p>
        </w:tc>
        <w:tc>
          <w:tcPr>
            <w:tcW w:w="1275" w:type="dxa"/>
            <w:vAlign w:val="center"/>
          </w:tcPr>
          <w:p w14:paraId="1C547F19" w14:textId="77777777" w:rsidR="00F43002" w:rsidRPr="00F43002" w:rsidRDefault="00F43002" w:rsidP="00F43002">
            <w:pPr>
              <w:rPr>
                <w:rFonts w:ascii="Arial" w:hAnsi="Arial" w:cs="Arial"/>
                <w:sz w:val="20"/>
                <w:szCs w:val="20"/>
              </w:rPr>
            </w:pPr>
          </w:p>
        </w:tc>
        <w:tc>
          <w:tcPr>
            <w:tcW w:w="851" w:type="dxa"/>
            <w:vAlign w:val="center"/>
          </w:tcPr>
          <w:p w14:paraId="709CA25E" w14:textId="77777777" w:rsidR="00F43002" w:rsidRPr="00F43002" w:rsidRDefault="00F43002" w:rsidP="00F43002">
            <w:pPr>
              <w:rPr>
                <w:rFonts w:ascii="Arial" w:hAnsi="Arial" w:cs="Arial"/>
                <w:sz w:val="20"/>
                <w:szCs w:val="20"/>
              </w:rPr>
            </w:pPr>
          </w:p>
        </w:tc>
        <w:tc>
          <w:tcPr>
            <w:tcW w:w="1276" w:type="dxa"/>
            <w:vAlign w:val="center"/>
          </w:tcPr>
          <w:p w14:paraId="440DEA82" w14:textId="77777777" w:rsidR="00F43002" w:rsidRPr="00F43002" w:rsidRDefault="00F43002" w:rsidP="00F43002">
            <w:pPr>
              <w:rPr>
                <w:rFonts w:ascii="Arial" w:hAnsi="Arial" w:cs="Arial"/>
                <w:sz w:val="20"/>
                <w:szCs w:val="20"/>
              </w:rPr>
            </w:pPr>
          </w:p>
        </w:tc>
        <w:tc>
          <w:tcPr>
            <w:tcW w:w="850" w:type="dxa"/>
            <w:vAlign w:val="center"/>
          </w:tcPr>
          <w:p w14:paraId="64EA4887" w14:textId="77777777" w:rsidR="00F43002" w:rsidRPr="00F43002" w:rsidRDefault="00F43002" w:rsidP="00F43002">
            <w:pPr>
              <w:rPr>
                <w:rFonts w:ascii="Arial" w:hAnsi="Arial" w:cs="Arial"/>
                <w:sz w:val="20"/>
                <w:szCs w:val="20"/>
              </w:rPr>
            </w:pPr>
          </w:p>
        </w:tc>
        <w:tc>
          <w:tcPr>
            <w:tcW w:w="1276" w:type="dxa"/>
            <w:vAlign w:val="center"/>
          </w:tcPr>
          <w:p w14:paraId="0AED51F1" w14:textId="77777777" w:rsidR="00F43002" w:rsidRPr="00F43002" w:rsidRDefault="00F43002" w:rsidP="00F43002">
            <w:pPr>
              <w:rPr>
                <w:rFonts w:ascii="Arial" w:hAnsi="Arial" w:cs="Arial"/>
                <w:sz w:val="20"/>
                <w:szCs w:val="20"/>
              </w:rPr>
            </w:pPr>
          </w:p>
        </w:tc>
        <w:tc>
          <w:tcPr>
            <w:tcW w:w="850" w:type="dxa"/>
            <w:vAlign w:val="center"/>
          </w:tcPr>
          <w:p w14:paraId="4D6D376F" w14:textId="77777777" w:rsidR="00F43002" w:rsidRPr="00F43002" w:rsidRDefault="00F43002" w:rsidP="00F43002">
            <w:pPr>
              <w:rPr>
                <w:rFonts w:ascii="Arial" w:hAnsi="Arial" w:cs="Arial"/>
                <w:sz w:val="20"/>
                <w:szCs w:val="20"/>
              </w:rPr>
            </w:pPr>
          </w:p>
        </w:tc>
        <w:tc>
          <w:tcPr>
            <w:tcW w:w="1276" w:type="dxa"/>
          </w:tcPr>
          <w:p w14:paraId="71F46F98" w14:textId="77777777" w:rsidR="00F43002" w:rsidRPr="00F43002" w:rsidRDefault="00F43002" w:rsidP="00F43002">
            <w:pPr>
              <w:rPr>
                <w:rFonts w:ascii="Arial" w:hAnsi="Arial" w:cs="Arial"/>
                <w:sz w:val="20"/>
                <w:szCs w:val="20"/>
              </w:rPr>
            </w:pPr>
          </w:p>
        </w:tc>
        <w:tc>
          <w:tcPr>
            <w:tcW w:w="851" w:type="dxa"/>
            <w:vAlign w:val="center"/>
          </w:tcPr>
          <w:p w14:paraId="496A04FE" w14:textId="77777777" w:rsidR="00F43002" w:rsidRPr="00F43002" w:rsidRDefault="00F43002" w:rsidP="00F43002">
            <w:pPr>
              <w:rPr>
                <w:rFonts w:ascii="Arial" w:hAnsi="Arial" w:cs="Arial"/>
                <w:sz w:val="20"/>
                <w:szCs w:val="20"/>
              </w:rPr>
            </w:pPr>
          </w:p>
        </w:tc>
        <w:tc>
          <w:tcPr>
            <w:tcW w:w="1275" w:type="dxa"/>
          </w:tcPr>
          <w:p w14:paraId="034E57F9" w14:textId="77777777" w:rsidR="00F43002" w:rsidRPr="00F43002" w:rsidRDefault="00F43002" w:rsidP="00F43002">
            <w:pPr>
              <w:rPr>
                <w:rFonts w:ascii="Arial" w:hAnsi="Arial" w:cs="Arial"/>
                <w:sz w:val="20"/>
                <w:szCs w:val="20"/>
              </w:rPr>
            </w:pPr>
          </w:p>
        </w:tc>
        <w:tc>
          <w:tcPr>
            <w:tcW w:w="956" w:type="dxa"/>
            <w:vAlign w:val="center"/>
          </w:tcPr>
          <w:p w14:paraId="6F919ACF" w14:textId="77777777" w:rsidR="00F43002" w:rsidRPr="00F43002" w:rsidRDefault="00F43002" w:rsidP="00F43002">
            <w:pPr>
              <w:rPr>
                <w:rFonts w:ascii="Arial" w:hAnsi="Arial" w:cs="Arial"/>
                <w:sz w:val="20"/>
                <w:szCs w:val="20"/>
              </w:rPr>
            </w:pPr>
          </w:p>
        </w:tc>
        <w:tc>
          <w:tcPr>
            <w:tcW w:w="1134" w:type="dxa"/>
          </w:tcPr>
          <w:p w14:paraId="3FECEF9D" w14:textId="77777777" w:rsidR="00F43002" w:rsidRPr="00F43002" w:rsidRDefault="00F43002" w:rsidP="00F43002">
            <w:pPr>
              <w:rPr>
                <w:rFonts w:ascii="Arial" w:hAnsi="Arial" w:cs="Arial"/>
                <w:sz w:val="20"/>
                <w:szCs w:val="20"/>
              </w:rPr>
            </w:pPr>
          </w:p>
        </w:tc>
        <w:tc>
          <w:tcPr>
            <w:tcW w:w="850" w:type="dxa"/>
            <w:vAlign w:val="center"/>
          </w:tcPr>
          <w:p w14:paraId="7FB1208A" w14:textId="77777777" w:rsidR="00F43002" w:rsidRPr="00F43002" w:rsidRDefault="00F43002" w:rsidP="00F43002">
            <w:pPr>
              <w:rPr>
                <w:rFonts w:ascii="Arial" w:hAnsi="Arial" w:cs="Arial"/>
                <w:b/>
                <w:bCs/>
                <w:sz w:val="20"/>
                <w:szCs w:val="20"/>
              </w:rPr>
            </w:pPr>
          </w:p>
        </w:tc>
      </w:tr>
      <w:tr w:rsidR="00F43002" w14:paraId="533086F1" w14:textId="77777777" w:rsidTr="00F43002">
        <w:tc>
          <w:tcPr>
            <w:tcW w:w="1838" w:type="dxa"/>
            <w:vAlign w:val="center"/>
          </w:tcPr>
          <w:p w14:paraId="5C6BEFF5" w14:textId="77777777" w:rsidR="00F43002" w:rsidRPr="00F43002" w:rsidRDefault="00F43002" w:rsidP="00F43002">
            <w:pPr>
              <w:rPr>
                <w:rFonts w:ascii="Arial" w:hAnsi="Arial" w:cs="Arial"/>
                <w:sz w:val="20"/>
                <w:szCs w:val="20"/>
              </w:rPr>
            </w:pPr>
            <w:r w:rsidRPr="00F43002">
              <w:rPr>
                <w:rFonts w:ascii="Arial" w:hAnsi="Arial" w:cs="Arial"/>
                <w:sz w:val="20"/>
                <w:szCs w:val="20"/>
              </w:rPr>
              <w:t>Total</w:t>
            </w:r>
          </w:p>
        </w:tc>
        <w:tc>
          <w:tcPr>
            <w:tcW w:w="851" w:type="dxa"/>
            <w:vAlign w:val="center"/>
          </w:tcPr>
          <w:p w14:paraId="33E16AAA" w14:textId="77777777" w:rsidR="00F43002" w:rsidRPr="00F43002" w:rsidRDefault="00F43002" w:rsidP="00F43002">
            <w:pPr>
              <w:rPr>
                <w:rFonts w:ascii="Arial" w:hAnsi="Arial" w:cs="Arial"/>
                <w:sz w:val="20"/>
                <w:szCs w:val="20"/>
              </w:rPr>
            </w:pPr>
          </w:p>
        </w:tc>
        <w:tc>
          <w:tcPr>
            <w:tcW w:w="1275" w:type="dxa"/>
            <w:shd w:val="clear" w:color="auto" w:fill="000000" w:themeFill="text1"/>
            <w:vAlign w:val="center"/>
          </w:tcPr>
          <w:p w14:paraId="69C5BB5F" w14:textId="77777777" w:rsidR="00F43002" w:rsidRPr="00F43002" w:rsidRDefault="00F43002" w:rsidP="00F43002">
            <w:pPr>
              <w:rPr>
                <w:rFonts w:ascii="Arial" w:hAnsi="Arial" w:cs="Arial"/>
                <w:sz w:val="20"/>
                <w:szCs w:val="20"/>
              </w:rPr>
            </w:pPr>
          </w:p>
        </w:tc>
        <w:tc>
          <w:tcPr>
            <w:tcW w:w="851" w:type="dxa"/>
            <w:vAlign w:val="center"/>
          </w:tcPr>
          <w:p w14:paraId="61B20D84" w14:textId="77777777" w:rsidR="00F43002" w:rsidRPr="00F43002" w:rsidRDefault="00F43002" w:rsidP="00F43002">
            <w:pPr>
              <w:rPr>
                <w:rFonts w:ascii="Arial" w:hAnsi="Arial" w:cs="Arial"/>
                <w:sz w:val="20"/>
                <w:szCs w:val="20"/>
              </w:rPr>
            </w:pPr>
          </w:p>
        </w:tc>
        <w:tc>
          <w:tcPr>
            <w:tcW w:w="1276" w:type="dxa"/>
            <w:shd w:val="clear" w:color="auto" w:fill="000000" w:themeFill="text1"/>
            <w:vAlign w:val="center"/>
          </w:tcPr>
          <w:p w14:paraId="06BD7146" w14:textId="77777777" w:rsidR="00F43002" w:rsidRPr="00F43002" w:rsidRDefault="00F43002" w:rsidP="00F43002">
            <w:pPr>
              <w:rPr>
                <w:rFonts w:ascii="Arial" w:hAnsi="Arial" w:cs="Arial"/>
                <w:sz w:val="20"/>
                <w:szCs w:val="20"/>
              </w:rPr>
            </w:pPr>
          </w:p>
        </w:tc>
        <w:tc>
          <w:tcPr>
            <w:tcW w:w="850" w:type="dxa"/>
            <w:vAlign w:val="center"/>
          </w:tcPr>
          <w:p w14:paraId="2CAF489F" w14:textId="77777777" w:rsidR="00F43002" w:rsidRPr="00F43002" w:rsidRDefault="00F43002" w:rsidP="00F43002">
            <w:pPr>
              <w:rPr>
                <w:rFonts w:ascii="Arial" w:hAnsi="Arial" w:cs="Arial"/>
                <w:sz w:val="20"/>
                <w:szCs w:val="20"/>
              </w:rPr>
            </w:pPr>
          </w:p>
        </w:tc>
        <w:tc>
          <w:tcPr>
            <w:tcW w:w="1276" w:type="dxa"/>
            <w:shd w:val="clear" w:color="auto" w:fill="000000" w:themeFill="text1"/>
            <w:vAlign w:val="center"/>
          </w:tcPr>
          <w:p w14:paraId="5B81CC75" w14:textId="77777777" w:rsidR="00F43002" w:rsidRPr="00F43002" w:rsidRDefault="00F43002" w:rsidP="00F43002">
            <w:pPr>
              <w:rPr>
                <w:rFonts w:ascii="Arial" w:hAnsi="Arial" w:cs="Arial"/>
                <w:sz w:val="20"/>
                <w:szCs w:val="20"/>
              </w:rPr>
            </w:pPr>
          </w:p>
        </w:tc>
        <w:tc>
          <w:tcPr>
            <w:tcW w:w="850" w:type="dxa"/>
            <w:vAlign w:val="center"/>
          </w:tcPr>
          <w:p w14:paraId="1D8D9666" w14:textId="77777777" w:rsidR="00F43002" w:rsidRPr="00F43002" w:rsidRDefault="00F43002" w:rsidP="00F43002">
            <w:pPr>
              <w:rPr>
                <w:rFonts w:ascii="Arial" w:hAnsi="Arial" w:cs="Arial"/>
                <w:sz w:val="20"/>
                <w:szCs w:val="20"/>
              </w:rPr>
            </w:pPr>
          </w:p>
        </w:tc>
        <w:tc>
          <w:tcPr>
            <w:tcW w:w="1276" w:type="dxa"/>
            <w:shd w:val="clear" w:color="auto" w:fill="000000" w:themeFill="text1"/>
          </w:tcPr>
          <w:p w14:paraId="5BCF7E20" w14:textId="77777777" w:rsidR="00F43002" w:rsidRPr="00F43002" w:rsidRDefault="00F43002" w:rsidP="00F43002">
            <w:pPr>
              <w:rPr>
                <w:rFonts w:ascii="Arial" w:hAnsi="Arial" w:cs="Arial"/>
                <w:sz w:val="20"/>
                <w:szCs w:val="20"/>
              </w:rPr>
            </w:pPr>
          </w:p>
        </w:tc>
        <w:tc>
          <w:tcPr>
            <w:tcW w:w="851" w:type="dxa"/>
            <w:vAlign w:val="center"/>
          </w:tcPr>
          <w:p w14:paraId="42267EDF" w14:textId="77777777" w:rsidR="00F43002" w:rsidRPr="00F43002" w:rsidRDefault="00F43002" w:rsidP="00F43002">
            <w:pPr>
              <w:rPr>
                <w:rFonts w:ascii="Arial" w:hAnsi="Arial" w:cs="Arial"/>
                <w:sz w:val="20"/>
                <w:szCs w:val="20"/>
              </w:rPr>
            </w:pPr>
          </w:p>
        </w:tc>
        <w:tc>
          <w:tcPr>
            <w:tcW w:w="1275" w:type="dxa"/>
            <w:shd w:val="clear" w:color="auto" w:fill="000000" w:themeFill="text1"/>
          </w:tcPr>
          <w:p w14:paraId="59DE0468" w14:textId="77777777" w:rsidR="00F43002" w:rsidRPr="00F43002" w:rsidRDefault="00F43002" w:rsidP="00F43002">
            <w:pPr>
              <w:rPr>
                <w:rFonts w:ascii="Arial" w:hAnsi="Arial" w:cs="Arial"/>
                <w:sz w:val="20"/>
                <w:szCs w:val="20"/>
              </w:rPr>
            </w:pPr>
          </w:p>
        </w:tc>
        <w:tc>
          <w:tcPr>
            <w:tcW w:w="956" w:type="dxa"/>
            <w:vAlign w:val="center"/>
          </w:tcPr>
          <w:p w14:paraId="355BE9FD" w14:textId="77777777" w:rsidR="00F43002" w:rsidRPr="00F43002" w:rsidRDefault="00F43002" w:rsidP="00F43002">
            <w:pPr>
              <w:rPr>
                <w:rFonts w:ascii="Arial" w:hAnsi="Arial" w:cs="Arial"/>
                <w:sz w:val="20"/>
                <w:szCs w:val="20"/>
              </w:rPr>
            </w:pPr>
          </w:p>
        </w:tc>
        <w:tc>
          <w:tcPr>
            <w:tcW w:w="1134" w:type="dxa"/>
            <w:shd w:val="clear" w:color="auto" w:fill="000000" w:themeFill="text1"/>
          </w:tcPr>
          <w:p w14:paraId="222C7171" w14:textId="77777777" w:rsidR="00F43002" w:rsidRPr="00F43002" w:rsidRDefault="00F43002" w:rsidP="00F43002">
            <w:pPr>
              <w:rPr>
                <w:rFonts w:ascii="Arial" w:hAnsi="Arial" w:cs="Arial"/>
                <w:sz w:val="20"/>
                <w:szCs w:val="20"/>
              </w:rPr>
            </w:pPr>
          </w:p>
        </w:tc>
        <w:tc>
          <w:tcPr>
            <w:tcW w:w="850" w:type="dxa"/>
            <w:vAlign w:val="center"/>
          </w:tcPr>
          <w:p w14:paraId="1E08D06C" w14:textId="77777777" w:rsidR="00F43002" w:rsidRPr="00F43002" w:rsidRDefault="00F43002" w:rsidP="00F43002">
            <w:pPr>
              <w:rPr>
                <w:rFonts w:ascii="Arial" w:hAnsi="Arial" w:cs="Arial"/>
                <w:b/>
                <w:bCs/>
                <w:sz w:val="20"/>
                <w:szCs w:val="20"/>
              </w:rPr>
            </w:pPr>
          </w:p>
        </w:tc>
      </w:tr>
    </w:tbl>
    <w:p w14:paraId="07B59EE0" w14:textId="77777777" w:rsidR="003B4018" w:rsidRDefault="003B4018" w:rsidP="004E7C9A">
      <w:pPr>
        <w:jc w:val="both"/>
        <w:rPr>
          <w:rFonts w:ascii="Arial" w:hAnsi="Arial" w:cs="Arial"/>
        </w:rPr>
      </w:pPr>
    </w:p>
    <w:p w14:paraId="5D9CAA40" w14:textId="77777777" w:rsidR="003B4018" w:rsidRDefault="003B4018" w:rsidP="004E7C9A">
      <w:pPr>
        <w:jc w:val="both"/>
        <w:rPr>
          <w:rFonts w:ascii="Arial" w:hAnsi="Arial" w:cs="Arial"/>
        </w:rPr>
      </w:pPr>
    </w:p>
    <w:sectPr w:rsidR="003B4018" w:rsidSect="003B4018">
      <w:footerReference w:type="default" r:id="rId33"/>
      <w:pgSz w:w="16838" w:h="11906" w:orient="landscape"/>
      <w:pgMar w:top="1134" w:right="1276" w:bottom="141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8599" w14:textId="77777777" w:rsidR="00CA6DF0" w:rsidRDefault="00CA6DF0" w:rsidP="00F911D6">
      <w:pPr>
        <w:spacing w:after="0" w:line="240" w:lineRule="auto"/>
      </w:pPr>
      <w:r>
        <w:separator/>
      </w:r>
    </w:p>
  </w:endnote>
  <w:endnote w:type="continuationSeparator" w:id="0">
    <w:p w14:paraId="707C96C3" w14:textId="77777777" w:rsidR="00CA6DF0" w:rsidRDefault="00CA6DF0" w:rsidP="00F91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altName w:val="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2D5B" w14:textId="77777777" w:rsidR="00DE20F9" w:rsidRDefault="00000000">
    <w:pPr>
      <w:jc w:val="right"/>
    </w:pPr>
    <w:r>
      <w:fldChar w:fldCharType="begin"/>
    </w:r>
    <w:r>
      <w:instrText xml:space="preserve"> PAGE </w:instrText>
    </w:r>
    <w:r>
      <w:fldChar w:fldCharType="separate"/>
    </w:r>
    <w:r>
      <w:t>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D029" w14:textId="77777777" w:rsidR="00DE20F9" w:rsidRDefault="00000000">
    <w:pPr>
      <w:jc w:val="right"/>
    </w:pPr>
    <w:r>
      <w:fldChar w:fldCharType="begin"/>
    </w:r>
    <w:r>
      <w:instrText xml:space="preserve"> PAGE </w:instrText>
    </w:r>
    <w:r>
      <w:fldChar w:fldCharType="separate"/>
    </w:r>
    <w: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7606" w14:textId="77777777" w:rsidR="00DE20F9" w:rsidRDefault="00000000">
    <w:pPr>
      <w:jc w:val="right"/>
    </w:pPr>
    <w:r>
      <w:fldChar w:fldCharType="begin"/>
    </w:r>
    <w:r>
      <w:instrText xml:space="preserve"> PAGE </w:instrText>
    </w:r>
    <w:r>
      <w:fldChar w:fldCharType="separate"/>
    </w:r>
    <w: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F666" w14:textId="77777777" w:rsidR="00DE20F9" w:rsidRDefault="00000000">
    <w:pPr>
      <w:jc w:val="right"/>
    </w:pPr>
    <w:r>
      <w:fldChar w:fldCharType="begin"/>
    </w:r>
    <w:r>
      <w:instrText xml:space="preserve"> PAGE </w:instrText>
    </w:r>
    <w:r>
      <w:fldChar w:fldCharType="separate"/>
    </w:r>
    <w: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593C" w14:textId="77777777" w:rsidR="00DE20F9" w:rsidRDefault="00000000">
    <w:pPr>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523221"/>
      <w:docPartObj>
        <w:docPartGallery w:val="Page Numbers (Bottom of Page)"/>
        <w:docPartUnique/>
      </w:docPartObj>
    </w:sdtPr>
    <w:sdtContent>
      <w:p w14:paraId="45A2E12F" w14:textId="77777777" w:rsidR="00FD672A" w:rsidRDefault="00FD672A">
        <w:pPr>
          <w:pStyle w:val="Pieddepage"/>
          <w:jc w:val="center"/>
        </w:pPr>
        <w:r>
          <w:fldChar w:fldCharType="begin"/>
        </w:r>
        <w:r>
          <w:instrText>PAGE   \* MERGEFORMAT</w:instrText>
        </w:r>
        <w:r>
          <w:fldChar w:fldCharType="separate"/>
        </w:r>
        <w:r>
          <w:t>2</w:t>
        </w:r>
        <w:r>
          <w:fldChar w:fldCharType="end"/>
        </w:r>
      </w:p>
    </w:sdtContent>
  </w:sdt>
  <w:p w14:paraId="14A5AA15" w14:textId="77777777" w:rsidR="00FD672A" w:rsidRDefault="00FD672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C8EF" w14:textId="77777777" w:rsidR="0072251C" w:rsidRDefault="0072251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E08E" w14:textId="3E858036" w:rsidR="00FD672A" w:rsidRDefault="00FD672A">
    <w:pPr>
      <w:pStyle w:val="Pieddepage"/>
      <w:jc w:val="center"/>
    </w:pPr>
  </w:p>
  <w:p w14:paraId="5E4563C0" w14:textId="77777777" w:rsidR="00DE20F9" w:rsidRPr="0070064E" w:rsidRDefault="00000000">
    <w:pPr>
      <w:jc w:val="right"/>
      <w:rPr>
        <w:rFonts w:ascii="Arial" w:hAnsi="Arial" w:cs="Arial"/>
        <w:sz w:val="18"/>
        <w:szCs w:val="18"/>
      </w:rPr>
    </w:pPr>
    <w:r w:rsidRPr="0070064E">
      <w:rPr>
        <w:rFonts w:ascii="Arial" w:hAnsi="Arial" w:cs="Arial"/>
        <w:sz w:val="18"/>
        <w:szCs w:val="18"/>
      </w:rPr>
      <w:fldChar w:fldCharType="begin"/>
    </w:r>
    <w:r w:rsidRPr="0070064E">
      <w:rPr>
        <w:rFonts w:ascii="Arial" w:hAnsi="Arial" w:cs="Arial"/>
        <w:sz w:val="18"/>
        <w:szCs w:val="18"/>
      </w:rPr>
      <w:instrText xml:space="preserve"> PAGE </w:instrText>
    </w:r>
    <w:r w:rsidRPr="0070064E">
      <w:rPr>
        <w:rFonts w:ascii="Arial" w:hAnsi="Arial" w:cs="Arial"/>
        <w:sz w:val="18"/>
        <w:szCs w:val="18"/>
      </w:rPr>
      <w:fldChar w:fldCharType="separate"/>
    </w:r>
    <w:r w:rsidRPr="0070064E">
      <w:rPr>
        <w:rFonts w:ascii="Arial" w:hAnsi="Arial" w:cs="Arial"/>
        <w:sz w:val="18"/>
        <w:szCs w:val="18"/>
      </w:rPr>
      <w:t>1</w:t>
    </w:r>
    <w:r w:rsidRPr="0070064E">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AD90" w14:textId="77777777" w:rsidR="00DE20F9" w:rsidRDefault="00000000">
    <w:pPr>
      <w:jc w:val="right"/>
    </w:pPr>
    <w:r>
      <w:fldChar w:fldCharType="begin"/>
    </w:r>
    <w:r>
      <w:instrText xml:space="preserve"> PAGE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FEBA" w14:textId="77777777" w:rsidR="00DE20F9" w:rsidRDefault="00000000">
    <w:pPr>
      <w:jc w:val="right"/>
    </w:pPr>
    <w:r>
      <w:fldChar w:fldCharType="begin"/>
    </w:r>
    <w:r>
      <w:instrText xml:space="preserve"> PAGE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AA09" w14:textId="77777777" w:rsidR="00DE20F9" w:rsidRDefault="00000000">
    <w:pPr>
      <w:jc w:val="right"/>
    </w:pPr>
    <w:r>
      <w:fldChar w:fldCharType="begin"/>
    </w:r>
    <w:r>
      <w:instrText xml:space="preserve"> PAGE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291D" w14:textId="77777777" w:rsidR="00DE20F9" w:rsidRDefault="00000000">
    <w:pPr>
      <w:jc w:val="right"/>
    </w:pPr>
    <w:r>
      <w:fldChar w:fldCharType="begin"/>
    </w:r>
    <w:r>
      <w:instrText xml:space="preserve"> PAGE </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8E74" w14:textId="77777777" w:rsidR="00DE20F9" w:rsidRDefault="00000000">
    <w:pPr>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B0B9" w14:textId="77777777" w:rsidR="00CA6DF0" w:rsidRDefault="00CA6DF0" w:rsidP="00F911D6">
      <w:pPr>
        <w:spacing w:after="0" w:line="240" w:lineRule="auto"/>
      </w:pPr>
      <w:r>
        <w:separator/>
      </w:r>
    </w:p>
  </w:footnote>
  <w:footnote w:type="continuationSeparator" w:id="0">
    <w:p w14:paraId="6133A3F5" w14:textId="77777777" w:rsidR="00CA6DF0" w:rsidRDefault="00CA6DF0" w:rsidP="00F911D6">
      <w:pPr>
        <w:spacing w:after="0" w:line="240" w:lineRule="auto"/>
      </w:pPr>
      <w:r>
        <w:continuationSeparator/>
      </w:r>
    </w:p>
  </w:footnote>
  <w:footnote w:id="1">
    <w:p w14:paraId="682421E4" w14:textId="77777777" w:rsidR="00490D31" w:rsidRPr="00490D31" w:rsidRDefault="00490D31">
      <w:pPr>
        <w:pStyle w:val="Notedebasdepage"/>
        <w:rPr>
          <w:rFonts w:ascii="Arial" w:hAnsi="Arial" w:cs="Arial"/>
          <w:sz w:val="18"/>
          <w:szCs w:val="18"/>
        </w:rPr>
      </w:pPr>
      <w:r w:rsidRPr="00490D31">
        <w:rPr>
          <w:rStyle w:val="Appelnotedebasdep"/>
          <w:rFonts w:ascii="Arial" w:hAnsi="Arial" w:cs="Arial"/>
          <w:sz w:val="16"/>
          <w:szCs w:val="16"/>
        </w:rPr>
        <w:footnoteRef/>
      </w:r>
      <w:r w:rsidRPr="00490D31">
        <w:rPr>
          <w:rFonts w:ascii="Arial" w:hAnsi="Arial" w:cs="Arial"/>
          <w:sz w:val="16"/>
          <w:szCs w:val="16"/>
        </w:rPr>
        <w:t xml:space="preserve"> Système Comptable des Entités à But Non Lucratif</w:t>
      </w:r>
    </w:p>
  </w:footnote>
  <w:footnote w:id="2">
    <w:p w14:paraId="4D351E24" w14:textId="77777777" w:rsidR="00490D31" w:rsidRDefault="00490D31">
      <w:pPr>
        <w:pStyle w:val="Notedebasdepage"/>
      </w:pPr>
      <w:r w:rsidRPr="00490D31">
        <w:rPr>
          <w:rStyle w:val="Appelnotedebasdep"/>
          <w:sz w:val="18"/>
          <w:szCs w:val="18"/>
        </w:rPr>
        <w:footnoteRef/>
      </w:r>
      <w:r w:rsidRPr="00490D31">
        <w:rPr>
          <w:sz w:val="18"/>
          <w:szCs w:val="18"/>
        </w:rPr>
        <w:t xml:space="preserve"> </w:t>
      </w:r>
      <w:r w:rsidRPr="00490D31">
        <w:rPr>
          <w:rFonts w:ascii="Arial" w:hAnsi="Arial" w:cs="Arial"/>
          <w:sz w:val="16"/>
          <w:szCs w:val="16"/>
        </w:rPr>
        <w:t>Organisation pour l’Harmonisation en Afrique du Droit des Affaires</w:t>
      </w:r>
    </w:p>
  </w:footnote>
  <w:footnote w:id="3">
    <w:p w14:paraId="09D21DA7" w14:textId="77777777" w:rsidR="0072251C" w:rsidRPr="00E21ADC" w:rsidRDefault="0072251C" w:rsidP="0072251C">
      <w:pPr>
        <w:pStyle w:val="Notedebasdepage"/>
        <w:rPr>
          <w:rFonts w:ascii="Arial" w:hAnsi="Arial" w:cs="Arial"/>
          <w:lang w:val="fr-CM"/>
        </w:rPr>
      </w:pPr>
      <w:r w:rsidRPr="00E21ADC">
        <w:rPr>
          <w:rStyle w:val="Appelnotedebasdep"/>
          <w:rFonts w:ascii="Arial" w:hAnsi="Arial" w:cs="Arial"/>
          <w:sz w:val="18"/>
          <w:szCs w:val="18"/>
        </w:rPr>
        <w:footnoteRef/>
      </w:r>
      <w:r w:rsidRPr="00E21ADC">
        <w:rPr>
          <w:rFonts w:ascii="Arial" w:hAnsi="Arial" w:cs="Arial"/>
          <w:sz w:val="18"/>
          <w:szCs w:val="18"/>
        </w:rPr>
        <w:t xml:space="preserve"> </w:t>
      </w:r>
      <w:r w:rsidRPr="00E21ADC">
        <w:rPr>
          <w:rFonts w:ascii="Arial" w:hAnsi="Arial" w:cs="Arial"/>
          <w:sz w:val="14"/>
          <w:szCs w:val="18"/>
        </w:rPr>
        <w:t xml:space="preserve">Par exemple. Agents fiduciaires, agents fiscaux, centraux médicaux, etc. Toutefois, cela exclut les processus gérés par le Fonds mondial tels que les mécanismes d'achat en pool / </w:t>
      </w:r>
      <w:proofErr w:type="spellStart"/>
      <w:r w:rsidRPr="00E21ADC">
        <w:rPr>
          <w:rFonts w:ascii="Arial" w:hAnsi="Arial" w:cs="Arial"/>
          <w:sz w:val="14"/>
          <w:szCs w:val="18"/>
        </w:rPr>
        <w:t>Wambo</w:t>
      </w:r>
      <w:proofErr w:type="spellEnd"/>
    </w:p>
  </w:footnote>
  <w:footnote w:id="4">
    <w:p w14:paraId="5CC84996" w14:textId="77777777" w:rsidR="0072251C" w:rsidRPr="003C73CC" w:rsidRDefault="0072251C" w:rsidP="0072251C">
      <w:pPr>
        <w:pStyle w:val="Notedebasdepage"/>
        <w:rPr>
          <w:rFonts w:ascii="Arial" w:hAnsi="Arial" w:cs="Arial"/>
          <w:sz w:val="14"/>
          <w:szCs w:val="14"/>
          <w:lang w:val="fr-CM"/>
        </w:rPr>
      </w:pPr>
      <w:r w:rsidRPr="003C73CC">
        <w:rPr>
          <w:rStyle w:val="Appelnotedebasdep"/>
          <w:rFonts w:ascii="Arial" w:hAnsi="Arial" w:cs="Arial"/>
          <w:sz w:val="14"/>
          <w:szCs w:val="14"/>
        </w:rPr>
        <w:footnoteRef/>
      </w:r>
      <w:r w:rsidRPr="003C73CC">
        <w:rPr>
          <w:rFonts w:ascii="Arial" w:hAnsi="Arial" w:cs="Arial"/>
          <w:sz w:val="14"/>
          <w:szCs w:val="14"/>
        </w:rPr>
        <w:t xml:space="preserve"> Les états et les notes peuvent être présentés dans la devise locale mais les équivalents en monnaie de rapportage de la subvention doivent être indiqués</w:t>
      </w:r>
    </w:p>
  </w:footnote>
  <w:footnote w:id="5">
    <w:p w14:paraId="0ABBE8FF" w14:textId="77777777" w:rsidR="0072251C" w:rsidRPr="003C73CC" w:rsidRDefault="0072251C" w:rsidP="0072251C">
      <w:pPr>
        <w:pStyle w:val="Notedebasdepage"/>
        <w:rPr>
          <w:rFonts w:ascii="Arial" w:hAnsi="Arial" w:cs="Arial"/>
          <w:sz w:val="14"/>
          <w:szCs w:val="14"/>
          <w:lang w:val="fr-CM"/>
        </w:rPr>
      </w:pPr>
      <w:r w:rsidRPr="003C73CC">
        <w:rPr>
          <w:rStyle w:val="Appelnotedebasdep"/>
          <w:rFonts w:ascii="Arial" w:hAnsi="Arial" w:cs="Arial"/>
          <w:sz w:val="14"/>
          <w:szCs w:val="14"/>
        </w:rPr>
        <w:footnoteRef/>
      </w:r>
      <w:r w:rsidRPr="003C73CC">
        <w:rPr>
          <w:rFonts w:ascii="Arial" w:hAnsi="Arial" w:cs="Arial"/>
          <w:sz w:val="14"/>
          <w:szCs w:val="14"/>
        </w:rPr>
        <w:t xml:space="preserve"> Lorsque la période auditée chevauche deux périodes d'utilisation d'allocation (PUA), les états financiers préparés par le principal </w:t>
      </w:r>
      <w:r w:rsidR="003C73CC">
        <w:rPr>
          <w:rFonts w:ascii="Arial" w:hAnsi="Arial" w:cs="Arial"/>
          <w:sz w:val="14"/>
          <w:szCs w:val="14"/>
        </w:rPr>
        <w:t xml:space="preserve">récipiendaire </w:t>
      </w:r>
      <w:r w:rsidRPr="003C73CC">
        <w:rPr>
          <w:rFonts w:ascii="Arial" w:hAnsi="Arial" w:cs="Arial"/>
          <w:sz w:val="14"/>
          <w:szCs w:val="14"/>
        </w:rPr>
        <w:t>doivent distinguer les produits et les charges pour chaque PUA. Ce sera le cas pour les extensions financées avec les prochains fonds d'allocation</w:t>
      </w:r>
    </w:p>
  </w:footnote>
  <w:footnote w:id="6">
    <w:p w14:paraId="65E62885" w14:textId="77777777" w:rsidR="0072251C" w:rsidRPr="003C73CC" w:rsidRDefault="0072251C" w:rsidP="0072251C">
      <w:pPr>
        <w:pStyle w:val="PrformatHTML"/>
        <w:jc w:val="both"/>
        <w:rPr>
          <w:rFonts w:ascii="Arial" w:hAnsi="Arial" w:cs="Arial"/>
          <w:sz w:val="14"/>
          <w:szCs w:val="14"/>
        </w:rPr>
      </w:pPr>
      <w:r w:rsidRPr="003C73CC">
        <w:rPr>
          <w:rStyle w:val="Appelnotedebasdep"/>
          <w:rFonts w:ascii="Arial" w:hAnsi="Arial" w:cs="Arial"/>
          <w:sz w:val="14"/>
          <w:szCs w:val="14"/>
        </w:rPr>
        <w:footnoteRef/>
      </w:r>
      <w:r w:rsidRPr="003C73CC">
        <w:rPr>
          <w:rFonts w:ascii="Arial" w:hAnsi="Arial" w:cs="Arial"/>
          <w:sz w:val="14"/>
          <w:szCs w:val="14"/>
        </w:rPr>
        <w:t xml:space="preserve"> Avances de personnel (avec analyse de l'âge si possible)</w:t>
      </w:r>
      <w:r w:rsidR="005C2C9D">
        <w:rPr>
          <w:rFonts w:ascii="Arial" w:hAnsi="Arial" w:cs="Arial"/>
          <w:sz w:val="14"/>
          <w:szCs w:val="14"/>
        </w:rPr>
        <w:t xml:space="preserve"> </w:t>
      </w:r>
      <w:r w:rsidRPr="003C73CC">
        <w:rPr>
          <w:rFonts w:ascii="Arial" w:hAnsi="Arial" w:cs="Arial"/>
          <w:sz w:val="14"/>
          <w:szCs w:val="14"/>
        </w:rPr>
        <w:t xml:space="preserve">; Dépôts </w:t>
      </w:r>
      <w:r w:rsidR="003C73CC" w:rsidRPr="003C73CC">
        <w:rPr>
          <w:rFonts w:ascii="Arial" w:hAnsi="Arial" w:cs="Arial"/>
          <w:sz w:val="14"/>
          <w:szCs w:val="14"/>
        </w:rPr>
        <w:t>remboursables ;</w:t>
      </w:r>
      <w:r w:rsidRPr="003C73CC">
        <w:rPr>
          <w:rFonts w:ascii="Arial" w:hAnsi="Arial" w:cs="Arial"/>
          <w:sz w:val="14"/>
          <w:szCs w:val="14"/>
        </w:rPr>
        <w:t xml:space="preserve"> Tout solde non rapproché</w:t>
      </w:r>
      <w:r w:rsidR="005C2C9D">
        <w:rPr>
          <w:rFonts w:ascii="Arial" w:hAnsi="Arial" w:cs="Arial"/>
          <w:sz w:val="14"/>
          <w:szCs w:val="14"/>
        </w:rPr>
        <w:t xml:space="preserve"> </w:t>
      </w:r>
      <w:r w:rsidRPr="003C73CC">
        <w:rPr>
          <w:rFonts w:ascii="Arial" w:hAnsi="Arial" w:cs="Arial"/>
          <w:sz w:val="14"/>
          <w:szCs w:val="14"/>
        </w:rPr>
        <w:t>; liste d'engagements, etc.</w:t>
      </w:r>
    </w:p>
    <w:p w14:paraId="49AD64C3" w14:textId="77777777" w:rsidR="0072251C" w:rsidRPr="003C73CC" w:rsidRDefault="0072251C" w:rsidP="0072251C">
      <w:pPr>
        <w:pStyle w:val="Notedebasdepage"/>
        <w:rPr>
          <w:rFonts w:ascii="Arial" w:hAnsi="Arial" w:cs="Arial"/>
          <w:sz w:val="14"/>
          <w:szCs w:val="14"/>
          <w:lang w:val="fr-CM"/>
        </w:rPr>
      </w:pPr>
    </w:p>
  </w:footnote>
  <w:footnote w:id="7">
    <w:p w14:paraId="1BFF5CA4" w14:textId="77777777" w:rsidR="0072251C" w:rsidRPr="003C73CC" w:rsidRDefault="0072251C" w:rsidP="0072251C">
      <w:pPr>
        <w:pStyle w:val="Notedebasdepage"/>
        <w:rPr>
          <w:rFonts w:ascii="Arial" w:hAnsi="Arial" w:cs="Arial"/>
          <w:sz w:val="14"/>
          <w:szCs w:val="14"/>
          <w:lang w:val="fr-CM"/>
        </w:rPr>
      </w:pPr>
      <w:r w:rsidRPr="003C73CC">
        <w:rPr>
          <w:rStyle w:val="Appelnotedebasdep"/>
          <w:rFonts w:ascii="Arial" w:hAnsi="Arial" w:cs="Arial"/>
          <w:sz w:val="14"/>
          <w:szCs w:val="14"/>
        </w:rPr>
        <w:footnoteRef/>
      </w:r>
      <w:r w:rsidRPr="003C73CC">
        <w:rPr>
          <w:rFonts w:ascii="Arial" w:hAnsi="Arial" w:cs="Arial"/>
          <w:sz w:val="14"/>
          <w:szCs w:val="14"/>
        </w:rPr>
        <w:t xml:space="preserve"> Le récipiendaire principal doit tenir un registre des immobilisations qui pourrait être nécessaire lorsque l’équipe de pays et les différents fournisseurs de services d’assurance en ont besoin</w:t>
      </w:r>
    </w:p>
  </w:footnote>
  <w:footnote w:id="8">
    <w:p w14:paraId="2E91C437" w14:textId="77777777" w:rsidR="0072251C" w:rsidRPr="00EF4E54" w:rsidRDefault="0072251C" w:rsidP="0072251C">
      <w:pPr>
        <w:pStyle w:val="Notedebasdepage"/>
        <w:rPr>
          <w:lang w:val="fr-CM"/>
        </w:rPr>
      </w:pPr>
      <w:r w:rsidRPr="003C73CC">
        <w:rPr>
          <w:rStyle w:val="Appelnotedebasdep"/>
          <w:rFonts w:ascii="Arial" w:hAnsi="Arial" w:cs="Arial"/>
          <w:sz w:val="14"/>
          <w:szCs w:val="14"/>
        </w:rPr>
        <w:footnoteRef/>
      </w:r>
      <w:r w:rsidRPr="003C73CC">
        <w:rPr>
          <w:rFonts w:ascii="Arial" w:hAnsi="Arial" w:cs="Arial"/>
          <w:sz w:val="14"/>
          <w:szCs w:val="14"/>
        </w:rPr>
        <w:t xml:space="preserve"> Reportez-vous aux informations fiscales du </w:t>
      </w:r>
      <w:r w:rsidR="005C2C9D">
        <w:rPr>
          <w:rFonts w:ascii="Arial" w:hAnsi="Arial" w:cs="Arial"/>
          <w:sz w:val="14"/>
          <w:szCs w:val="14"/>
        </w:rPr>
        <w:t>PR</w:t>
      </w:r>
      <w:r w:rsidRPr="003C73CC">
        <w:rPr>
          <w:rFonts w:ascii="Arial" w:hAnsi="Arial" w:cs="Arial"/>
          <w:sz w:val="14"/>
          <w:szCs w:val="14"/>
        </w:rPr>
        <w:t xml:space="preserve"> décrites dans les directives de base du PUDR pour connaître les détails pertinents</w:t>
      </w:r>
    </w:p>
  </w:footnote>
  <w:footnote w:id="9">
    <w:p w14:paraId="29213425" w14:textId="77777777" w:rsidR="0072251C" w:rsidRPr="00115FEF" w:rsidRDefault="0072251C" w:rsidP="0072251C">
      <w:pPr>
        <w:pStyle w:val="PrformatHTML"/>
        <w:rPr>
          <w:rFonts w:ascii="Arial" w:hAnsi="Arial" w:cs="Arial"/>
          <w:sz w:val="14"/>
          <w:szCs w:val="14"/>
        </w:rPr>
      </w:pPr>
      <w:r w:rsidRPr="00115FEF">
        <w:rPr>
          <w:rStyle w:val="Appelnotedebasdep"/>
          <w:rFonts w:ascii="Arial" w:hAnsi="Arial" w:cs="Arial"/>
          <w:sz w:val="14"/>
          <w:szCs w:val="14"/>
        </w:rPr>
        <w:footnoteRef/>
      </w:r>
      <w:r w:rsidRPr="00115FEF">
        <w:rPr>
          <w:rFonts w:ascii="Arial" w:hAnsi="Arial" w:cs="Arial"/>
          <w:sz w:val="14"/>
          <w:szCs w:val="14"/>
        </w:rPr>
        <w:t xml:space="preserve"> Y compris les biens et services issus de décaissements directs à des tiers.</w:t>
      </w:r>
    </w:p>
    <w:p w14:paraId="79DA31D3" w14:textId="77777777" w:rsidR="0072251C" w:rsidRPr="00115FEF" w:rsidRDefault="0072251C" w:rsidP="0072251C">
      <w:pPr>
        <w:pStyle w:val="PrformatHTML"/>
        <w:rPr>
          <w:rFonts w:ascii="Arial" w:hAnsi="Arial" w:cs="Arial"/>
          <w:sz w:val="14"/>
          <w:szCs w:val="14"/>
        </w:rPr>
      </w:pPr>
    </w:p>
    <w:p w14:paraId="42B6694F" w14:textId="77777777" w:rsidR="0072251C" w:rsidRPr="00115FEF" w:rsidRDefault="0072251C" w:rsidP="0072251C">
      <w:pPr>
        <w:pStyle w:val="Notedebasdepage"/>
        <w:rPr>
          <w:rFonts w:ascii="Arial" w:hAnsi="Arial" w:cs="Arial"/>
          <w:sz w:val="14"/>
          <w:szCs w:val="14"/>
          <w:lang w:val="fr-CM"/>
        </w:rPr>
      </w:pPr>
    </w:p>
  </w:footnote>
  <w:footnote w:id="10">
    <w:p w14:paraId="6AF2C6B3" w14:textId="77777777" w:rsidR="0072251C" w:rsidRPr="00115FEF" w:rsidRDefault="0072251C" w:rsidP="0072251C">
      <w:pPr>
        <w:pStyle w:val="PrformatHTML"/>
        <w:rPr>
          <w:rFonts w:ascii="Arial" w:hAnsi="Arial" w:cs="Arial"/>
          <w:sz w:val="14"/>
          <w:szCs w:val="14"/>
        </w:rPr>
      </w:pPr>
      <w:r w:rsidRPr="00115FEF">
        <w:rPr>
          <w:rStyle w:val="Appelnotedebasdep"/>
          <w:rFonts w:ascii="Arial" w:hAnsi="Arial" w:cs="Arial"/>
          <w:sz w:val="14"/>
          <w:szCs w:val="14"/>
        </w:rPr>
        <w:footnoteRef/>
      </w:r>
      <w:r w:rsidRPr="00115FEF">
        <w:rPr>
          <w:rFonts w:ascii="Arial" w:hAnsi="Arial" w:cs="Arial"/>
          <w:sz w:val="14"/>
          <w:szCs w:val="14"/>
        </w:rPr>
        <w:t xml:space="preserve"> Intérêts générés, revenus, gains d’échange, recouvrements de TVA, recouvrement de fonds de dépenses inéligibles ou autre concept, etc.</w:t>
      </w:r>
    </w:p>
    <w:p w14:paraId="7EBDBA68" w14:textId="77777777" w:rsidR="0072251C" w:rsidRPr="00782458" w:rsidRDefault="0072251C" w:rsidP="0072251C">
      <w:pPr>
        <w:pStyle w:val="PrformatHTML"/>
      </w:pPr>
    </w:p>
  </w:footnote>
  <w:footnote w:id="11">
    <w:p w14:paraId="4FA531E0" w14:textId="77777777" w:rsidR="0072251C" w:rsidRPr="00396557" w:rsidRDefault="0072251C" w:rsidP="0072251C">
      <w:pPr>
        <w:pStyle w:val="PrformatHTML"/>
        <w:jc w:val="both"/>
        <w:rPr>
          <w:rFonts w:ascii="Arial" w:hAnsi="Arial" w:cs="Arial"/>
          <w:sz w:val="18"/>
          <w:szCs w:val="18"/>
        </w:rPr>
      </w:pPr>
      <w:r w:rsidRPr="00396557">
        <w:rPr>
          <w:rStyle w:val="Appelnotedebasdep"/>
          <w:rFonts w:ascii="Arial" w:hAnsi="Arial" w:cs="Arial"/>
          <w:sz w:val="14"/>
          <w:szCs w:val="18"/>
        </w:rPr>
        <w:footnoteRef/>
      </w:r>
      <w:r w:rsidRPr="00396557">
        <w:rPr>
          <w:rFonts w:ascii="Arial" w:hAnsi="Arial" w:cs="Arial"/>
          <w:sz w:val="14"/>
          <w:szCs w:val="18"/>
        </w:rPr>
        <w:t xml:space="preserve"> Gestion et suivi du programme (y compris la gestion des sous-</w:t>
      </w:r>
      <w:proofErr w:type="spellStart"/>
      <w:r w:rsidR="00396557">
        <w:rPr>
          <w:rFonts w:ascii="Arial" w:hAnsi="Arial" w:cs="Arial"/>
          <w:sz w:val="14"/>
          <w:szCs w:val="18"/>
        </w:rPr>
        <w:t>recipiendaires</w:t>
      </w:r>
      <w:proofErr w:type="spellEnd"/>
      <w:r w:rsidRPr="00396557">
        <w:rPr>
          <w:rFonts w:ascii="Arial" w:hAnsi="Arial" w:cs="Arial"/>
          <w:sz w:val="14"/>
          <w:szCs w:val="18"/>
        </w:rPr>
        <w:t>), gestion des stocks, gestion financière (y compris la gestion du risque de fraude)</w:t>
      </w:r>
    </w:p>
    <w:p w14:paraId="0F772F3A" w14:textId="77777777" w:rsidR="0072251C" w:rsidRPr="00396557" w:rsidRDefault="0072251C" w:rsidP="0072251C">
      <w:pPr>
        <w:pStyle w:val="Notedebasdepage"/>
        <w:rPr>
          <w:rFonts w:ascii="Arial" w:hAnsi="Arial" w:cs="Arial"/>
          <w:sz w:val="18"/>
          <w:szCs w:val="18"/>
          <w:lang w:val="fr-CM"/>
        </w:rPr>
      </w:pPr>
    </w:p>
  </w:footnote>
  <w:footnote w:id="12">
    <w:p w14:paraId="6A5B772B" w14:textId="77777777" w:rsidR="0072251C" w:rsidRPr="00396557" w:rsidRDefault="0072251C" w:rsidP="0072251C">
      <w:pPr>
        <w:pStyle w:val="PrformatHTML"/>
        <w:jc w:val="both"/>
        <w:rPr>
          <w:rFonts w:ascii="Arial" w:hAnsi="Arial" w:cs="Arial"/>
          <w:sz w:val="14"/>
          <w:szCs w:val="18"/>
        </w:rPr>
      </w:pPr>
      <w:r w:rsidRPr="00396557">
        <w:rPr>
          <w:rStyle w:val="Appelnotedebasdep"/>
          <w:rFonts w:ascii="Arial" w:hAnsi="Arial" w:cs="Arial"/>
          <w:sz w:val="14"/>
          <w:szCs w:val="18"/>
        </w:rPr>
        <w:footnoteRef/>
      </w:r>
      <w:r w:rsidRPr="00396557">
        <w:rPr>
          <w:rFonts w:ascii="Arial" w:hAnsi="Arial" w:cs="Arial"/>
          <w:sz w:val="14"/>
          <w:szCs w:val="18"/>
        </w:rPr>
        <w:t xml:space="preserve"> Par exemple. Agents fiduciaires, agents fiscaux, centraux médicaux, etc. Toutefois, cela exclut les processus gérés par le Fonds mondial tels que les mécanismes d'achat en pool / </w:t>
      </w:r>
      <w:proofErr w:type="spellStart"/>
      <w:r w:rsidRPr="00396557">
        <w:rPr>
          <w:rFonts w:ascii="Arial" w:hAnsi="Arial" w:cs="Arial"/>
          <w:sz w:val="14"/>
          <w:szCs w:val="18"/>
        </w:rPr>
        <w:t>Wambo</w:t>
      </w:r>
      <w:proofErr w:type="spellEnd"/>
    </w:p>
    <w:p w14:paraId="51F7A82D" w14:textId="77777777" w:rsidR="0072251C" w:rsidRPr="00457055" w:rsidRDefault="0072251C" w:rsidP="0072251C">
      <w:pPr>
        <w:pStyle w:val="Notedebasdepage"/>
        <w:rPr>
          <w:lang w:val="fr-CM"/>
        </w:rPr>
      </w:pPr>
    </w:p>
  </w:footnote>
  <w:footnote w:id="13">
    <w:p w14:paraId="24FBB458" w14:textId="77777777" w:rsidR="0072251C" w:rsidRPr="00772998" w:rsidRDefault="0072251C" w:rsidP="0072251C">
      <w:pPr>
        <w:pStyle w:val="PrformatHTML"/>
        <w:jc w:val="both"/>
        <w:rPr>
          <w:rFonts w:ascii="Arial" w:hAnsi="Arial" w:cs="Arial"/>
          <w:sz w:val="14"/>
          <w:szCs w:val="18"/>
        </w:rPr>
      </w:pPr>
      <w:r w:rsidRPr="00772998">
        <w:rPr>
          <w:rStyle w:val="Appelnotedebasdep"/>
          <w:rFonts w:ascii="Arial" w:hAnsi="Arial" w:cs="Arial"/>
          <w:sz w:val="14"/>
          <w:szCs w:val="18"/>
        </w:rPr>
        <w:footnoteRef/>
      </w:r>
      <w:r w:rsidRPr="00772998">
        <w:rPr>
          <w:rFonts w:ascii="Arial" w:hAnsi="Arial" w:cs="Arial"/>
          <w:sz w:val="14"/>
          <w:szCs w:val="18"/>
        </w:rPr>
        <w:t xml:space="preserve"> Sont exclus tous les marchés passés directement par le Fonds mondial pour le compte du récipiendaire principal, tels que les mécanismes d’achat groupés / </w:t>
      </w:r>
      <w:proofErr w:type="spellStart"/>
      <w:r w:rsidRPr="00772998">
        <w:rPr>
          <w:rFonts w:ascii="Arial" w:hAnsi="Arial" w:cs="Arial"/>
          <w:sz w:val="14"/>
          <w:szCs w:val="18"/>
        </w:rPr>
        <w:t>Wambo</w:t>
      </w:r>
      <w:proofErr w:type="spellEnd"/>
      <w:r w:rsidRPr="00772998">
        <w:rPr>
          <w:rFonts w:ascii="Arial" w:hAnsi="Arial" w:cs="Arial"/>
          <w:sz w:val="14"/>
          <w:szCs w:val="18"/>
        </w:rPr>
        <w:t>.</w:t>
      </w:r>
    </w:p>
    <w:p w14:paraId="67426052" w14:textId="77777777" w:rsidR="0072251C" w:rsidRPr="00EF4E54" w:rsidRDefault="0072251C" w:rsidP="0072251C">
      <w:pPr>
        <w:pStyle w:val="Notedebasdepage"/>
        <w:rPr>
          <w:lang w:val="fr-CM"/>
        </w:rPr>
      </w:pPr>
    </w:p>
  </w:footnote>
  <w:footnote w:id="14">
    <w:p w14:paraId="78760726" w14:textId="77777777" w:rsidR="00FE274D" w:rsidRPr="00314F7D" w:rsidRDefault="00FE274D" w:rsidP="00FE274D">
      <w:pPr>
        <w:pStyle w:val="Notedebasdepage"/>
        <w:rPr>
          <w:rFonts w:ascii="Arial" w:hAnsi="Arial" w:cs="Arial"/>
          <w:sz w:val="14"/>
          <w:szCs w:val="14"/>
        </w:rPr>
      </w:pPr>
      <w:r w:rsidRPr="00314F7D">
        <w:rPr>
          <w:rStyle w:val="Appelnotedebasdep"/>
          <w:rFonts w:ascii="Arial" w:hAnsi="Arial" w:cs="Arial"/>
          <w:sz w:val="14"/>
          <w:szCs w:val="14"/>
        </w:rPr>
        <w:footnoteRef/>
      </w:r>
      <w:r w:rsidRPr="00314F7D">
        <w:rPr>
          <w:rFonts w:ascii="Arial" w:hAnsi="Arial" w:cs="Arial"/>
          <w:sz w:val="14"/>
          <w:szCs w:val="14"/>
        </w:rPr>
        <w:t xml:space="preserve"> </w:t>
      </w:r>
      <w:r w:rsidRPr="00314F7D">
        <w:rPr>
          <w:rFonts w:ascii="Arial" w:hAnsi="Arial" w:cs="Arial"/>
          <w:color w:val="323439"/>
          <w:sz w:val="14"/>
          <w:szCs w:val="14"/>
        </w:rPr>
        <w:t>Pour la conception et la réalisation des tests des contrôles, consulter : https://www.coursehero.com/file/p13iulp/When-designing-and-performing-tests-of-c</w:t>
      </w:r>
    </w:p>
  </w:footnote>
  <w:footnote w:id="15">
    <w:p w14:paraId="62FD2314" w14:textId="77777777" w:rsidR="00CB39DC" w:rsidRPr="00CB39DC" w:rsidRDefault="00CB39DC">
      <w:pPr>
        <w:pStyle w:val="Notedebasdepage"/>
        <w:rPr>
          <w:rFonts w:ascii="Arial" w:hAnsi="Arial" w:cs="Arial"/>
          <w:sz w:val="14"/>
          <w:szCs w:val="14"/>
        </w:rPr>
      </w:pPr>
      <w:r w:rsidRPr="00CB39DC">
        <w:rPr>
          <w:rStyle w:val="Appelnotedebasdep"/>
          <w:rFonts w:ascii="Arial" w:hAnsi="Arial" w:cs="Arial"/>
          <w:sz w:val="14"/>
          <w:szCs w:val="14"/>
        </w:rPr>
        <w:footnoteRef/>
      </w:r>
      <w:r w:rsidRPr="00CB39DC">
        <w:rPr>
          <w:rFonts w:ascii="Arial" w:hAnsi="Arial" w:cs="Arial"/>
          <w:sz w:val="14"/>
          <w:szCs w:val="14"/>
        </w:rPr>
        <w:t xml:space="preserve"> </w:t>
      </w:r>
      <w:hyperlink r:id="rId1" w:history="1">
        <w:r w:rsidRPr="00CB39DC">
          <w:rPr>
            <w:rStyle w:val="Lienhypertexte"/>
            <w:rFonts w:ascii="Arial" w:hAnsi="Arial" w:cs="Arial"/>
            <w:sz w:val="14"/>
            <w:szCs w:val="14"/>
          </w:rPr>
          <w:t>cr_annual-audits-guidelines3_annex_en.docx</w:t>
        </w:r>
      </w:hyperlink>
    </w:p>
  </w:footnote>
  <w:footnote w:id="16">
    <w:p w14:paraId="2437B439" w14:textId="77777777" w:rsidR="0072251C" w:rsidRPr="000E6527" w:rsidRDefault="0072251C" w:rsidP="0072251C">
      <w:pPr>
        <w:pStyle w:val="PrformatHTML"/>
        <w:jc w:val="both"/>
        <w:rPr>
          <w:rFonts w:ascii="Arial" w:hAnsi="Arial" w:cs="Arial"/>
          <w:sz w:val="14"/>
          <w:szCs w:val="14"/>
        </w:rPr>
      </w:pPr>
      <w:r w:rsidRPr="000E6527">
        <w:rPr>
          <w:rStyle w:val="Appelnotedebasdep"/>
          <w:rFonts w:ascii="Arial" w:hAnsi="Arial" w:cs="Arial"/>
          <w:sz w:val="14"/>
          <w:szCs w:val="14"/>
        </w:rPr>
        <w:footnoteRef/>
      </w:r>
      <w:r w:rsidRPr="000E6527">
        <w:rPr>
          <w:rFonts w:ascii="Arial" w:hAnsi="Arial" w:cs="Arial"/>
          <w:sz w:val="14"/>
          <w:szCs w:val="14"/>
        </w:rPr>
        <w:t xml:space="preserve"> Toutes les lacunes relatives à la gestion du programme, à la gestion des stocks, à la gestion financière, etc., non décrites dans les </w:t>
      </w:r>
      <w:r w:rsidR="00BF1548">
        <w:rPr>
          <w:rFonts w:ascii="Arial" w:hAnsi="Arial" w:cs="Arial"/>
          <w:sz w:val="14"/>
          <w:szCs w:val="14"/>
        </w:rPr>
        <w:t>quatre</w:t>
      </w:r>
      <w:r w:rsidRPr="000E6527">
        <w:rPr>
          <w:rFonts w:ascii="Arial" w:hAnsi="Arial" w:cs="Arial"/>
          <w:sz w:val="14"/>
          <w:szCs w:val="14"/>
        </w:rPr>
        <w:t xml:space="preserve"> autres sections de la lettre de recommandations</w:t>
      </w:r>
    </w:p>
    <w:p w14:paraId="0809AF26" w14:textId="77777777" w:rsidR="0072251C" w:rsidRPr="003570D2" w:rsidRDefault="0072251C" w:rsidP="0072251C">
      <w:pPr>
        <w:pStyle w:val="Notedebasdepage"/>
        <w:rPr>
          <w:lang w:val="fr-CM"/>
        </w:rPr>
      </w:pPr>
    </w:p>
  </w:footnote>
  <w:footnote w:id="17">
    <w:p w14:paraId="7691005F" w14:textId="77777777" w:rsidR="0072251C" w:rsidRPr="00F74F3A" w:rsidRDefault="0072251C" w:rsidP="0072251C">
      <w:pPr>
        <w:pStyle w:val="PrformatHTML"/>
        <w:rPr>
          <w:rFonts w:ascii="Arial" w:hAnsi="Arial" w:cs="Arial"/>
          <w:sz w:val="16"/>
          <w:szCs w:val="18"/>
        </w:rPr>
      </w:pPr>
      <w:r w:rsidRPr="00F74F3A">
        <w:rPr>
          <w:rStyle w:val="Appelnotedebasdep"/>
          <w:rFonts w:ascii="Arial" w:hAnsi="Arial" w:cs="Arial"/>
          <w:sz w:val="14"/>
          <w:szCs w:val="18"/>
        </w:rPr>
        <w:footnoteRef/>
      </w:r>
      <w:r w:rsidRPr="00F74F3A">
        <w:rPr>
          <w:rFonts w:ascii="Arial" w:hAnsi="Arial" w:cs="Arial"/>
          <w:sz w:val="18"/>
          <w:szCs w:val="18"/>
        </w:rPr>
        <w:t xml:space="preserve"> </w:t>
      </w:r>
      <w:hyperlink r:id="rId2" w:history="1">
        <w:r w:rsidR="00BF1548" w:rsidRPr="00BF1548">
          <w:rPr>
            <w:rStyle w:val="Lienhypertexte"/>
            <w:rFonts w:ascii="Arial" w:hAnsi="Arial" w:cs="Arial"/>
            <w:sz w:val="14"/>
            <w:szCs w:val="14"/>
            <w:lang w:val="fr"/>
          </w:rPr>
          <w:t>https://www.theglobalfund.org/media/7539/financial_financialriskmanagement_guidelines_fr.pdf?u=637166000350000000</w:t>
        </w:r>
      </w:hyperlink>
    </w:p>
    <w:p w14:paraId="33C825DD" w14:textId="77777777" w:rsidR="0072251C" w:rsidRPr="003570D2" w:rsidRDefault="0072251C" w:rsidP="0072251C">
      <w:pPr>
        <w:pStyle w:val="Notedebasdepage"/>
        <w:rPr>
          <w:lang w:val="fr-CM"/>
        </w:rPr>
      </w:pPr>
    </w:p>
  </w:footnote>
  <w:footnote w:id="18">
    <w:p w14:paraId="206151C0" w14:textId="77777777" w:rsidR="001A675E" w:rsidRPr="00B42229" w:rsidRDefault="001A675E" w:rsidP="001A675E">
      <w:pPr>
        <w:pStyle w:val="Notedebasdepage"/>
        <w:rPr>
          <w:rFonts w:ascii="Arial" w:hAnsi="Arial" w:cs="Arial"/>
          <w:sz w:val="14"/>
          <w:szCs w:val="14"/>
        </w:rPr>
      </w:pPr>
      <w:r w:rsidRPr="00B42229">
        <w:rPr>
          <w:rStyle w:val="Appelnotedebasdep"/>
          <w:rFonts w:ascii="Arial" w:hAnsi="Arial" w:cs="Arial"/>
          <w:sz w:val="14"/>
          <w:szCs w:val="14"/>
          <w:lang w:val="fr"/>
        </w:rPr>
        <w:footnoteRef/>
      </w:r>
      <w:r w:rsidRPr="00B42229">
        <w:rPr>
          <w:rFonts w:ascii="Arial" w:hAnsi="Arial" w:cs="Arial"/>
          <w:sz w:val="14"/>
          <w:szCs w:val="14"/>
          <w:lang w:val="fr"/>
        </w:rPr>
        <w:t xml:space="preserve"> Cette responsabilité incombe à l’auditeur et doit être mentionnée dans le contrat entre le récipiendaire principal et l’auditeur.</w:t>
      </w:r>
    </w:p>
  </w:footnote>
  <w:footnote w:id="19">
    <w:p w14:paraId="5089EAA5" w14:textId="77777777" w:rsidR="001A675E" w:rsidRPr="0003530F" w:rsidRDefault="001A675E" w:rsidP="001A675E">
      <w:pPr>
        <w:pStyle w:val="Notedebasdepage"/>
        <w:rPr>
          <w:szCs w:val="16"/>
        </w:rPr>
      </w:pPr>
      <w:r w:rsidRPr="00B42229">
        <w:rPr>
          <w:rStyle w:val="Appelnotedebasdep"/>
          <w:rFonts w:ascii="Arial" w:hAnsi="Arial" w:cs="Arial"/>
          <w:sz w:val="14"/>
          <w:szCs w:val="14"/>
          <w:lang w:val="fr"/>
        </w:rPr>
        <w:footnoteRef/>
      </w:r>
      <w:r w:rsidRPr="00B42229">
        <w:rPr>
          <w:rFonts w:ascii="Arial" w:hAnsi="Arial" w:cs="Arial"/>
          <w:sz w:val="14"/>
          <w:szCs w:val="14"/>
          <w:lang w:val="fr"/>
        </w:rPr>
        <w:t xml:space="preserve"> Lorsque le récipiendaire principal choisit directement le cabinet d’audit et qu’il existe donc une relation contractuelle directe entre le cabinet d’audit et le récipiendaire principal, le contrat doit spécifiquement mentionner que l’auditeur envoie directement une copie électronique du rapport d’audit final au Fonds mondial.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5AF" w14:textId="77777777" w:rsidR="0072251C" w:rsidRDefault="007225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57F6" w14:textId="77777777" w:rsidR="0072251C" w:rsidRDefault="007225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7C1" w14:textId="77777777" w:rsidR="0072251C" w:rsidRDefault="007225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96F"/>
    <w:multiLevelType w:val="hybridMultilevel"/>
    <w:tmpl w:val="B3EE43DE"/>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03784336"/>
    <w:multiLevelType w:val="singleLevel"/>
    <w:tmpl w:val="ABAA077A"/>
    <w:lvl w:ilvl="0">
      <w:start w:val="1"/>
      <w:numFmt w:val="decimal"/>
      <w:lvlText w:val="%1."/>
      <w:legacy w:legacy="1" w:legacySpace="0" w:legacyIndent="360"/>
      <w:lvlJc w:val="left"/>
      <w:pPr>
        <w:ind w:left="2061" w:hanging="360"/>
      </w:pPr>
      <w:rPr>
        <w:b/>
      </w:rPr>
    </w:lvl>
  </w:abstractNum>
  <w:abstractNum w:abstractNumId="2" w15:restartNumberingAfterBreak="0">
    <w:nsid w:val="07323388"/>
    <w:multiLevelType w:val="multilevel"/>
    <w:tmpl w:val="26C4B53E"/>
    <w:lvl w:ilvl="0">
      <w:start w:val="1"/>
      <w:numFmt w:val="none"/>
      <w:lvlText w:val="I.2"/>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1D3C91"/>
    <w:multiLevelType w:val="hybridMultilevel"/>
    <w:tmpl w:val="B9B4BD58"/>
    <w:lvl w:ilvl="0" w:tplc="300C0005">
      <w:start w:val="1"/>
      <w:numFmt w:val="bullet"/>
      <w:lvlText w:val=""/>
      <w:lvlJc w:val="left"/>
      <w:pPr>
        <w:ind w:left="720" w:hanging="360"/>
      </w:pPr>
      <w:rPr>
        <w:rFonts w:ascii="Wingdings" w:hAnsi="Wingdings" w:hint="default"/>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0BCA6BC8"/>
    <w:multiLevelType w:val="hybridMultilevel"/>
    <w:tmpl w:val="71789264"/>
    <w:lvl w:ilvl="0" w:tplc="0804EF36">
      <w:start w:val="6"/>
      <w:numFmt w:val="upperRoman"/>
      <w:lvlText w:val="%1."/>
      <w:lvlJc w:val="right"/>
      <w:pPr>
        <w:ind w:left="720" w:hanging="360"/>
      </w:pPr>
      <w:rPr>
        <w:rFonts w:hint="default"/>
        <w:sz w:val="28"/>
        <w:szCs w:val="28"/>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5" w15:restartNumberingAfterBreak="0">
    <w:nsid w:val="171C3627"/>
    <w:multiLevelType w:val="hybridMultilevel"/>
    <w:tmpl w:val="C10A5818"/>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17ED033C"/>
    <w:multiLevelType w:val="multilevel"/>
    <w:tmpl w:val="907C7598"/>
    <w:lvl w:ilvl="0">
      <w:start w:val="3"/>
      <w:numFmt w:val="upperRoman"/>
      <w:lvlText w:val="%1.1"/>
      <w:lvlJc w:val="right"/>
      <w:pPr>
        <w:ind w:left="1080" w:hanging="360"/>
      </w:pPr>
      <w:rPr>
        <w:rFonts w:hint="default"/>
        <w:b/>
        <w:bCs/>
      </w:rPr>
    </w:lvl>
    <w:lvl w:ilvl="1">
      <w:start w:val="1"/>
      <w:numFmt w:val="lowerLetter"/>
      <w:lvlText w:val="%2."/>
      <w:lvlJc w:val="left"/>
      <w:pPr>
        <w:ind w:left="1800" w:hanging="36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A957418"/>
    <w:multiLevelType w:val="multilevel"/>
    <w:tmpl w:val="D4541DF8"/>
    <w:lvl w:ilvl="0">
      <w:start w:val="3"/>
      <w:numFmt w:val="upperRoman"/>
      <w:lvlText w:val="%1.1"/>
      <w:lvlJc w:val="right"/>
      <w:pPr>
        <w:ind w:left="1080" w:hanging="360"/>
      </w:pPr>
      <w:rPr>
        <w:rFonts w:hint="default"/>
        <w:b/>
        <w:bCs/>
      </w:rPr>
    </w:lvl>
    <w:lvl w:ilvl="1">
      <w:start w:val="1"/>
      <w:numFmt w:val="decimal"/>
      <w:lvlText w:val="%2."/>
      <w:lvlJc w:val="left"/>
      <w:pPr>
        <w:ind w:left="1800" w:hanging="360"/>
      </w:p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1EC779E8"/>
    <w:multiLevelType w:val="hybridMultilevel"/>
    <w:tmpl w:val="CBFAC448"/>
    <w:lvl w:ilvl="0" w:tplc="04090001">
      <w:start w:val="1"/>
      <w:numFmt w:val="bullet"/>
      <w:lvlText w:val=""/>
      <w:lvlJc w:val="left"/>
      <w:pPr>
        <w:ind w:left="360" w:hanging="360"/>
      </w:pPr>
      <w:rPr>
        <w:rFonts w:ascii="Symbol" w:hAnsi="Symbol" w:hint="default"/>
      </w:rPr>
    </w:lvl>
    <w:lvl w:ilvl="1" w:tplc="300C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0CC5979"/>
    <w:multiLevelType w:val="hybridMultilevel"/>
    <w:tmpl w:val="7EB20790"/>
    <w:lvl w:ilvl="0" w:tplc="300C0005">
      <w:start w:val="1"/>
      <w:numFmt w:val="bullet"/>
      <w:lvlText w:val=""/>
      <w:lvlJc w:val="left"/>
      <w:pPr>
        <w:ind w:left="788" w:hanging="360"/>
      </w:pPr>
      <w:rPr>
        <w:rFonts w:ascii="Wingdings" w:hAnsi="Wingdings" w:hint="default"/>
      </w:rPr>
    </w:lvl>
    <w:lvl w:ilvl="1" w:tplc="300C0003">
      <w:start w:val="1"/>
      <w:numFmt w:val="bullet"/>
      <w:lvlText w:val="o"/>
      <w:lvlJc w:val="left"/>
      <w:pPr>
        <w:ind w:left="1508" w:hanging="360"/>
      </w:pPr>
      <w:rPr>
        <w:rFonts w:ascii="Courier New" w:hAnsi="Courier New" w:cs="Courier New" w:hint="default"/>
      </w:rPr>
    </w:lvl>
    <w:lvl w:ilvl="2" w:tplc="300C0005" w:tentative="1">
      <w:start w:val="1"/>
      <w:numFmt w:val="bullet"/>
      <w:lvlText w:val=""/>
      <w:lvlJc w:val="left"/>
      <w:pPr>
        <w:ind w:left="2228" w:hanging="360"/>
      </w:pPr>
      <w:rPr>
        <w:rFonts w:ascii="Wingdings" w:hAnsi="Wingdings" w:hint="default"/>
      </w:rPr>
    </w:lvl>
    <w:lvl w:ilvl="3" w:tplc="300C0001" w:tentative="1">
      <w:start w:val="1"/>
      <w:numFmt w:val="bullet"/>
      <w:lvlText w:val=""/>
      <w:lvlJc w:val="left"/>
      <w:pPr>
        <w:ind w:left="2948" w:hanging="360"/>
      </w:pPr>
      <w:rPr>
        <w:rFonts w:ascii="Symbol" w:hAnsi="Symbol" w:hint="default"/>
      </w:rPr>
    </w:lvl>
    <w:lvl w:ilvl="4" w:tplc="300C0003" w:tentative="1">
      <w:start w:val="1"/>
      <w:numFmt w:val="bullet"/>
      <w:lvlText w:val="o"/>
      <w:lvlJc w:val="left"/>
      <w:pPr>
        <w:ind w:left="3668" w:hanging="360"/>
      </w:pPr>
      <w:rPr>
        <w:rFonts w:ascii="Courier New" w:hAnsi="Courier New" w:cs="Courier New" w:hint="default"/>
      </w:rPr>
    </w:lvl>
    <w:lvl w:ilvl="5" w:tplc="300C0005" w:tentative="1">
      <w:start w:val="1"/>
      <w:numFmt w:val="bullet"/>
      <w:lvlText w:val=""/>
      <w:lvlJc w:val="left"/>
      <w:pPr>
        <w:ind w:left="4388" w:hanging="360"/>
      </w:pPr>
      <w:rPr>
        <w:rFonts w:ascii="Wingdings" w:hAnsi="Wingdings" w:hint="default"/>
      </w:rPr>
    </w:lvl>
    <w:lvl w:ilvl="6" w:tplc="300C0001" w:tentative="1">
      <w:start w:val="1"/>
      <w:numFmt w:val="bullet"/>
      <w:lvlText w:val=""/>
      <w:lvlJc w:val="left"/>
      <w:pPr>
        <w:ind w:left="5108" w:hanging="360"/>
      </w:pPr>
      <w:rPr>
        <w:rFonts w:ascii="Symbol" w:hAnsi="Symbol" w:hint="default"/>
      </w:rPr>
    </w:lvl>
    <w:lvl w:ilvl="7" w:tplc="300C0003" w:tentative="1">
      <w:start w:val="1"/>
      <w:numFmt w:val="bullet"/>
      <w:lvlText w:val="o"/>
      <w:lvlJc w:val="left"/>
      <w:pPr>
        <w:ind w:left="5828" w:hanging="360"/>
      </w:pPr>
      <w:rPr>
        <w:rFonts w:ascii="Courier New" w:hAnsi="Courier New" w:cs="Courier New" w:hint="default"/>
      </w:rPr>
    </w:lvl>
    <w:lvl w:ilvl="8" w:tplc="300C0005" w:tentative="1">
      <w:start w:val="1"/>
      <w:numFmt w:val="bullet"/>
      <w:lvlText w:val=""/>
      <w:lvlJc w:val="left"/>
      <w:pPr>
        <w:ind w:left="6548" w:hanging="360"/>
      </w:pPr>
      <w:rPr>
        <w:rFonts w:ascii="Wingdings" w:hAnsi="Wingdings" w:hint="default"/>
      </w:rPr>
    </w:lvl>
  </w:abstractNum>
  <w:abstractNum w:abstractNumId="10" w15:restartNumberingAfterBreak="0">
    <w:nsid w:val="2B910862"/>
    <w:multiLevelType w:val="hybridMultilevel"/>
    <w:tmpl w:val="A2C630C2"/>
    <w:lvl w:ilvl="0" w:tplc="047C8384">
      <w:start w:val="1"/>
      <w:numFmt w:val="bullet"/>
      <w:lvlText w:val="-"/>
      <w:lvlJc w:val="left"/>
      <w:pPr>
        <w:ind w:left="791" w:hanging="360"/>
      </w:pPr>
      <w:rPr>
        <w:rFonts w:ascii="Agency FB" w:hAnsi="Agency FB" w:hint="default"/>
      </w:rPr>
    </w:lvl>
    <w:lvl w:ilvl="1" w:tplc="040C0003">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tentative="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11" w15:restartNumberingAfterBreak="0">
    <w:nsid w:val="2FC27350"/>
    <w:multiLevelType w:val="multilevel"/>
    <w:tmpl w:val="D3863A4A"/>
    <w:lvl w:ilvl="0">
      <w:start w:val="8"/>
      <w:numFmt w:val="upperRoman"/>
      <w:lvlText w:val="%1.3"/>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98007A"/>
    <w:multiLevelType w:val="multilevel"/>
    <w:tmpl w:val="EAA20984"/>
    <w:lvl w:ilvl="0">
      <w:start w:val="8"/>
      <w:numFmt w:val="upperRoman"/>
      <w:lvlText w:val="%1.1"/>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5D02BA"/>
    <w:multiLevelType w:val="hybridMultilevel"/>
    <w:tmpl w:val="A0E63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616E6"/>
    <w:multiLevelType w:val="hybridMultilevel"/>
    <w:tmpl w:val="4EE64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793C6D"/>
    <w:multiLevelType w:val="multilevel"/>
    <w:tmpl w:val="26C4B53E"/>
    <w:lvl w:ilvl="0">
      <w:start w:val="1"/>
      <w:numFmt w:val="none"/>
      <w:lvlText w:val="I.2"/>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7435058"/>
    <w:multiLevelType w:val="multilevel"/>
    <w:tmpl w:val="BE541D6A"/>
    <w:lvl w:ilvl="0">
      <w:start w:val="3"/>
      <w:numFmt w:val="upperRoman"/>
      <w:lvlText w:val="%1.1"/>
      <w:lvlJc w:val="right"/>
      <w:pPr>
        <w:ind w:left="1080" w:hanging="360"/>
      </w:pPr>
      <w:rPr>
        <w:rFonts w:hint="default"/>
        <w:b/>
        <w:bCs/>
      </w:rPr>
    </w:lvl>
    <w:lvl w:ilvl="1">
      <w:start w:val="2"/>
      <w:numFmt w:val="lowerLetter"/>
      <w:lvlText w:val="%2."/>
      <w:lvlJc w:val="left"/>
      <w:pPr>
        <w:ind w:left="1800" w:hanging="360"/>
      </w:pPr>
      <w:rPr>
        <w:rFonts w:hint="default"/>
        <w:sz w:val="24"/>
        <w:szCs w:val="24"/>
      </w:r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40A24F16"/>
    <w:multiLevelType w:val="hybridMultilevel"/>
    <w:tmpl w:val="6B88E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4B7E7D"/>
    <w:multiLevelType w:val="multilevel"/>
    <w:tmpl w:val="52C49324"/>
    <w:lvl w:ilvl="0">
      <w:start w:val="4"/>
      <w:numFmt w:val="upperRoman"/>
      <w:lvlText w:val="%1.2"/>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26732B2"/>
    <w:multiLevelType w:val="hybridMultilevel"/>
    <w:tmpl w:val="0ED69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B55456"/>
    <w:multiLevelType w:val="multilevel"/>
    <w:tmpl w:val="907C7598"/>
    <w:lvl w:ilvl="0">
      <w:start w:val="3"/>
      <w:numFmt w:val="upperRoman"/>
      <w:lvlText w:val="%1.1"/>
      <w:lvlJc w:val="right"/>
      <w:pPr>
        <w:ind w:left="1080" w:hanging="360"/>
      </w:pPr>
      <w:rPr>
        <w:rFonts w:hint="default"/>
        <w:b/>
        <w:bCs/>
      </w:rPr>
    </w:lvl>
    <w:lvl w:ilvl="1">
      <w:start w:val="1"/>
      <w:numFmt w:val="lowerLetter"/>
      <w:lvlText w:val="%2."/>
      <w:lvlJc w:val="left"/>
      <w:pPr>
        <w:ind w:left="1800" w:hanging="36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3F84852"/>
    <w:multiLevelType w:val="multilevel"/>
    <w:tmpl w:val="247E5600"/>
    <w:lvl w:ilvl="0">
      <w:start w:val="3"/>
      <w:numFmt w:val="upperRoman"/>
      <w:lvlText w:val="%1.1"/>
      <w:lvlJc w:val="right"/>
      <w:pPr>
        <w:ind w:left="108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45CF5F72"/>
    <w:multiLevelType w:val="multilevel"/>
    <w:tmpl w:val="92D2FED6"/>
    <w:lvl w:ilvl="0">
      <w:start w:val="4"/>
      <w:numFmt w:val="upperRoman"/>
      <w:lvlText w:val="%1.1"/>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72C25C2"/>
    <w:multiLevelType w:val="multilevel"/>
    <w:tmpl w:val="D4541DF8"/>
    <w:lvl w:ilvl="0">
      <w:start w:val="3"/>
      <w:numFmt w:val="upperRoman"/>
      <w:lvlText w:val="%1.1"/>
      <w:lvlJc w:val="right"/>
      <w:pPr>
        <w:ind w:left="1080" w:hanging="360"/>
      </w:pPr>
      <w:rPr>
        <w:rFonts w:hint="default"/>
        <w:b/>
        <w:bCs/>
      </w:rPr>
    </w:lvl>
    <w:lvl w:ilvl="1">
      <w:start w:val="1"/>
      <w:numFmt w:val="decimal"/>
      <w:lvlText w:val="%2."/>
      <w:lvlJc w:val="left"/>
      <w:pPr>
        <w:ind w:left="1800" w:hanging="360"/>
      </w:p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4B900FC7"/>
    <w:multiLevelType w:val="hybridMultilevel"/>
    <w:tmpl w:val="F8F0A63C"/>
    <w:lvl w:ilvl="0" w:tplc="FFFFFFFF">
      <w:start w:val="1"/>
      <w:numFmt w:val="lowerLetter"/>
      <w:lvlText w:val="%1)"/>
      <w:lvlJc w:val="left"/>
      <w:pPr>
        <w:ind w:left="2844" w:hanging="360"/>
      </w:pPr>
      <w:rPr>
        <w:rFonts w:hint="default"/>
      </w:rPr>
    </w:lvl>
    <w:lvl w:ilvl="1" w:tplc="FFFFFFFF" w:tentative="1">
      <w:start w:val="1"/>
      <w:numFmt w:val="lowerLetter"/>
      <w:lvlText w:val="%2."/>
      <w:lvlJc w:val="left"/>
      <w:pPr>
        <w:ind w:left="3564" w:hanging="360"/>
      </w:pPr>
    </w:lvl>
    <w:lvl w:ilvl="2" w:tplc="FFFFFFFF" w:tentative="1">
      <w:start w:val="1"/>
      <w:numFmt w:val="lowerRoman"/>
      <w:lvlText w:val="%3."/>
      <w:lvlJc w:val="right"/>
      <w:pPr>
        <w:ind w:left="4284" w:hanging="180"/>
      </w:p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25" w15:restartNumberingAfterBreak="0">
    <w:nsid w:val="4BA12AF4"/>
    <w:multiLevelType w:val="hybridMultilevel"/>
    <w:tmpl w:val="A860E5D2"/>
    <w:lvl w:ilvl="0" w:tplc="AE22DF86">
      <w:start w:val="6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7B4609"/>
    <w:multiLevelType w:val="multilevel"/>
    <w:tmpl w:val="A8E6F97A"/>
    <w:lvl w:ilvl="0">
      <w:start w:val="2"/>
      <w:numFmt w:val="upperRoman"/>
      <w:lvlText w:val="%1.2"/>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81291A"/>
    <w:multiLevelType w:val="multilevel"/>
    <w:tmpl w:val="DA4AEF00"/>
    <w:lvl w:ilvl="0">
      <w:start w:val="3"/>
      <w:numFmt w:val="upperRoman"/>
      <w:lvlText w:val="%1.1"/>
      <w:lvlJc w:val="right"/>
      <w:pPr>
        <w:ind w:left="1080" w:hanging="360"/>
      </w:pPr>
      <w:rPr>
        <w:rFonts w:hint="default"/>
        <w:b/>
        <w:bCs/>
      </w:rPr>
    </w:lvl>
    <w:lvl w:ilvl="1">
      <w:start w:val="4"/>
      <w:numFmt w:val="lowerLetter"/>
      <w:lvlText w:val="%2."/>
      <w:lvlJc w:val="left"/>
      <w:pPr>
        <w:ind w:left="1800" w:hanging="360"/>
      </w:pPr>
      <w:rPr>
        <w:rFonts w:hint="default"/>
      </w:rPr>
    </w:lvl>
    <w:lvl w:ilvl="2">
      <w:start w:val="9"/>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50BB6CA4"/>
    <w:multiLevelType w:val="multilevel"/>
    <w:tmpl w:val="29680372"/>
    <w:lvl w:ilvl="0">
      <w:start w:val="3"/>
      <w:numFmt w:val="upperRoman"/>
      <w:lvlText w:val="%1.1"/>
      <w:lvlJc w:val="right"/>
      <w:pPr>
        <w:ind w:left="1080" w:hanging="360"/>
      </w:pPr>
      <w:rPr>
        <w:rFonts w:hint="default"/>
        <w:b/>
        <w:bCs/>
      </w:rPr>
    </w:lvl>
    <w:lvl w:ilvl="1">
      <w:start w:val="4"/>
      <w:numFmt w:val="lowerLetter"/>
      <w:lvlText w:val="%2."/>
      <w:lvlJc w:val="left"/>
      <w:pPr>
        <w:ind w:left="1800" w:hanging="360"/>
      </w:pPr>
      <w:rPr>
        <w:rFonts w:hint="default"/>
      </w:rPr>
    </w:lvl>
    <w:lvl w:ilvl="2">
      <w:start w:val="35"/>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50CA184D"/>
    <w:multiLevelType w:val="hybridMultilevel"/>
    <w:tmpl w:val="E692EDB4"/>
    <w:lvl w:ilvl="0" w:tplc="82568F3E">
      <w:start w:val="1"/>
      <w:numFmt w:val="lowerLetter"/>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33D0A3C"/>
    <w:multiLevelType w:val="multilevel"/>
    <w:tmpl w:val="907C7598"/>
    <w:lvl w:ilvl="0">
      <w:start w:val="3"/>
      <w:numFmt w:val="upperRoman"/>
      <w:lvlText w:val="%1.1"/>
      <w:lvlJc w:val="right"/>
      <w:pPr>
        <w:ind w:left="1080" w:hanging="360"/>
      </w:pPr>
      <w:rPr>
        <w:rFonts w:hint="default"/>
        <w:b/>
        <w:bCs/>
      </w:rPr>
    </w:lvl>
    <w:lvl w:ilvl="1">
      <w:start w:val="1"/>
      <w:numFmt w:val="lowerLetter"/>
      <w:lvlText w:val="%2."/>
      <w:lvlJc w:val="left"/>
      <w:pPr>
        <w:ind w:left="1800" w:hanging="36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53BF1679"/>
    <w:multiLevelType w:val="multilevel"/>
    <w:tmpl w:val="247E5600"/>
    <w:lvl w:ilvl="0">
      <w:start w:val="3"/>
      <w:numFmt w:val="upperRoman"/>
      <w:lvlText w:val="%1.1"/>
      <w:lvlJc w:val="right"/>
      <w:pPr>
        <w:ind w:left="108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551006A6"/>
    <w:multiLevelType w:val="hybridMultilevel"/>
    <w:tmpl w:val="41608E5E"/>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3" w15:restartNumberingAfterBreak="0">
    <w:nsid w:val="57BE65BF"/>
    <w:multiLevelType w:val="hybridMultilevel"/>
    <w:tmpl w:val="B530884C"/>
    <w:lvl w:ilvl="0" w:tplc="FFFFFFFF">
      <w:start w:val="1"/>
      <w:numFmt w:val="upperRoman"/>
      <w:lvlText w:val="%1."/>
      <w:lvlJc w:val="righ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C452B2"/>
    <w:multiLevelType w:val="multilevel"/>
    <w:tmpl w:val="E8FE01AE"/>
    <w:lvl w:ilvl="0">
      <w:start w:val="8"/>
      <w:numFmt w:val="upperRoman"/>
      <w:lvlText w:val="%1.2"/>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775F40"/>
    <w:multiLevelType w:val="multilevel"/>
    <w:tmpl w:val="A3403D86"/>
    <w:lvl w:ilvl="0">
      <w:start w:val="8"/>
      <w:numFmt w:val="none"/>
      <w:lvlText w:val="IV.3"/>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0B741C"/>
    <w:multiLevelType w:val="hybridMultilevel"/>
    <w:tmpl w:val="F8F0A63C"/>
    <w:lvl w:ilvl="0" w:tplc="300C0017">
      <w:start w:val="1"/>
      <w:numFmt w:val="lowerLetter"/>
      <w:lvlText w:val="%1)"/>
      <w:lvlJc w:val="left"/>
      <w:pPr>
        <w:ind w:left="2844" w:hanging="360"/>
      </w:pPr>
      <w:rPr>
        <w:rFonts w:hint="default"/>
      </w:rPr>
    </w:lvl>
    <w:lvl w:ilvl="1" w:tplc="300C0019" w:tentative="1">
      <w:start w:val="1"/>
      <w:numFmt w:val="lowerLetter"/>
      <w:lvlText w:val="%2."/>
      <w:lvlJc w:val="left"/>
      <w:pPr>
        <w:ind w:left="3564" w:hanging="360"/>
      </w:pPr>
    </w:lvl>
    <w:lvl w:ilvl="2" w:tplc="300C001B" w:tentative="1">
      <w:start w:val="1"/>
      <w:numFmt w:val="lowerRoman"/>
      <w:lvlText w:val="%3."/>
      <w:lvlJc w:val="right"/>
      <w:pPr>
        <w:ind w:left="4284" w:hanging="180"/>
      </w:pPr>
    </w:lvl>
    <w:lvl w:ilvl="3" w:tplc="300C000F" w:tentative="1">
      <w:start w:val="1"/>
      <w:numFmt w:val="decimal"/>
      <w:lvlText w:val="%4."/>
      <w:lvlJc w:val="left"/>
      <w:pPr>
        <w:ind w:left="5004" w:hanging="360"/>
      </w:pPr>
    </w:lvl>
    <w:lvl w:ilvl="4" w:tplc="300C0019" w:tentative="1">
      <w:start w:val="1"/>
      <w:numFmt w:val="lowerLetter"/>
      <w:lvlText w:val="%5."/>
      <w:lvlJc w:val="left"/>
      <w:pPr>
        <w:ind w:left="5724" w:hanging="360"/>
      </w:pPr>
    </w:lvl>
    <w:lvl w:ilvl="5" w:tplc="300C001B" w:tentative="1">
      <w:start w:val="1"/>
      <w:numFmt w:val="lowerRoman"/>
      <w:lvlText w:val="%6."/>
      <w:lvlJc w:val="right"/>
      <w:pPr>
        <w:ind w:left="6444" w:hanging="180"/>
      </w:pPr>
    </w:lvl>
    <w:lvl w:ilvl="6" w:tplc="300C000F" w:tentative="1">
      <w:start w:val="1"/>
      <w:numFmt w:val="decimal"/>
      <w:lvlText w:val="%7."/>
      <w:lvlJc w:val="left"/>
      <w:pPr>
        <w:ind w:left="7164" w:hanging="360"/>
      </w:pPr>
    </w:lvl>
    <w:lvl w:ilvl="7" w:tplc="300C0019" w:tentative="1">
      <w:start w:val="1"/>
      <w:numFmt w:val="lowerLetter"/>
      <w:lvlText w:val="%8."/>
      <w:lvlJc w:val="left"/>
      <w:pPr>
        <w:ind w:left="7884" w:hanging="360"/>
      </w:pPr>
    </w:lvl>
    <w:lvl w:ilvl="8" w:tplc="300C001B" w:tentative="1">
      <w:start w:val="1"/>
      <w:numFmt w:val="lowerRoman"/>
      <w:lvlText w:val="%9."/>
      <w:lvlJc w:val="right"/>
      <w:pPr>
        <w:ind w:left="8604" w:hanging="180"/>
      </w:pPr>
    </w:lvl>
  </w:abstractNum>
  <w:abstractNum w:abstractNumId="37" w15:restartNumberingAfterBreak="0">
    <w:nsid w:val="660D48F1"/>
    <w:multiLevelType w:val="multilevel"/>
    <w:tmpl w:val="D4541DF8"/>
    <w:lvl w:ilvl="0">
      <w:start w:val="3"/>
      <w:numFmt w:val="upperRoman"/>
      <w:lvlText w:val="%1.1"/>
      <w:lvlJc w:val="right"/>
      <w:pPr>
        <w:ind w:left="1080" w:hanging="360"/>
      </w:pPr>
      <w:rPr>
        <w:rFonts w:hint="default"/>
        <w:b/>
        <w:bCs/>
      </w:rPr>
    </w:lvl>
    <w:lvl w:ilvl="1">
      <w:start w:val="1"/>
      <w:numFmt w:val="decimal"/>
      <w:lvlText w:val="%2."/>
      <w:lvlJc w:val="left"/>
      <w:pPr>
        <w:ind w:left="1800" w:hanging="360"/>
      </w:p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15:restartNumberingAfterBreak="0">
    <w:nsid w:val="66A052D2"/>
    <w:multiLevelType w:val="hybridMultilevel"/>
    <w:tmpl w:val="110C78B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74D3737"/>
    <w:multiLevelType w:val="multilevel"/>
    <w:tmpl w:val="4E22EA70"/>
    <w:lvl w:ilvl="0">
      <w:start w:val="1"/>
      <w:numFmt w:val="upperRoman"/>
      <w:lvlText w:val="%1.1"/>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7740CE9"/>
    <w:multiLevelType w:val="hybridMultilevel"/>
    <w:tmpl w:val="5C14F0D4"/>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1" w15:restartNumberingAfterBreak="0">
    <w:nsid w:val="687D4EC6"/>
    <w:multiLevelType w:val="hybridMultilevel"/>
    <w:tmpl w:val="8646A826"/>
    <w:lvl w:ilvl="0" w:tplc="31D656AA">
      <w:start w:val="1"/>
      <w:numFmt w:val="upperRoman"/>
      <w:lvlText w:val="%1."/>
      <w:lvlJc w:val="right"/>
      <w:pPr>
        <w:ind w:left="720" w:hanging="360"/>
      </w:pPr>
      <w:rPr>
        <w:rFonts w:hint="default"/>
        <w:sz w:val="28"/>
        <w:szCs w:val="28"/>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42" w15:restartNumberingAfterBreak="0">
    <w:nsid w:val="6A0A4D4D"/>
    <w:multiLevelType w:val="hybridMultilevel"/>
    <w:tmpl w:val="AF5E5E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6AD54DE7"/>
    <w:multiLevelType w:val="hybridMultilevel"/>
    <w:tmpl w:val="CAB88060"/>
    <w:lvl w:ilvl="0" w:tplc="64326166">
      <w:start w:val="1"/>
      <w:numFmt w:val="low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F86A45"/>
    <w:multiLevelType w:val="hybridMultilevel"/>
    <w:tmpl w:val="531CC3C4"/>
    <w:lvl w:ilvl="0" w:tplc="300C0005">
      <w:start w:val="1"/>
      <w:numFmt w:val="bullet"/>
      <w:lvlText w:val=""/>
      <w:lvlJc w:val="left"/>
      <w:pPr>
        <w:ind w:left="720" w:hanging="360"/>
      </w:pPr>
      <w:rPr>
        <w:rFonts w:ascii="Wingdings" w:hAnsi="Wingdings" w:hint="default"/>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5" w15:restartNumberingAfterBreak="0">
    <w:nsid w:val="6B376649"/>
    <w:multiLevelType w:val="hybridMultilevel"/>
    <w:tmpl w:val="9C52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C41D4F"/>
    <w:multiLevelType w:val="hybridMultilevel"/>
    <w:tmpl w:val="F3FC9834"/>
    <w:lvl w:ilvl="0" w:tplc="2A72B76A">
      <w:start w:val="1"/>
      <w:numFmt w:val="lowerRoman"/>
      <w:lvlText w:val="%1."/>
      <w:lvlJc w:val="right"/>
      <w:pPr>
        <w:ind w:left="720" w:hanging="360"/>
      </w:pPr>
      <w:rPr>
        <w:rFonts w:ascii="Arial" w:hAnsi="Arial" w:cs="Arial" w:hint="default"/>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1EE171B"/>
    <w:multiLevelType w:val="multilevel"/>
    <w:tmpl w:val="D4541DF8"/>
    <w:lvl w:ilvl="0">
      <w:start w:val="3"/>
      <w:numFmt w:val="upperRoman"/>
      <w:lvlText w:val="%1.1"/>
      <w:lvlJc w:val="right"/>
      <w:pPr>
        <w:ind w:left="1080" w:hanging="360"/>
      </w:pPr>
      <w:rPr>
        <w:rFonts w:hint="default"/>
        <w:b/>
        <w:bCs/>
      </w:rPr>
    </w:lvl>
    <w:lvl w:ilvl="1">
      <w:start w:val="1"/>
      <w:numFmt w:val="decimal"/>
      <w:lvlText w:val="%2."/>
      <w:lvlJc w:val="left"/>
      <w:pPr>
        <w:ind w:left="1800" w:hanging="360"/>
      </w:p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8" w15:restartNumberingAfterBreak="0">
    <w:nsid w:val="73E447EF"/>
    <w:multiLevelType w:val="multilevel"/>
    <w:tmpl w:val="907C7598"/>
    <w:lvl w:ilvl="0">
      <w:start w:val="3"/>
      <w:numFmt w:val="upperRoman"/>
      <w:lvlText w:val="%1.1"/>
      <w:lvlJc w:val="right"/>
      <w:pPr>
        <w:ind w:left="1080" w:hanging="360"/>
      </w:pPr>
      <w:rPr>
        <w:rFonts w:hint="default"/>
        <w:b/>
        <w:bCs/>
      </w:rPr>
    </w:lvl>
    <w:lvl w:ilvl="1">
      <w:start w:val="1"/>
      <w:numFmt w:val="lowerLetter"/>
      <w:lvlText w:val="%2."/>
      <w:lvlJc w:val="left"/>
      <w:pPr>
        <w:ind w:left="1800" w:hanging="36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9" w15:restartNumberingAfterBreak="0">
    <w:nsid w:val="783B3773"/>
    <w:multiLevelType w:val="hybridMultilevel"/>
    <w:tmpl w:val="2A10EC70"/>
    <w:lvl w:ilvl="0" w:tplc="30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F16512B"/>
    <w:multiLevelType w:val="hybridMultilevel"/>
    <w:tmpl w:val="65781498"/>
    <w:lvl w:ilvl="0" w:tplc="7BEC838E">
      <w:start w:val="1"/>
      <w:numFmt w:val="lowerLetter"/>
      <w:lvlText w:val="%1."/>
      <w:lvlJc w:val="left"/>
      <w:pPr>
        <w:ind w:left="1620" w:hanging="450"/>
      </w:pPr>
      <w:rPr>
        <w:rFonts w:hint="default"/>
      </w:r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num w:numId="1" w16cid:durableId="1303920412">
    <w:abstractNumId w:val="14"/>
  </w:num>
  <w:num w:numId="2" w16cid:durableId="1331832514">
    <w:abstractNumId w:val="17"/>
  </w:num>
  <w:num w:numId="3" w16cid:durableId="505633911">
    <w:abstractNumId w:val="45"/>
  </w:num>
  <w:num w:numId="4" w16cid:durableId="2120373501">
    <w:abstractNumId w:val="25"/>
  </w:num>
  <w:num w:numId="5" w16cid:durableId="1904441973">
    <w:abstractNumId w:val="13"/>
  </w:num>
  <w:num w:numId="6" w16cid:durableId="531765072">
    <w:abstractNumId w:val="42"/>
  </w:num>
  <w:num w:numId="7" w16cid:durableId="2023165671">
    <w:abstractNumId w:val="29"/>
  </w:num>
  <w:num w:numId="8" w16cid:durableId="1620842896">
    <w:abstractNumId w:val="50"/>
  </w:num>
  <w:num w:numId="9" w16cid:durableId="529073636">
    <w:abstractNumId w:val="49"/>
  </w:num>
  <w:num w:numId="10" w16cid:durableId="911428552">
    <w:abstractNumId w:val="19"/>
  </w:num>
  <w:num w:numId="11" w16cid:durableId="2059932352">
    <w:abstractNumId w:val="46"/>
  </w:num>
  <w:num w:numId="12" w16cid:durableId="1704136816">
    <w:abstractNumId w:val="43"/>
  </w:num>
  <w:num w:numId="13" w16cid:durableId="368148324">
    <w:abstractNumId w:val="41"/>
  </w:num>
  <w:num w:numId="14" w16cid:durableId="750546837">
    <w:abstractNumId w:val="39"/>
  </w:num>
  <w:num w:numId="15" w16cid:durableId="1872961951">
    <w:abstractNumId w:val="2"/>
  </w:num>
  <w:num w:numId="16" w16cid:durableId="346830226">
    <w:abstractNumId w:val="31"/>
  </w:num>
  <w:num w:numId="17" w16cid:durableId="1058086554">
    <w:abstractNumId w:val="12"/>
  </w:num>
  <w:num w:numId="18" w16cid:durableId="976685401">
    <w:abstractNumId w:val="21"/>
  </w:num>
  <w:num w:numId="19" w16cid:durableId="1489322810">
    <w:abstractNumId w:val="32"/>
  </w:num>
  <w:num w:numId="20" w16cid:durableId="1685932326">
    <w:abstractNumId w:val="35"/>
  </w:num>
  <w:num w:numId="21" w16cid:durableId="1235244330">
    <w:abstractNumId w:val="6"/>
  </w:num>
  <w:num w:numId="22" w16cid:durableId="1067344016">
    <w:abstractNumId w:val="27"/>
  </w:num>
  <w:num w:numId="23" w16cid:durableId="899290458">
    <w:abstractNumId w:val="28"/>
  </w:num>
  <w:num w:numId="24" w16cid:durableId="14814571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7750735">
    <w:abstractNumId w:val="8"/>
  </w:num>
  <w:num w:numId="26" w16cid:durableId="585456341">
    <w:abstractNumId w:val="20"/>
  </w:num>
  <w:num w:numId="27" w16cid:durableId="317736118">
    <w:abstractNumId w:val="33"/>
  </w:num>
  <w:num w:numId="28" w16cid:durableId="1895579533">
    <w:abstractNumId w:val="48"/>
  </w:num>
  <w:num w:numId="29" w16cid:durableId="1727144065">
    <w:abstractNumId w:val="9"/>
  </w:num>
  <w:num w:numId="30" w16cid:durableId="231357282">
    <w:abstractNumId w:val="16"/>
  </w:num>
  <w:num w:numId="31" w16cid:durableId="1451826132">
    <w:abstractNumId w:val="22"/>
  </w:num>
  <w:num w:numId="32" w16cid:durableId="2051417767">
    <w:abstractNumId w:val="37"/>
  </w:num>
  <w:num w:numId="33" w16cid:durableId="1973438164">
    <w:abstractNumId w:val="44"/>
  </w:num>
  <w:num w:numId="34" w16cid:durableId="662045985">
    <w:abstractNumId w:val="36"/>
  </w:num>
  <w:num w:numId="35" w16cid:durableId="927158877">
    <w:abstractNumId w:val="0"/>
  </w:num>
  <w:num w:numId="36" w16cid:durableId="32510857">
    <w:abstractNumId w:val="7"/>
  </w:num>
  <w:num w:numId="37" w16cid:durableId="1931506888">
    <w:abstractNumId w:val="24"/>
  </w:num>
  <w:num w:numId="38" w16cid:durableId="1414202981">
    <w:abstractNumId w:val="1"/>
  </w:num>
  <w:num w:numId="39" w16cid:durableId="1468821052">
    <w:abstractNumId w:val="10"/>
  </w:num>
  <w:num w:numId="40" w16cid:durableId="1263488324">
    <w:abstractNumId w:val="30"/>
  </w:num>
  <w:num w:numId="41" w16cid:durableId="230391179">
    <w:abstractNumId w:val="4"/>
  </w:num>
  <w:num w:numId="42" w16cid:durableId="376006029">
    <w:abstractNumId w:val="5"/>
  </w:num>
  <w:num w:numId="43" w16cid:durableId="484669643">
    <w:abstractNumId w:val="40"/>
  </w:num>
  <w:num w:numId="44" w16cid:durableId="943460329">
    <w:abstractNumId w:val="23"/>
  </w:num>
  <w:num w:numId="45" w16cid:durableId="635188357">
    <w:abstractNumId w:val="47"/>
  </w:num>
  <w:num w:numId="46" w16cid:durableId="1833371538">
    <w:abstractNumId w:val="3"/>
  </w:num>
  <w:num w:numId="47" w16cid:durableId="1033921834">
    <w:abstractNumId w:val="15"/>
  </w:num>
  <w:num w:numId="48" w16cid:durableId="1725983559">
    <w:abstractNumId w:val="26"/>
  </w:num>
  <w:num w:numId="49" w16cid:durableId="351689652">
    <w:abstractNumId w:val="34"/>
  </w:num>
  <w:num w:numId="50" w16cid:durableId="675810812">
    <w:abstractNumId w:val="11"/>
  </w:num>
  <w:num w:numId="51" w16cid:durableId="1897936523">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AC"/>
    <w:rsid w:val="0000059E"/>
    <w:rsid w:val="00000665"/>
    <w:rsid w:val="000024FA"/>
    <w:rsid w:val="000073BC"/>
    <w:rsid w:val="00007756"/>
    <w:rsid w:val="00010239"/>
    <w:rsid w:val="00010918"/>
    <w:rsid w:val="00011102"/>
    <w:rsid w:val="00014C85"/>
    <w:rsid w:val="00016455"/>
    <w:rsid w:val="00016A49"/>
    <w:rsid w:val="00021448"/>
    <w:rsid w:val="00021A4C"/>
    <w:rsid w:val="000223D5"/>
    <w:rsid w:val="00024F13"/>
    <w:rsid w:val="0002595A"/>
    <w:rsid w:val="00026E4B"/>
    <w:rsid w:val="00027130"/>
    <w:rsid w:val="00027553"/>
    <w:rsid w:val="00031857"/>
    <w:rsid w:val="00032293"/>
    <w:rsid w:val="000359E0"/>
    <w:rsid w:val="00037F17"/>
    <w:rsid w:val="00046C60"/>
    <w:rsid w:val="00047B3B"/>
    <w:rsid w:val="00051210"/>
    <w:rsid w:val="00051BAE"/>
    <w:rsid w:val="000544A8"/>
    <w:rsid w:val="00055AEB"/>
    <w:rsid w:val="0005785C"/>
    <w:rsid w:val="00061135"/>
    <w:rsid w:val="0006208E"/>
    <w:rsid w:val="00062305"/>
    <w:rsid w:val="00063530"/>
    <w:rsid w:val="000702CE"/>
    <w:rsid w:val="00071281"/>
    <w:rsid w:val="00075CE3"/>
    <w:rsid w:val="0008039E"/>
    <w:rsid w:val="00086384"/>
    <w:rsid w:val="00090BAF"/>
    <w:rsid w:val="00092975"/>
    <w:rsid w:val="00092A3B"/>
    <w:rsid w:val="00094508"/>
    <w:rsid w:val="00095229"/>
    <w:rsid w:val="000955E3"/>
    <w:rsid w:val="000A098C"/>
    <w:rsid w:val="000A1D07"/>
    <w:rsid w:val="000A4921"/>
    <w:rsid w:val="000A6829"/>
    <w:rsid w:val="000A70C7"/>
    <w:rsid w:val="000A7769"/>
    <w:rsid w:val="000B11FD"/>
    <w:rsid w:val="000B2015"/>
    <w:rsid w:val="000B4313"/>
    <w:rsid w:val="000B758A"/>
    <w:rsid w:val="000C03BB"/>
    <w:rsid w:val="000C19F9"/>
    <w:rsid w:val="000C26FD"/>
    <w:rsid w:val="000C2CFB"/>
    <w:rsid w:val="000C50FC"/>
    <w:rsid w:val="000C5F82"/>
    <w:rsid w:val="000C641F"/>
    <w:rsid w:val="000D1B17"/>
    <w:rsid w:val="000D3C4D"/>
    <w:rsid w:val="000D3F7B"/>
    <w:rsid w:val="000D4BCA"/>
    <w:rsid w:val="000E180A"/>
    <w:rsid w:val="000E2DF8"/>
    <w:rsid w:val="000E6527"/>
    <w:rsid w:val="000F0735"/>
    <w:rsid w:val="000F1DB3"/>
    <w:rsid w:val="000F4B3F"/>
    <w:rsid w:val="000F7CED"/>
    <w:rsid w:val="00100257"/>
    <w:rsid w:val="00100E8F"/>
    <w:rsid w:val="00104815"/>
    <w:rsid w:val="001057E1"/>
    <w:rsid w:val="00106021"/>
    <w:rsid w:val="0010609A"/>
    <w:rsid w:val="00107C9D"/>
    <w:rsid w:val="001111B9"/>
    <w:rsid w:val="00111DF9"/>
    <w:rsid w:val="001127E7"/>
    <w:rsid w:val="0011337C"/>
    <w:rsid w:val="0011412C"/>
    <w:rsid w:val="00114B30"/>
    <w:rsid w:val="00115759"/>
    <w:rsid w:val="00115FEF"/>
    <w:rsid w:val="0011650E"/>
    <w:rsid w:val="0012675A"/>
    <w:rsid w:val="00126C71"/>
    <w:rsid w:val="0012740A"/>
    <w:rsid w:val="00130F21"/>
    <w:rsid w:val="00131E27"/>
    <w:rsid w:val="001321F4"/>
    <w:rsid w:val="00134C75"/>
    <w:rsid w:val="00136BC0"/>
    <w:rsid w:val="00136C01"/>
    <w:rsid w:val="00136F56"/>
    <w:rsid w:val="0014184B"/>
    <w:rsid w:val="00142508"/>
    <w:rsid w:val="00142A82"/>
    <w:rsid w:val="00143644"/>
    <w:rsid w:val="00144A83"/>
    <w:rsid w:val="00145EEB"/>
    <w:rsid w:val="001464E3"/>
    <w:rsid w:val="00146C6F"/>
    <w:rsid w:val="001476C1"/>
    <w:rsid w:val="001517A8"/>
    <w:rsid w:val="00152BFF"/>
    <w:rsid w:val="001539FB"/>
    <w:rsid w:val="00153D85"/>
    <w:rsid w:val="0015480A"/>
    <w:rsid w:val="00154D63"/>
    <w:rsid w:val="00155DF7"/>
    <w:rsid w:val="001568CE"/>
    <w:rsid w:val="00163986"/>
    <w:rsid w:val="001640AF"/>
    <w:rsid w:val="00167569"/>
    <w:rsid w:val="00170EAC"/>
    <w:rsid w:val="001724BC"/>
    <w:rsid w:val="0017263C"/>
    <w:rsid w:val="001726F2"/>
    <w:rsid w:val="00172F07"/>
    <w:rsid w:val="00173656"/>
    <w:rsid w:val="00175C85"/>
    <w:rsid w:val="00176556"/>
    <w:rsid w:val="00176C16"/>
    <w:rsid w:val="00176F70"/>
    <w:rsid w:val="00180D16"/>
    <w:rsid w:val="00180D54"/>
    <w:rsid w:val="001847B2"/>
    <w:rsid w:val="00184A7C"/>
    <w:rsid w:val="00185611"/>
    <w:rsid w:val="00185DAA"/>
    <w:rsid w:val="00190F59"/>
    <w:rsid w:val="00192AD8"/>
    <w:rsid w:val="00193377"/>
    <w:rsid w:val="001967E3"/>
    <w:rsid w:val="0019701B"/>
    <w:rsid w:val="00197247"/>
    <w:rsid w:val="001972B2"/>
    <w:rsid w:val="001A0C35"/>
    <w:rsid w:val="001A13F3"/>
    <w:rsid w:val="001A3705"/>
    <w:rsid w:val="001A3A4A"/>
    <w:rsid w:val="001A42DE"/>
    <w:rsid w:val="001A47EB"/>
    <w:rsid w:val="001A4FE4"/>
    <w:rsid w:val="001A58B8"/>
    <w:rsid w:val="001A6306"/>
    <w:rsid w:val="001A675E"/>
    <w:rsid w:val="001A7320"/>
    <w:rsid w:val="001B1029"/>
    <w:rsid w:val="001B20CE"/>
    <w:rsid w:val="001B2660"/>
    <w:rsid w:val="001B5EAE"/>
    <w:rsid w:val="001B76A5"/>
    <w:rsid w:val="001C4620"/>
    <w:rsid w:val="001D056C"/>
    <w:rsid w:val="001D09FC"/>
    <w:rsid w:val="001D14C1"/>
    <w:rsid w:val="001D2262"/>
    <w:rsid w:val="001D2CEE"/>
    <w:rsid w:val="001D2D6C"/>
    <w:rsid w:val="001D315E"/>
    <w:rsid w:val="001D38DF"/>
    <w:rsid w:val="001D5527"/>
    <w:rsid w:val="001D6237"/>
    <w:rsid w:val="001D7F3A"/>
    <w:rsid w:val="001E04C1"/>
    <w:rsid w:val="001E0548"/>
    <w:rsid w:val="001E1828"/>
    <w:rsid w:val="001E359B"/>
    <w:rsid w:val="001E44B9"/>
    <w:rsid w:val="001E4EE6"/>
    <w:rsid w:val="001F7BDD"/>
    <w:rsid w:val="00201360"/>
    <w:rsid w:val="00201437"/>
    <w:rsid w:val="00202854"/>
    <w:rsid w:val="002049D5"/>
    <w:rsid w:val="00205FCB"/>
    <w:rsid w:val="0020715A"/>
    <w:rsid w:val="0020736F"/>
    <w:rsid w:val="002111C2"/>
    <w:rsid w:val="002117ED"/>
    <w:rsid w:val="002120E7"/>
    <w:rsid w:val="00213DBB"/>
    <w:rsid w:val="0021410C"/>
    <w:rsid w:val="00215C33"/>
    <w:rsid w:val="002167BE"/>
    <w:rsid w:val="0021777B"/>
    <w:rsid w:val="002200D1"/>
    <w:rsid w:val="00220552"/>
    <w:rsid w:val="00221231"/>
    <w:rsid w:val="002228DA"/>
    <w:rsid w:val="00223A95"/>
    <w:rsid w:val="00226ECF"/>
    <w:rsid w:val="00230933"/>
    <w:rsid w:val="002310B3"/>
    <w:rsid w:val="0023150C"/>
    <w:rsid w:val="0023242E"/>
    <w:rsid w:val="0023275E"/>
    <w:rsid w:val="00233461"/>
    <w:rsid w:val="002334F1"/>
    <w:rsid w:val="00234509"/>
    <w:rsid w:val="002358D1"/>
    <w:rsid w:val="00236AE8"/>
    <w:rsid w:val="00236DED"/>
    <w:rsid w:val="0023795F"/>
    <w:rsid w:val="002402E1"/>
    <w:rsid w:val="00240DC5"/>
    <w:rsid w:val="002429EE"/>
    <w:rsid w:val="00243FAB"/>
    <w:rsid w:val="002466CE"/>
    <w:rsid w:val="00246996"/>
    <w:rsid w:val="002510BB"/>
    <w:rsid w:val="00251BDF"/>
    <w:rsid w:val="00253F71"/>
    <w:rsid w:val="0025419F"/>
    <w:rsid w:val="0025465D"/>
    <w:rsid w:val="00254B17"/>
    <w:rsid w:val="0025527D"/>
    <w:rsid w:val="002552F0"/>
    <w:rsid w:val="00255A41"/>
    <w:rsid w:val="00257418"/>
    <w:rsid w:val="002604FD"/>
    <w:rsid w:val="00260798"/>
    <w:rsid w:val="002612B2"/>
    <w:rsid w:val="00261E81"/>
    <w:rsid w:val="0026704A"/>
    <w:rsid w:val="00267D72"/>
    <w:rsid w:val="00271844"/>
    <w:rsid w:val="0027413A"/>
    <w:rsid w:val="0027695D"/>
    <w:rsid w:val="00276EE7"/>
    <w:rsid w:val="00282FEB"/>
    <w:rsid w:val="002863B9"/>
    <w:rsid w:val="00286F81"/>
    <w:rsid w:val="0029072E"/>
    <w:rsid w:val="002911B9"/>
    <w:rsid w:val="002911ED"/>
    <w:rsid w:val="00291853"/>
    <w:rsid w:val="00291A3C"/>
    <w:rsid w:val="00295898"/>
    <w:rsid w:val="00295BEF"/>
    <w:rsid w:val="00296106"/>
    <w:rsid w:val="00297CC6"/>
    <w:rsid w:val="002A11CD"/>
    <w:rsid w:val="002A12A6"/>
    <w:rsid w:val="002A1BB2"/>
    <w:rsid w:val="002A31C0"/>
    <w:rsid w:val="002A32F7"/>
    <w:rsid w:val="002A6ACE"/>
    <w:rsid w:val="002A6DB6"/>
    <w:rsid w:val="002A7F87"/>
    <w:rsid w:val="002B0489"/>
    <w:rsid w:val="002B0BEF"/>
    <w:rsid w:val="002B2C54"/>
    <w:rsid w:val="002B3247"/>
    <w:rsid w:val="002B49B6"/>
    <w:rsid w:val="002B647F"/>
    <w:rsid w:val="002B79AC"/>
    <w:rsid w:val="002C06E7"/>
    <w:rsid w:val="002C3CF1"/>
    <w:rsid w:val="002C5641"/>
    <w:rsid w:val="002C66B8"/>
    <w:rsid w:val="002D1548"/>
    <w:rsid w:val="002D24FD"/>
    <w:rsid w:val="002D2868"/>
    <w:rsid w:val="002D2FAB"/>
    <w:rsid w:val="002D3BA6"/>
    <w:rsid w:val="002D3C50"/>
    <w:rsid w:val="002D5309"/>
    <w:rsid w:val="002D5F0A"/>
    <w:rsid w:val="002E2139"/>
    <w:rsid w:val="002E2488"/>
    <w:rsid w:val="002E32F1"/>
    <w:rsid w:val="002E3646"/>
    <w:rsid w:val="002E4337"/>
    <w:rsid w:val="002E4BC2"/>
    <w:rsid w:val="002E5EAA"/>
    <w:rsid w:val="002F03DD"/>
    <w:rsid w:val="002F0F50"/>
    <w:rsid w:val="002F5D1A"/>
    <w:rsid w:val="002F6DED"/>
    <w:rsid w:val="002F7062"/>
    <w:rsid w:val="003001FD"/>
    <w:rsid w:val="003021B5"/>
    <w:rsid w:val="00305CF2"/>
    <w:rsid w:val="00306F46"/>
    <w:rsid w:val="0030758A"/>
    <w:rsid w:val="00307C08"/>
    <w:rsid w:val="0031009D"/>
    <w:rsid w:val="003118D8"/>
    <w:rsid w:val="00312676"/>
    <w:rsid w:val="00314C78"/>
    <w:rsid w:val="00314F7D"/>
    <w:rsid w:val="003157CB"/>
    <w:rsid w:val="00315A07"/>
    <w:rsid w:val="00316541"/>
    <w:rsid w:val="003169B7"/>
    <w:rsid w:val="00321481"/>
    <w:rsid w:val="00325D98"/>
    <w:rsid w:val="00327114"/>
    <w:rsid w:val="00331BB4"/>
    <w:rsid w:val="00331C2D"/>
    <w:rsid w:val="00331D8A"/>
    <w:rsid w:val="00332BAF"/>
    <w:rsid w:val="003356EC"/>
    <w:rsid w:val="00337458"/>
    <w:rsid w:val="00337EFC"/>
    <w:rsid w:val="0034139E"/>
    <w:rsid w:val="003415E0"/>
    <w:rsid w:val="00341CA1"/>
    <w:rsid w:val="00343AA9"/>
    <w:rsid w:val="00343F95"/>
    <w:rsid w:val="003443E0"/>
    <w:rsid w:val="003446BC"/>
    <w:rsid w:val="00344EC5"/>
    <w:rsid w:val="00350DFA"/>
    <w:rsid w:val="00352104"/>
    <w:rsid w:val="003601AA"/>
    <w:rsid w:val="003618DD"/>
    <w:rsid w:val="00362523"/>
    <w:rsid w:val="0036318B"/>
    <w:rsid w:val="00363229"/>
    <w:rsid w:val="0036354A"/>
    <w:rsid w:val="00363E55"/>
    <w:rsid w:val="00370173"/>
    <w:rsid w:val="00371301"/>
    <w:rsid w:val="0037320E"/>
    <w:rsid w:val="00374C35"/>
    <w:rsid w:val="00377BB9"/>
    <w:rsid w:val="00381281"/>
    <w:rsid w:val="003831F4"/>
    <w:rsid w:val="00384455"/>
    <w:rsid w:val="003850B2"/>
    <w:rsid w:val="003852FD"/>
    <w:rsid w:val="00386F1B"/>
    <w:rsid w:val="00390EFD"/>
    <w:rsid w:val="003927EE"/>
    <w:rsid w:val="00395EE4"/>
    <w:rsid w:val="00396557"/>
    <w:rsid w:val="003A1412"/>
    <w:rsid w:val="003A1B45"/>
    <w:rsid w:val="003A4981"/>
    <w:rsid w:val="003A73C1"/>
    <w:rsid w:val="003A7DBE"/>
    <w:rsid w:val="003B352C"/>
    <w:rsid w:val="003B3EBA"/>
    <w:rsid w:val="003B4018"/>
    <w:rsid w:val="003B5864"/>
    <w:rsid w:val="003B60B8"/>
    <w:rsid w:val="003C31C3"/>
    <w:rsid w:val="003C350E"/>
    <w:rsid w:val="003C53D1"/>
    <w:rsid w:val="003C5A44"/>
    <w:rsid w:val="003C73CC"/>
    <w:rsid w:val="003C7A40"/>
    <w:rsid w:val="003C7DA0"/>
    <w:rsid w:val="003C7EE3"/>
    <w:rsid w:val="003D3E70"/>
    <w:rsid w:val="003D45AC"/>
    <w:rsid w:val="003D79E4"/>
    <w:rsid w:val="003E2070"/>
    <w:rsid w:val="003E2BC0"/>
    <w:rsid w:val="003E41B8"/>
    <w:rsid w:val="003E41F8"/>
    <w:rsid w:val="003E65D8"/>
    <w:rsid w:val="003E7EB0"/>
    <w:rsid w:val="003F07CF"/>
    <w:rsid w:val="003F40D0"/>
    <w:rsid w:val="003F5B8E"/>
    <w:rsid w:val="003F6DAB"/>
    <w:rsid w:val="003F715C"/>
    <w:rsid w:val="004028D2"/>
    <w:rsid w:val="00402997"/>
    <w:rsid w:val="00402F96"/>
    <w:rsid w:val="00403D22"/>
    <w:rsid w:val="00404932"/>
    <w:rsid w:val="00404996"/>
    <w:rsid w:val="004078CC"/>
    <w:rsid w:val="00410DBC"/>
    <w:rsid w:val="004115B4"/>
    <w:rsid w:val="00417E80"/>
    <w:rsid w:val="004210DA"/>
    <w:rsid w:val="00421311"/>
    <w:rsid w:val="00422A91"/>
    <w:rsid w:val="00427302"/>
    <w:rsid w:val="00427D1F"/>
    <w:rsid w:val="004307AC"/>
    <w:rsid w:val="00430CE9"/>
    <w:rsid w:val="00433105"/>
    <w:rsid w:val="004337E2"/>
    <w:rsid w:val="004348BD"/>
    <w:rsid w:val="004361BE"/>
    <w:rsid w:val="00437275"/>
    <w:rsid w:val="00441E2E"/>
    <w:rsid w:val="00442483"/>
    <w:rsid w:val="00443F6D"/>
    <w:rsid w:val="00444C1E"/>
    <w:rsid w:val="00446967"/>
    <w:rsid w:val="00447056"/>
    <w:rsid w:val="00447111"/>
    <w:rsid w:val="00447BC9"/>
    <w:rsid w:val="00447E3B"/>
    <w:rsid w:val="0045075E"/>
    <w:rsid w:val="0045715A"/>
    <w:rsid w:val="00460938"/>
    <w:rsid w:val="00461049"/>
    <w:rsid w:val="004616C1"/>
    <w:rsid w:val="00462F08"/>
    <w:rsid w:val="00470A88"/>
    <w:rsid w:val="004715D5"/>
    <w:rsid w:val="00472BC3"/>
    <w:rsid w:val="00472C62"/>
    <w:rsid w:val="00472E18"/>
    <w:rsid w:val="004732C5"/>
    <w:rsid w:val="004735D4"/>
    <w:rsid w:val="004737B5"/>
    <w:rsid w:val="00475D20"/>
    <w:rsid w:val="00475EE5"/>
    <w:rsid w:val="004774CD"/>
    <w:rsid w:val="0048173C"/>
    <w:rsid w:val="00490364"/>
    <w:rsid w:val="00490D31"/>
    <w:rsid w:val="00492643"/>
    <w:rsid w:val="004927B8"/>
    <w:rsid w:val="00492EAB"/>
    <w:rsid w:val="00495806"/>
    <w:rsid w:val="00496B33"/>
    <w:rsid w:val="004A2D17"/>
    <w:rsid w:val="004A43B0"/>
    <w:rsid w:val="004A453E"/>
    <w:rsid w:val="004A48A9"/>
    <w:rsid w:val="004A512B"/>
    <w:rsid w:val="004A7684"/>
    <w:rsid w:val="004A7C62"/>
    <w:rsid w:val="004B1459"/>
    <w:rsid w:val="004B23C4"/>
    <w:rsid w:val="004B5A4C"/>
    <w:rsid w:val="004B75DA"/>
    <w:rsid w:val="004C56D3"/>
    <w:rsid w:val="004C7F06"/>
    <w:rsid w:val="004D3915"/>
    <w:rsid w:val="004D6ABA"/>
    <w:rsid w:val="004E02B8"/>
    <w:rsid w:val="004E0662"/>
    <w:rsid w:val="004E13E0"/>
    <w:rsid w:val="004E308F"/>
    <w:rsid w:val="004E37EB"/>
    <w:rsid w:val="004E5235"/>
    <w:rsid w:val="004E5A3C"/>
    <w:rsid w:val="004E5D4C"/>
    <w:rsid w:val="004E7C9A"/>
    <w:rsid w:val="004F0C6C"/>
    <w:rsid w:val="004F0DD9"/>
    <w:rsid w:val="004F11DB"/>
    <w:rsid w:val="004F398E"/>
    <w:rsid w:val="004F4248"/>
    <w:rsid w:val="004F526B"/>
    <w:rsid w:val="00500664"/>
    <w:rsid w:val="0050345B"/>
    <w:rsid w:val="00504CA0"/>
    <w:rsid w:val="00505159"/>
    <w:rsid w:val="00507053"/>
    <w:rsid w:val="005125F4"/>
    <w:rsid w:val="00513524"/>
    <w:rsid w:val="00514773"/>
    <w:rsid w:val="0051666B"/>
    <w:rsid w:val="00516977"/>
    <w:rsid w:val="00516EAE"/>
    <w:rsid w:val="00517E0C"/>
    <w:rsid w:val="00520EAC"/>
    <w:rsid w:val="005212DA"/>
    <w:rsid w:val="005222A0"/>
    <w:rsid w:val="00522F9B"/>
    <w:rsid w:val="005249DC"/>
    <w:rsid w:val="00524EE8"/>
    <w:rsid w:val="00527BB1"/>
    <w:rsid w:val="00530DD8"/>
    <w:rsid w:val="00531AFC"/>
    <w:rsid w:val="00531CD0"/>
    <w:rsid w:val="00533CAC"/>
    <w:rsid w:val="005352D9"/>
    <w:rsid w:val="005356CB"/>
    <w:rsid w:val="005426A9"/>
    <w:rsid w:val="005428F1"/>
    <w:rsid w:val="00545B92"/>
    <w:rsid w:val="005476E5"/>
    <w:rsid w:val="00547ED0"/>
    <w:rsid w:val="00547F3F"/>
    <w:rsid w:val="005502D2"/>
    <w:rsid w:val="00553AD4"/>
    <w:rsid w:val="0055491D"/>
    <w:rsid w:val="00557889"/>
    <w:rsid w:val="00560738"/>
    <w:rsid w:val="00560C80"/>
    <w:rsid w:val="00567754"/>
    <w:rsid w:val="005703E7"/>
    <w:rsid w:val="00570777"/>
    <w:rsid w:val="005712B4"/>
    <w:rsid w:val="00571B8A"/>
    <w:rsid w:val="00572FEB"/>
    <w:rsid w:val="00577E8F"/>
    <w:rsid w:val="00581793"/>
    <w:rsid w:val="00581FC6"/>
    <w:rsid w:val="00582191"/>
    <w:rsid w:val="00582355"/>
    <w:rsid w:val="00582ACF"/>
    <w:rsid w:val="00582F35"/>
    <w:rsid w:val="005843BE"/>
    <w:rsid w:val="00585220"/>
    <w:rsid w:val="005854DB"/>
    <w:rsid w:val="005866F0"/>
    <w:rsid w:val="0058729F"/>
    <w:rsid w:val="00591F1B"/>
    <w:rsid w:val="00593952"/>
    <w:rsid w:val="005943C8"/>
    <w:rsid w:val="0059605E"/>
    <w:rsid w:val="005A1338"/>
    <w:rsid w:val="005A1508"/>
    <w:rsid w:val="005A356B"/>
    <w:rsid w:val="005A3FBE"/>
    <w:rsid w:val="005A49DE"/>
    <w:rsid w:val="005A74FC"/>
    <w:rsid w:val="005A7ABE"/>
    <w:rsid w:val="005B1F9E"/>
    <w:rsid w:val="005B2D18"/>
    <w:rsid w:val="005B4AD6"/>
    <w:rsid w:val="005B4DDF"/>
    <w:rsid w:val="005B5B2E"/>
    <w:rsid w:val="005B69F5"/>
    <w:rsid w:val="005C1479"/>
    <w:rsid w:val="005C2C9D"/>
    <w:rsid w:val="005C4684"/>
    <w:rsid w:val="005C60B0"/>
    <w:rsid w:val="005C61F7"/>
    <w:rsid w:val="005D1639"/>
    <w:rsid w:val="005D1D9F"/>
    <w:rsid w:val="005D6561"/>
    <w:rsid w:val="005E052B"/>
    <w:rsid w:val="005E0D99"/>
    <w:rsid w:val="005E1DC9"/>
    <w:rsid w:val="005E24D9"/>
    <w:rsid w:val="005E2C2B"/>
    <w:rsid w:val="005E3FAF"/>
    <w:rsid w:val="005E449C"/>
    <w:rsid w:val="005E5528"/>
    <w:rsid w:val="005E68D0"/>
    <w:rsid w:val="005F01DE"/>
    <w:rsid w:val="005F0598"/>
    <w:rsid w:val="005F0C1A"/>
    <w:rsid w:val="005F44B7"/>
    <w:rsid w:val="005F5019"/>
    <w:rsid w:val="005F540A"/>
    <w:rsid w:val="005F572C"/>
    <w:rsid w:val="005F6488"/>
    <w:rsid w:val="005F7553"/>
    <w:rsid w:val="006000FA"/>
    <w:rsid w:val="006016D2"/>
    <w:rsid w:val="00604DE7"/>
    <w:rsid w:val="0060750E"/>
    <w:rsid w:val="0061058B"/>
    <w:rsid w:val="0061321B"/>
    <w:rsid w:val="006145B5"/>
    <w:rsid w:val="00615615"/>
    <w:rsid w:val="00617CE6"/>
    <w:rsid w:val="0062003C"/>
    <w:rsid w:val="00621944"/>
    <w:rsid w:val="0062271D"/>
    <w:rsid w:val="00623246"/>
    <w:rsid w:val="00623FFF"/>
    <w:rsid w:val="006259E6"/>
    <w:rsid w:val="0062612D"/>
    <w:rsid w:val="006275CB"/>
    <w:rsid w:val="00631FF7"/>
    <w:rsid w:val="00632623"/>
    <w:rsid w:val="0063449B"/>
    <w:rsid w:val="00634F3E"/>
    <w:rsid w:val="006360A1"/>
    <w:rsid w:val="00636935"/>
    <w:rsid w:val="006369D9"/>
    <w:rsid w:val="006369FD"/>
    <w:rsid w:val="00650181"/>
    <w:rsid w:val="00652FCD"/>
    <w:rsid w:val="0065350F"/>
    <w:rsid w:val="006555F5"/>
    <w:rsid w:val="006560F0"/>
    <w:rsid w:val="006565BC"/>
    <w:rsid w:val="00656BE2"/>
    <w:rsid w:val="00657590"/>
    <w:rsid w:val="006611AB"/>
    <w:rsid w:val="006617C2"/>
    <w:rsid w:val="00667BFA"/>
    <w:rsid w:val="00670565"/>
    <w:rsid w:val="0067079C"/>
    <w:rsid w:val="00673379"/>
    <w:rsid w:val="006739D3"/>
    <w:rsid w:val="0067578A"/>
    <w:rsid w:val="006771A2"/>
    <w:rsid w:val="00677791"/>
    <w:rsid w:val="00680905"/>
    <w:rsid w:val="00682114"/>
    <w:rsid w:val="00682B77"/>
    <w:rsid w:val="0068481D"/>
    <w:rsid w:val="006848A3"/>
    <w:rsid w:val="00684A28"/>
    <w:rsid w:val="00685D1D"/>
    <w:rsid w:val="00694FBE"/>
    <w:rsid w:val="006958E1"/>
    <w:rsid w:val="006966DA"/>
    <w:rsid w:val="006A1031"/>
    <w:rsid w:val="006A11B3"/>
    <w:rsid w:val="006A1FF1"/>
    <w:rsid w:val="006A3131"/>
    <w:rsid w:val="006A54A3"/>
    <w:rsid w:val="006A5D70"/>
    <w:rsid w:val="006A7B97"/>
    <w:rsid w:val="006B1B6A"/>
    <w:rsid w:val="006B4F31"/>
    <w:rsid w:val="006C03E8"/>
    <w:rsid w:val="006C0D30"/>
    <w:rsid w:val="006C142D"/>
    <w:rsid w:val="006C14A9"/>
    <w:rsid w:val="006C313E"/>
    <w:rsid w:val="006C579F"/>
    <w:rsid w:val="006C5EC9"/>
    <w:rsid w:val="006C6737"/>
    <w:rsid w:val="006C6D96"/>
    <w:rsid w:val="006C7F17"/>
    <w:rsid w:val="006D034B"/>
    <w:rsid w:val="006D2C70"/>
    <w:rsid w:val="006D2D50"/>
    <w:rsid w:val="006D3894"/>
    <w:rsid w:val="006D4CD7"/>
    <w:rsid w:val="006E27EF"/>
    <w:rsid w:val="006E3157"/>
    <w:rsid w:val="006E6188"/>
    <w:rsid w:val="006E649E"/>
    <w:rsid w:val="006E6946"/>
    <w:rsid w:val="006F250C"/>
    <w:rsid w:val="006F604F"/>
    <w:rsid w:val="0070064E"/>
    <w:rsid w:val="00700E56"/>
    <w:rsid w:val="00701FCB"/>
    <w:rsid w:val="00702F4E"/>
    <w:rsid w:val="00706453"/>
    <w:rsid w:val="00706D57"/>
    <w:rsid w:val="0071128E"/>
    <w:rsid w:val="00711D61"/>
    <w:rsid w:val="00711ED7"/>
    <w:rsid w:val="007137E1"/>
    <w:rsid w:val="00714A8F"/>
    <w:rsid w:val="00714AAA"/>
    <w:rsid w:val="007172DD"/>
    <w:rsid w:val="00721E15"/>
    <w:rsid w:val="0072251C"/>
    <w:rsid w:val="00723D24"/>
    <w:rsid w:val="00723F78"/>
    <w:rsid w:val="00723FB6"/>
    <w:rsid w:val="00723FEB"/>
    <w:rsid w:val="007240B6"/>
    <w:rsid w:val="0072447B"/>
    <w:rsid w:val="00727B5A"/>
    <w:rsid w:val="00734763"/>
    <w:rsid w:val="007347C8"/>
    <w:rsid w:val="00734F44"/>
    <w:rsid w:val="0073503D"/>
    <w:rsid w:val="0073515D"/>
    <w:rsid w:val="00735C17"/>
    <w:rsid w:val="00735EA5"/>
    <w:rsid w:val="007401CE"/>
    <w:rsid w:val="00740FCC"/>
    <w:rsid w:val="0074222F"/>
    <w:rsid w:val="007432CE"/>
    <w:rsid w:val="0074399D"/>
    <w:rsid w:val="00744FDA"/>
    <w:rsid w:val="00745A3C"/>
    <w:rsid w:val="00745F07"/>
    <w:rsid w:val="00750F78"/>
    <w:rsid w:val="00751FC1"/>
    <w:rsid w:val="007524BC"/>
    <w:rsid w:val="007535C1"/>
    <w:rsid w:val="007557D7"/>
    <w:rsid w:val="00756B1C"/>
    <w:rsid w:val="007576B8"/>
    <w:rsid w:val="00760515"/>
    <w:rsid w:val="00761553"/>
    <w:rsid w:val="00762A67"/>
    <w:rsid w:val="007632D2"/>
    <w:rsid w:val="00763C84"/>
    <w:rsid w:val="00764830"/>
    <w:rsid w:val="00766A78"/>
    <w:rsid w:val="00770A57"/>
    <w:rsid w:val="00770B8F"/>
    <w:rsid w:val="00772998"/>
    <w:rsid w:val="007729AA"/>
    <w:rsid w:val="007747E7"/>
    <w:rsid w:val="00775195"/>
    <w:rsid w:val="00775500"/>
    <w:rsid w:val="00776857"/>
    <w:rsid w:val="007778B4"/>
    <w:rsid w:val="00777B31"/>
    <w:rsid w:val="00782730"/>
    <w:rsid w:val="00782AC9"/>
    <w:rsid w:val="007842E2"/>
    <w:rsid w:val="0078545C"/>
    <w:rsid w:val="0078644D"/>
    <w:rsid w:val="00791AD4"/>
    <w:rsid w:val="007925C1"/>
    <w:rsid w:val="00793438"/>
    <w:rsid w:val="00794870"/>
    <w:rsid w:val="00795B8C"/>
    <w:rsid w:val="00796352"/>
    <w:rsid w:val="00796CA2"/>
    <w:rsid w:val="00796F73"/>
    <w:rsid w:val="00797D51"/>
    <w:rsid w:val="007A488E"/>
    <w:rsid w:val="007A493D"/>
    <w:rsid w:val="007A4A01"/>
    <w:rsid w:val="007A5044"/>
    <w:rsid w:val="007A69DC"/>
    <w:rsid w:val="007B06E4"/>
    <w:rsid w:val="007B0EB0"/>
    <w:rsid w:val="007B2877"/>
    <w:rsid w:val="007B4207"/>
    <w:rsid w:val="007B77A4"/>
    <w:rsid w:val="007C4E02"/>
    <w:rsid w:val="007C6023"/>
    <w:rsid w:val="007D0362"/>
    <w:rsid w:val="007D0505"/>
    <w:rsid w:val="007D1768"/>
    <w:rsid w:val="007D1ADD"/>
    <w:rsid w:val="007D23D1"/>
    <w:rsid w:val="007D3494"/>
    <w:rsid w:val="007D4CC3"/>
    <w:rsid w:val="007D5980"/>
    <w:rsid w:val="007D5B70"/>
    <w:rsid w:val="007D7006"/>
    <w:rsid w:val="007E18E2"/>
    <w:rsid w:val="007E2FA0"/>
    <w:rsid w:val="007E5DD6"/>
    <w:rsid w:val="007F02AA"/>
    <w:rsid w:val="007F18FF"/>
    <w:rsid w:val="007F3F15"/>
    <w:rsid w:val="00801C11"/>
    <w:rsid w:val="008046EC"/>
    <w:rsid w:val="008055D4"/>
    <w:rsid w:val="00805878"/>
    <w:rsid w:val="00805E96"/>
    <w:rsid w:val="0080663D"/>
    <w:rsid w:val="008103BD"/>
    <w:rsid w:val="00811A8A"/>
    <w:rsid w:val="0081408C"/>
    <w:rsid w:val="00815F81"/>
    <w:rsid w:val="008210CA"/>
    <w:rsid w:val="00821A35"/>
    <w:rsid w:val="00822528"/>
    <w:rsid w:val="00823AAE"/>
    <w:rsid w:val="00824168"/>
    <w:rsid w:val="008255C5"/>
    <w:rsid w:val="008300F7"/>
    <w:rsid w:val="00830FA8"/>
    <w:rsid w:val="008328AB"/>
    <w:rsid w:val="0083295C"/>
    <w:rsid w:val="00836219"/>
    <w:rsid w:val="00836B11"/>
    <w:rsid w:val="008405AE"/>
    <w:rsid w:val="00840990"/>
    <w:rsid w:val="00842CFB"/>
    <w:rsid w:val="0084349B"/>
    <w:rsid w:val="00846D04"/>
    <w:rsid w:val="00850F0D"/>
    <w:rsid w:val="008529B5"/>
    <w:rsid w:val="00854E46"/>
    <w:rsid w:val="00856D6F"/>
    <w:rsid w:val="00860B48"/>
    <w:rsid w:val="00860F5D"/>
    <w:rsid w:val="008642BF"/>
    <w:rsid w:val="00864EA5"/>
    <w:rsid w:val="008676D5"/>
    <w:rsid w:val="00875A4A"/>
    <w:rsid w:val="0087603E"/>
    <w:rsid w:val="0088039B"/>
    <w:rsid w:val="0088129F"/>
    <w:rsid w:val="00886DD4"/>
    <w:rsid w:val="00886F7D"/>
    <w:rsid w:val="00886F8E"/>
    <w:rsid w:val="008930B4"/>
    <w:rsid w:val="0089338C"/>
    <w:rsid w:val="00893DD6"/>
    <w:rsid w:val="00894655"/>
    <w:rsid w:val="00895217"/>
    <w:rsid w:val="00895790"/>
    <w:rsid w:val="008A292B"/>
    <w:rsid w:val="008A6739"/>
    <w:rsid w:val="008A6F76"/>
    <w:rsid w:val="008C22FE"/>
    <w:rsid w:val="008C415C"/>
    <w:rsid w:val="008C6CD1"/>
    <w:rsid w:val="008D084C"/>
    <w:rsid w:val="008D575B"/>
    <w:rsid w:val="008D67D1"/>
    <w:rsid w:val="008E0DB0"/>
    <w:rsid w:val="008E37FB"/>
    <w:rsid w:val="008E44B2"/>
    <w:rsid w:val="008E55D7"/>
    <w:rsid w:val="008F080D"/>
    <w:rsid w:val="008F1864"/>
    <w:rsid w:val="008F18D0"/>
    <w:rsid w:val="008F3F05"/>
    <w:rsid w:val="008F5AA4"/>
    <w:rsid w:val="00900F64"/>
    <w:rsid w:val="00901202"/>
    <w:rsid w:val="009020FA"/>
    <w:rsid w:val="009040B0"/>
    <w:rsid w:val="009056DB"/>
    <w:rsid w:val="00905CF6"/>
    <w:rsid w:val="009063A0"/>
    <w:rsid w:val="0091443C"/>
    <w:rsid w:val="00914845"/>
    <w:rsid w:val="0091498C"/>
    <w:rsid w:val="00920FA2"/>
    <w:rsid w:val="00921E83"/>
    <w:rsid w:val="009228A2"/>
    <w:rsid w:val="00923614"/>
    <w:rsid w:val="00923943"/>
    <w:rsid w:val="00924F95"/>
    <w:rsid w:val="00925FD0"/>
    <w:rsid w:val="00927080"/>
    <w:rsid w:val="009278C2"/>
    <w:rsid w:val="00931A2F"/>
    <w:rsid w:val="00931FD1"/>
    <w:rsid w:val="0093530C"/>
    <w:rsid w:val="00936E92"/>
    <w:rsid w:val="00945C5D"/>
    <w:rsid w:val="00953178"/>
    <w:rsid w:val="00955F47"/>
    <w:rsid w:val="009561B0"/>
    <w:rsid w:val="00957103"/>
    <w:rsid w:val="0096151A"/>
    <w:rsid w:val="00962503"/>
    <w:rsid w:val="00963200"/>
    <w:rsid w:val="00963424"/>
    <w:rsid w:val="009657C4"/>
    <w:rsid w:val="00967DCF"/>
    <w:rsid w:val="00970295"/>
    <w:rsid w:val="00970AF2"/>
    <w:rsid w:val="009728D9"/>
    <w:rsid w:val="00973C11"/>
    <w:rsid w:val="00974D10"/>
    <w:rsid w:val="00975AF3"/>
    <w:rsid w:val="00976CBC"/>
    <w:rsid w:val="009822B1"/>
    <w:rsid w:val="00982419"/>
    <w:rsid w:val="00982760"/>
    <w:rsid w:val="0098300F"/>
    <w:rsid w:val="009836EC"/>
    <w:rsid w:val="00983B89"/>
    <w:rsid w:val="0098454A"/>
    <w:rsid w:val="00985217"/>
    <w:rsid w:val="00987A63"/>
    <w:rsid w:val="009925F0"/>
    <w:rsid w:val="00992887"/>
    <w:rsid w:val="00994FDF"/>
    <w:rsid w:val="009966E7"/>
    <w:rsid w:val="009A0611"/>
    <w:rsid w:val="009A0E69"/>
    <w:rsid w:val="009A0F62"/>
    <w:rsid w:val="009A140E"/>
    <w:rsid w:val="009A2611"/>
    <w:rsid w:val="009A2A7C"/>
    <w:rsid w:val="009A4F1C"/>
    <w:rsid w:val="009A6AFF"/>
    <w:rsid w:val="009A6BD8"/>
    <w:rsid w:val="009B2D2D"/>
    <w:rsid w:val="009B3BC9"/>
    <w:rsid w:val="009B417C"/>
    <w:rsid w:val="009B4E68"/>
    <w:rsid w:val="009B57B9"/>
    <w:rsid w:val="009B5E5F"/>
    <w:rsid w:val="009C172B"/>
    <w:rsid w:val="009C1E29"/>
    <w:rsid w:val="009C3C15"/>
    <w:rsid w:val="009C5AA7"/>
    <w:rsid w:val="009C6904"/>
    <w:rsid w:val="009D0230"/>
    <w:rsid w:val="009D23AC"/>
    <w:rsid w:val="009D3502"/>
    <w:rsid w:val="009D5909"/>
    <w:rsid w:val="009D59BE"/>
    <w:rsid w:val="009D6147"/>
    <w:rsid w:val="009D6271"/>
    <w:rsid w:val="009D7C4B"/>
    <w:rsid w:val="009E1BAF"/>
    <w:rsid w:val="009E1E4F"/>
    <w:rsid w:val="009E41C1"/>
    <w:rsid w:val="009E677A"/>
    <w:rsid w:val="009E76FA"/>
    <w:rsid w:val="009F0A95"/>
    <w:rsid w:val="009F47BB"/>
    <w:rsid w:val="009F53E5"/>
    <w:rsid w:val="009F5A5E"/>
    <w:rsid w:val="009F6431"/>
    <w:rsid w:val="009F668A"/>
    <w:rsid w:val="00A00277"/>
    <w:rsid w:val="00A00669"/>
    <w:rsid w:val="00A00A89"/>
    <w:rsid w:val="00A0171B"/>
    <w:rsid w:val="00A02B99"/>
    <w:rsid w:val="00A05F9B"/>
    <w:rsid w:val="00A060CD"/>
    <w:rsid w:val="00A10BEB"/>
    <w:rsid w:val="00A11194"/>
    <w:rsid w:val="00A13623"/>
    <w:rsid w:val="00A14042"/>
    <w:rsid w:val="00A140A8"/>
    <w:rsid w:val="00A1580B"/>
    <w:rsid w:val="00A1605A"/>
    <w:rsid w:val="00A17099"/>
    <w:rsid w:val="00A21C31"/>
    <w:rsid w:val="00A22155"/>
    <w:rsid w:val="00A242DE"/>
    <w:rsid w:val="00A272D7"/>
    <w:rsid w:val="00A27935"/>
    <w:rsid w:val="00A30FDB"/>
    <w:rsid w:val="00A3120B"/>
    <w:rsid w:val="00A32716"/>
    <w:rsid w:val="00A369B8"/>
    <w:rsid w:val="00A36D82"/>
    <w:rsid w:val="00A416EF"/>
    <w:rsid w:val="00A41D7A"/>
    <w:rsid w:val="00A432FE"/>
    <w:rsid w:val="00A445B5"/>
    <w:rsid w:val="00A472B2"/>
    <w:rsid w:val="00A47C7A"/>
    <w:rsid w:val="00A50563"/>
    <w:rsid w:val="00A511AB"/>
    <w:rsid w:val="00A5231E"/>
    <w:rsid w:val="00A52994"/>
    <w:rsid w:val="00A5451D"/>
    <w:rsid w:val="00A55613"/>
    <w:rsid w:val="00A56FDD"/>
    <w:rsid w:val="00A62059"/>
    <w:rsid w:val="00A636EC"/>
    <w:rsid w:val="00A648CA"/>
    <w:rsid w:val="00A6761B"/>
    <w:rsid w:val="00A73588"/>
    <w:rsid w:val="00A7445D"/>
    <w:rsid w:val="00A75CE0"/>
    <w:rsid w:val="00A90588"/>
    <w:rsid w:val="00A91B90"/>
    <w:rsid w:val="00A93894"/>
    <w:rsid w:val="00A93F8B"/>
    <w:rsid w:val="00A95DF4"/>
    <w:rsid w:val="00AA1DF6"/>
    <w:rsid w:val="00AA28D3"/>
    <w:rsid w:val="00AA2F66"/>
    <w:rsid w:val="00AA4301"/>
    <w:rsid w:val="00AA5126"/>
    <w:rsid w:val="00AB10EF"/>
    <w:rsid w:val="00AB45BB"/>
    <w:rsid w:val="00AB463D"/>
    <w:rsid w:val="00AB6087"/>
    <w:rsid w:val="00AB6311"/>
    <w:rsid w:val="00AB6F27"/>
    <w:rsid w:val="00AC139A"/>
    <w:rsid w:val="00AC2190"/>
    <w:rsid w:val="00AC34B4"/>
    <w:rsid w:val="00AD06B0"/>
    <w:rsid w:val="00AD17EC"/>
    <w:rsid w:val="00AD43E8"/>
    <w:rsid w:val="00AD48F8"/>
    <w:rsid w:val="00AD525F"/>
    <w:rsid w:val="00AD6379"/>
    <w:rsid w:val="00AD68F9"/>
    <w:rsid w:val="00AD6E2F"/>
    <w:rsid w:val="00AD7F34"/>
    <w:rsid w:val="00AF23DF"/>
    <w:rsid w:val="00AF2A9F"/>
    <w:rsid w:val="00AF3262"/>
    <w:rsid w:val="00AF3567"/>
    <w:rsid w:val="00AF7B5D"/>
    <w:rsid w:val="00B00234"/>
    <w:rsid w:val="00B00320"/>
    <w:rsid w:val="00B00D7A"/>
    <w:rsid w:val="00B02E5B"/>
    <w:rsid w:val="00B05C1E"/>
    <w:rsid w:val="00B067DE"/>
    <w:rsid w:val="00B06944"/>
    <w:rsid w:val="00B07AB6"/>
    <w:rsid w:val="00B109E9"/>
    <w:rsid w:val="00B116BC"/>
    <w:rsid w:val="00B13D20"/>
    <w:rsid w:val="00B13F63"/>
    <w:rsid w:val="00B14608"/>
    <w:rsid w:val="00B173C1"/>
    <w:rsid w:val="00B217F1"/>
    <w:rsid w:val="00B21B22"/>
    <w:rsid w:val="00B24EE1"/>
    <w:rsid w:val="00B27AA4"/>
    <w:rsid w:val="00B31D56"/>
    <w:rsid w:val="00B31D63"/>
    <w:rsid w:val="00B31E19"/>
    <w:rsid w:val="00B3708D"/>
    <w:rsid w:val="00B42229"/>
    <w:rsid w:val="00B45464"/>
    <w:rsid w:val="00B47A44"/>
    <w:rsid w:val="00B50882"/>
    <w:rsid w:val="00B550B1"/>
    <w:rsid w:val="00B561E6"/>
    <w:rsid w:val="00B65972"/>
    <w:rsid w:val="00B66E97"/>
    <w:rsid w:val="00B67242"/>
    <w:rsid w:val="00B67CB7"/>
    <w:rsid w:val="00B70906"/>
    <w:rsid w:val="00B71382"/>
    <w:rsid w:val="00B73885"/>
    <w:rsid w:val="00B75C5C"/>
    <w:rsid w:val="00B82140"/>
    <w:rsid w:val="00B83038"/>
    <w:rsid w:val="00B840F5"/>
    <w:rsid w:val="00B84A2E"/>
    <w:rsid w:val="00B85240"/>
    <w:rsid w:val="00B87672"/>
    <w:rsid w:val="00B87E03"/>
    <w:rsid w:val="00B90A85"/>
    <w:rsid w:val="00B91A78"/>
    <w:rsid w:val="00BA0D1D"/>
    <w:rsid w:val="00BA1D91"/>
    <w:rsid w:val="00BA30FF"/>
    <w:rsid w:val="00BA3A4C"/>
    <w:rsid w:val="00BA3D50"/>
    <w:rsid w:val="00BA4DCE"/>
    <w:rsid w:val="00BA6646"/>
    <w:rsid w:val="00BB1048"/>
    <w:rsid w:val="00BB4224"/>
    <w:rsid w:val="00BB4808"/>
    <w:rsid w:val="00BB60B1"/>
    <w:rsid w:val="00BC274B"/>
    <w:rsid w:val="00BC27D1"/>
    <w:rsid w:val="00BC2F76"/>
    <w:rsid w:val="00BD0BFE"/>
    <w:rsid w:val="00BD0F39"/>
    <w:rsid w:val="00BD1CF2"/>
    <w:rsid w:val="00BD39B9"/>
    <w:rsid w:val="00BD3A26"/>
    <w:rsid w:val="00BD4837"/>
    <w:rsid w:val="00BD669F"/>
    <w:rsid w:val="00BE2905"/>
    <w:rsid w:val="00BE6AFC"/>
    <w:rsid w:val="00BE6CC3"/>
    <w:rsid w:val="00BE72FA"/>
    <w:rsid w:val="00BE757A"/>
    <w:rsid w:val="00BF0ADE"/>
    <w:rsid w:val="00BF1548"/>
    <w:rsid w:val="00BF3D71"/>
    <w:rsid w:val="00BF5B3A"/>
    <w:rsid w:val="00C02114"/>
    <w:rsid w:val="00C07009"/>
    <w:rsid w:val="00C07FAB"/>
    <w:rsid w:val="00C101FF"/>
    <w:rsid w:val="00C115CB"/>
    <w:rsid w:val="00C13615"/>
    <w:rsid w:val="00C153E4"/>
    <w:rsid w:val="00C1603B"/>
    <w:rsid w:val="00C23B1C"/>
    <w:rsid w:val="00C2581C"/>
    <w:rsid w:val="00C25DC1"/>
    <w:rsid w:val="00C2675F"/>
    <w:rsid w:val="00C26C81"/>
    <w:rsid w:val="00C30836"/>
    <w:rsid w:val="00C312B5"/>
    <w:rsid w:val="00C31BC0"/>
    <w:rsid w:val="00C334A7"/>
    <w:rsid w:val="00C34148"/>
    <w:rsid w:val="00C36CF5"/>
    <w:rsid w:val="00C43029"/>
    <w:rsid w:val="00C44773"/>
    <w:rsid w:val="00C454C3"/>
    <w:rsid w:val="00C45646"/>
    <w:rsid w:val="00C4575E"/>
    <w:rsid w:val="00C52566"/>
    <w:rsid w:val="00C52F18"/>
    <w:rsid w:val="00C55453"/>
    <w:rsid w:val="00C5616A"/>
    <w:rsid w:val="00C57694"/>
    <w:rsid w:val="00C604ED"/>
    <w:rsid w:val="00C60AD7"/>
    <w:rsid w:val="00C62C39"/>
    <w:rsid w:val="00C63522"/>
    <w:rsid w:val="00C6562D"/>
    <w:rsid w:val="00C66DBC"/>
    <w:rsid w:val="00C66EA9"/>
    <w:rsid w:val="00C67447"/>
    <w:rsid w:val="00C71074"/>
    <w:rsid w:val="00C722B4"/>
    <w:rsid w:val="00C733A9"/>
    <w:rsid w:val="00C75CF6"/>
    <w:rsid w:val="00C77A3A"/>
    <w:rsid w:val="00C77A83"/>
    <w:rsid w:val="00C815B5"/>
    <w:rsid w:val="00C81A1A"/>
    <w:rsid w:val="00C83EAA"/>
    <w:rsid w:val="00C84113"/>
    <w:rsid w:val="00C84EC2"/>
    <w:rsid w:val="00C85608"/>
    <w:rsid w:val="00C8572E"/>
    <w:rsid w:val="00C86C46"/>
    <w:rsid w:val="00C90C75"/>
    <w:rsid w:val="00C91F5A"/>
    <w:rsid w:val="00C92B62"/>
    <w:rsid w:val="00C93A35"/>
    <w:rsid w:val="00C93F54"/>
    <w:rsid w:val="00C9439B"/>
    <w:rsid w:val="00C97040"/>
    <w:rsid w:val="00C97B2F"/>
    <w:rsid w:val="00CA2227"/>
    <w:rsid w:val="00CA43B4"/>
    <w:rsid w:val="00CA4FF0"/>
    <w:rsid w:val="00CA5FB8"/>
    <w:rsid w:val="00CA6DF0"/>
    <w:rsid w:val="00CA7099"/>
    <w:rsid w:val="00CA7D8D"/>
    <w:rsid w:val="00CB01F0"/>
    <w:rsid w:val="00CB0627"/>
    <w:rsid w:val="00CB1163"/>
    <w:rsid w:val="00CB1341"/>
    <w:rsid w:val="00CB17C3"/>
    <w:rsid w:val="00CB1DEA"/>
    <w:rsid w:val="00CB299B"/>
    <w:rsid w:val="00CB2E19"/>
    <w:rsid w:val="00CB39DC"/>
    <w:rsid w:val="00CB4340"/>
    <w:rsid w:val="00CB4668"/>
    <w:rsid w:val="00CB6572"/>
    <w:rsid w:val="00CB6754"/>
    <w:rsid w:val="00CB69D8"/>
    <w:rsid w:val="00CB7C89"/>
    <w:rsid w:val="00CC080C"/>
    <w:rsid w:val="00CC0CC4"/>
    <w:rsid w:val="00CC19F5"/>
    <w:rsid w:val="00CC2E0E"/>
    <w:rsid w:val="00CC3B75"/>
    <w:rsid w:val="00CC44A8"/>
    <w:rsid w:val="00CC499D"/>
    <w:rsid w:val="00CC6FB0"/>
    <w:rsid w:val="00CD050B"/>
    <w:rsid w:val="00CD3758"/>
    <w:rsid w:val="00CD4FA5"/>
    <w:rsid w:val="00CD5780"/>
    <w:rsid w:val="00CD7108"/>
    <w:rsid w:val="00CD7628"/>
    <w:rsid w:val="00CE03F4"/>
    <w:rsid w:val="00CE0B9D"/>
    <w:rsid w:val="00CE24AE"/>
    <w:rsid w:val="00CE42A9"/>
    <w:rsid w:val="00CE48F6"/>
    <w:rsid w:val="00CF2C29"/>
    <w:rsid w:val="00CF47BB"/>
    <w:rsid w:val="00CF49E5"/>
    <w:rsid w:val="00CF6249"/>
    <w:rsid w:val="00D06129"/>
    <w:rsid w:val="00D066E1"/>
    <w:rsid w:val="00D113CC"/>
    <w:rsid w:val="00D11C8F"/>
    <w:rsid w:val="00D1411E"/>
    <w:rsid w:val="00D1442F"/>
    <w:rsid w:val="00D1724E"/>
    <w:rsid w:val="00D22994"/>
    <w:rsid w:val="00D230D7"/>
    <w:rsid w:val="00D244F6"/>
    <w:rsid w:val="00D2512F"/>
    <w:rsid w:val="00D264AA"/>
    <w:rsid w:val="00D26CAA"/>
    <w:rsid w:val="00D308D7"/>
    <w:rsid w:val="00D35709"/>
    <w:rsid w:val="00D37D83"/>
    <w:rsid w:val="00D37E93"/>
    <w:rsid w:val="00D412BA"/>
    <w:rsid w:val="00D41BAF"/>
    <w:rsid w:val="00D42D03"/>
    <w:rsid w:val="00D42D54"/>
    <w:rsid w:val="00D42FA6"/>
    <w:rsid w:val="00D43B8A"/>
    <w:rsid w:val="00D4447B"/>
    <w:rsid w:val="00D44AD5"/>
    <w:rsid w:val="00D44F2B"/>
    <w:rsid w:val="00D46670"/>
    <w:rsid w:val="00D47060"/>
    <w:rsid w:val="00D50DFB"/>
    <w:rsid w:val="00D51A1E"/>
    <w:rsid w:val="00D541C4"/>
    <w:rsid w:val="00D55001"/>
    <w:rsid w:val="00D56050"/>
    <w:rsid w:val="00D56413"/>
    <w:rsid w:val="00D5660B"/>
    <w:rsid w:val="00D567FC"/>
    <w:rsid w:val="00D609A5"/>
    <w:rsid w:val="00D7275E"/>
    <w:rsid w:val="00D737C2"/>
    <w:rsid w:val="00D77FBA"/>
    <w:rsid w:val="00D81C82"/>
    <w:rsid w:val="00D830A5"/>
    <w:rsid w:val="00D84868"/>
    <w:rsid w:val="00D85680"/>
    <w:rsid w:val="00D85A01"/>
    <w:rsid w:val="00D90AF8"/>
    <w:rsid w:val="00D90B18"/>
    <w:rsid w:val="00D90BAE"/>
    <w:rsid w:val="00D90ECC"/>
    <w:rsid w:val="00D9105B"/>
    <w:rsid w:val="00D92A64"/>
    <w:rsid w:val="00D93203"/>
    <w:rsid w:val="00D942F5"/>
    <w:rsid w:val="00D945F0"/>
    <w:rsid w:val="00D966DF"/>
    <w:rsid w:val="00DA019D"/>
    <w:rsid w:val="00DA0DBF"/>
    <w:rsid w:val="00DA1A25"/>
    <w:rsid w:val="00DA290D"/>
    <w:rsid w:val="00DA3EE1"/>
    <w:rsid w:val="00DA44B6"/>
    <w:rsid w:val="00DA4819"/>
    <w:rsid w:val="00DA6A6E"/>
    <w:rsid w:val="00DA6B59"/>
    <w:rsid w:val="00DA7E34"/>
    <w:rsid w:val="00DB39AF"/>
    <w:rsid w:val="00DB40EE"/>
    <w:rsid w:val="00DC1497"/>
    <w:rsid w:val="00DC37FC"/>
    <w:rsid w:val="00DC55A5"/>
    <w:rsid w:val="00DC5F02"/>
    <w:rsid w:val="00DC7010"/>
    <w:rsid w:val="00DD2906"/>
    <w:rsid w:val="00DD2C46"/>
    <w:rsid w:val="00DD3869"/>
    <w:rsid w:val="00DD39D4"/>
    <w:rsid w:val="00DD3AC2"/>
    <w:rsid w:val="00DE0D38"/>
    <w:rsid w:val="00DE20F9"/>
    <w:rsid w:val="00DE268B"/>
    <w:rsid w:val="00DE2917"/>
    <w:rsid w:val="00DE2926"/>
    <w:rsid w:val="00DE2D4D"/>
    <w:rsid w:val="00DE3B40"/>
    <w:rsid w:val="00DE4541"/>
    <w:rsid w:val="00DE485B"/>
    <w:rsid w:val="00DE63BB"/>
    <w:rsid w:val="00DE7306"/>
    <w:rsid w:val="00DF3D12"/>
    <w:rsid w:val="00DF40B3"/>
    <w:rsid w:val="00DF64EC"/>
    <w:rsid w:val="00E029D5"/>
    <w:rsid w:val="00E0330D"/>
    <w:rsid w:val="00E0484A"/>
    <w:rsid w:val="00E05C2B"/>
    <w:rsid w:val="00E10122"/>
    <w:rsid w:val="00E12F4D"/>
    <w:rsid w:val="00E1308A"/>
    <w:rsid w:val="00E1478B"/>
    <w:rsid w:val="00E154BD"/>
    <w:rsid w:val="00E15FBF"/>
    <w:rsid w:val="00E165D0"/>
    <w:rsid w:val="00E20D88"/>
    <w:rsid w:val="00E21ADC"/>
    <w:rsid w:val="00E223C4"/>
    <w:rsid w:val="00E23BD5"/>
    <w:rsid w:val="00E265D0"/>
    <w:rsid w:val="00E270D0"/>
    <w:rsid w:val="00E3122C"/>
    <w:rsid w:val="00E339D9"/>
    <w:rsid w:val="00E33B16"/>
    <w:rsid w:val="00E3612F"/>
    <w:rsid w:val="00E364A5"/>
    <w:rsid w:val="00E36F1A"/>
    <w:rsid w:val="00E37E4E"/>
    <w:rsid w:val="00E41896"/>
    <w:rsid w:val="00E451CC"/>
    <w:rsid w:val="00E46812"/>
    <w:rsid w:val="00E473E4"/>
    <w:rsid w:val="00E477D0"/>
    <w:rsid w:val="00E47C27"/>
    <w:rsid w:val="00E55630"/>
    <w:rsid w:val="00E55C1C"/>
    <w:rsid w:val="00E57DF4"/>
    <w:rsid w:val="00E60812"/>
    <w:rsid w:val="00E6119B"/>
    <w:rsid w:val="00E618BE"/>
    <w:rsid w:val="00E645C0"/>
    <w:rsid w:val="00E655CB"/>
    <w:rsid w:val="00E702C5"/>
    <w:rsid w:val="00E70D8A"/>
    <w:rsid w:val="00E72E0E"/>
    <w:rsid w:val="00E7345E"/>
    <w:rsid w:val="00E73ED1"/>
    <w:rsid w:val="00E74700"/>
    <w:rsid w:val="00E7512C"/>
    <w:rsid w:val="00E76014"/>
    <w:rsid w:val="00E77132"/>
    <w:rsid w:val="00E77144"/>
    <w:rsid w:val="00E77227"/>
    <w:rsid w:val="00E822DE"/>
    <w:rsid w:val="00E82CBF"/>
    <w:rsid w:val="00E8371B"/>
    <w:rsid w:val="00E856BE"/>
    <w:rsid w:val="00E873C5"/>
    <w:rsid w:val="00E87CBA"/>
    <w:rsid w:val="00E90E52"/>
    <w:rsid w:val="00E95E88"/>
    <w:rsid w:val="00EA3EE4"/>
    <w:rsid w:val="00EA556C"/>
    <w:rsid w:val="00EA5ED9"/>
    <w:rsid w:val="00EA6402"/>
    <w:rsid w:val="00EA6EC6"/>
    <w:rsid w:val="00EB1E09"/>
    <w:rsid w:val="00EB2788"/>
    <w:rsid w:val="00EB60CD"/>
    <w:rsid w:val="00EB6FFE"/>
    <w:rsid w:val="00EB7AF6"/>
    <w:rsid w:val="00EC4329"/>
    <w:rsid w:val="00EC7A22"/>
    <w:rsid w:val="00EC7D55"/>
    <w:rsid w:val="00ED1FE6"/>
    <w:rsid w:val="00ED26D9"/>
    <w:rsid w:val="00ED7A48"/>
    <w:rsid w:val="00EE0E63"/>
    <w:rsid w:val="00EE200A"/>
    <w:rsid w:val="00EE3B8B"/>
    <w:rsid w:val="00EE4A7F"/>
    <w:rsid w:val="00EE5E0A"/>
    <w:rsid w:val="00EE7552"/>
    <w:rsid w:val="00EE756A"/>
    <w:rsid w:val="00EF040E"/>
    <w:rsid w:val="00EF0CAE"/>
    <w:rsid w:val="00EF0E9E"/>
    <w:rsid w:val="00EF14C4"/>
    <w:rsid w:val="00EF14FE"/>
    <w:rsid w:val="00EF3CD5"/>
    <w:rsid w:val="00EF5E24"/>
    <w:rsid w:val="00F04035"/>
    <w:rsid w:val="00F05489"/>
    <w:rsid w:val="00F067B7"/>
    <w:rsid w:val="00F070E4"/>
    <w:rsid w:val="00F116DA"/>
    <w:rsid w:val="00F152E9"/>
    <w:rsid w:val="00F15E83"/>
    <w:rsid w:val="00F22C36"/>
    <w:rsid w:val="00F23566"/>
    <w:rsid w:val="00F25C20"/>
    <w:rsid w:val="00F25C57"/>
    <w:rsid w:val="00F26902"/>
    <w:rsid w:val="00F274EB"/>
    <w:rsid w:val="00F34623"/>
    <w:rsid w:val="00F35BAC"/>
    <w:rsid w:val="00F370D4"/>
    <w:rsid w:val="00F37BDB"/>
    <w:rsid w:val="00F40F96"/>
    <w:rsid w:val="00F4141A"/>
    <w:rsid w:val="00F43002"/>
    <w:rsid w:val="00F51536"/>
    <w:rsid w:val="00F51940"/>
    <w:rsid w:val="00F5248E"/>
    <w:rsid w:val="00F5432D"/>
    <w:rsid w:val="00F5442C"/>
    <w:rsid w:val="00F548C5"/>
    <w:rsid w:val="00F55BCE"/>
    <w:rsid w:val="00F567FB"/>
    <w:rsid w:val="00F56967"/>
    <w:rsid w:val="00F56985"/>
    <w:rsid w:val="00F56D41"/>
    <w:rsid w:val="00F6226A"/>
    <w:rsid w:val="00F63859"/>
    <w:rsid w:val="00F64F1F"/>
    <w:rsid w:val="00F6653D"/>
    <w:rsid w:val="00F700F1"/>
    <w:rsid w:val="00F706CF"/>
    <w:rsid w:val="00F70B54"/>
    <w:rsid w:val="00F74A17"/>
    <w:rsid w:val="00F74F3A"/>
    <w:rsid w:val="00F77B79"/>
    <w:rsid w:val="00F849B1"/>
    <w:rsid w:val="00F85AF3"/>
    <w:rsid w:val="00F85F50"/>
    <w:rsid w:val="00F904E0"/>
    <w:rsid w:val="00F911D6"/>
    <w:rsid w:val="00F91613"/>
    <w:rsid w:val="00F91F23"/>
    <w:rsid w:val="00F92082"/>
    <w:rsid w:val="00F927B0"/>
    <w:rsid w:val="00F93374"/>
    <w:rsid w:val="00F93C75"/>
    <w:rsid w:val="00F96155"/>
    <w:rsid w:val="00F961E7"/>
    <w:rsid w:val="00F96676"/>
    <w:rsid w:val="00FA01B3"/>
    <w:rsid w:val="00FA1567"/>
    <w:rsid w:val="00FA403A"/>
    <w:rsid w:val="00FA4E01"/>
    <w:rsid w:val="00FA4FE6"/>
    <w:rsid w:val="00FA63CD"/>
    <w:rsid w:val="00FA6603"/>
    <w:rsid w:val="00FA6847"/>
    <w:rsid w:val="00FA7276"/>
    <w:rsid w:val="00FB1F5A"/>
    <w:rsid w:val="00FB2B01"/>
    <w:rsid w:val="00FB7059"/>
    <w:rsid w:val="00FB76D7"/>
    <w:rsid w:val="00FC0BBA"/>
    <w:rsid w:val="00FC0D77"/>
    <w:rsid w:val="00FC13AA"/>
    <w:rsid w:val="00FC4F84"/>
    <w:rsid w:val="00FC5E72"/>
    <w:rsid w:val="00FD0DB6"/>
    <w:rsid w:val="00FD2C6A"/>
    <w:rsid w:val="00FD672A"/>
    <w:rsid w:val="00FD7FEA"/>
    <w:rsid w:val="00FE07DB"/>
    <w:rsid w:val="00FE085A"/>
    <w:rsid w:val="00FE0F0D"/>
    <w:rsid w:val="00FE1464"/>
    <w:rsid w:val="00FE1A82"/>
    <w:rsid w:val="00FE274D"/>
    <w:rsid w:val="00FE2FEA"/>
    <w:rsid w:val="00FE7979"/>
    <w:rsid w:val="00FE7AA9"/>
    <w:rsid w:val="00FE7FCB"/>
    <w:rsid w:val="00FF0D44"/>
    <w:rsid w:val="00FF24E5"/>
    <w:rsid w:val="00FF2C7A"/>
    <w:rsid w:val="00FF3095"/>
    <w:rsid w:val="00FF385A"/>
    <w:rsid w:val="00FF62E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A232"/>
  <w15:docId w15:val="{43560C83-1A18-491B-AC72-206A29F3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2A6"/>
    <w:rPr>
      <w:rFonts w:ascii="Georgia" w:hAnsi="Georgia"/>
    </w:rPr>
  </w:style>
  <w:style w:type="paragraph" w:styleId="Titre1">
    <w:name w:val="heading 1"/>
    <w:basedOn w:val="Normal"/>
    <w:next w:val="Normal"/>
    <w:link w:val="Titre1Car"/>
    <w:uiPriority w:val="9"/>
    <w:qFormat/>
    <w:rsid w:val="00AD1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D17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C454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s,List Bullet Mary,List Paragraph (numbered (a)),RM1,Liste couleur - Accent 11,List Paragraph1,Colorful List - Accent 11,Liste couleur - Accent 111,Grille claire - Accent 31,Liste couleur - Accent 112"/>
    <w:basedOn w:val="Normal"/>
    <w:link w:val="ParagraphedelisteCar"/>
    <w:uiPriority w:val="34"/>
    <w:qFormat/>
    <w:rsid w:val="00F85AF3"/>
    <w:pPr>
      <w:ind w:left="720"/>
      <w:contextualSpacing/>
    </w:pPr>
  </w:style>
  <w:style w:type="character" w:styleId="Marquedecommentaire">
    <w:name w:val="annotation reference"/>
    <w:basedOn w:val="Policepardfaut"/>
    <w:uiPriority w:val="99"/>
    <w:semiHidden/>
    <w:unhideWhenUsed/>
    <w:rsid w:val="001F7BDD"/>
    <w:rPr>
      <w:sz w:val="16"/>
      <w:szCs w:val="16"/>
    </w:rPr>
  </w:style>
  <w:style w:type="paragraph" w:styleId="Commentaire">
    <w:name w:val="annotation text"/>
    <w:basedOn w:val="Normal"/>
    <w:link w:val="CommentaireCar"/>
    <w:uiPriority w:val="99"/>
    <w:unhideWhenUsed/>
    <w:rsid w:val="001F7BDD"/>
    <w:pPr>
      <w:spacing w:line="240" w:lineRule="auto"/>
    </w:pPr>
    <w:rPr>
      <w:sz w:val="20"/>
      <w:szCs w:val="20"/>
    </w:rPr>
  </w:style>
  <w:style w:type="character" w:customStyle="1" w:styleId="CommentaireCar">
    <w:name w:val="Commentaire Car"/>
    <w:basedOn w:val="Policepardfaut"/>
    <w:link w:val="Commentaire"/>
    <w:uiPriority w:val="99"/>
    <w:rsid w:val="001F7BDD"/>
    <w:rPr>
      <w:rFonts w:ascii="Georgia" w:hAnsi="Georgia"/>
      <w:sz w:val="20"/>
      <w:szCs w:val="20"/>
    </w:rPr>
  </w:style>
  <w:style w:type="paragraph" w:styleId="Objetducommentaire">
    <w:name w:val="annotation subject"/>
    <w:basedOn w:val="Commentaire"/>
    <w:next w:val="Commentaire"/>
    <w:link w:val="ObjetducommentaireCar"/>
    <w:uiPriority w:val="99"/>
    <w:semiHidden/>
    <w:unhideWhenUsed/>
    <w:rsid w:val="001F7BDD"/>
    <w:rPr>
      <w:b/>
      <w:bCs/>
    </w:rPr>
  </w:style>
  <w:style w:type="character" w:customStyle="1" w:styleId="ObjetducommentaireCar">
    <w:name w:val="Objet du commentaire Car"/>
    <w:basedOn w:val="CommentaireCar"/>
    <w:link w:val="Objetducommentaire"/>
    <w:uiPriority w:val="99"/>
    <w:semiHidden/>
    <w:rsid w:val="001F7BDD"/>
    <w:rPr>
      <w:rFonts w:ascii="Georgia" w:hAnsi="Georgia"/>
      <w:b/>
      <w:bCs/>
      <w:sz w:val="20"/>
      <w:szCs w:val="20"/>
    </w:rPr>
  </w:style>
  <w:style w:type="paragraph" w:styleId="Textedebulles">
    <w:name w:val="Balloon Text"/>
    <w:basedOn w:val="Normal"/>
    <w:link w:val="TextedebullesCar"/>
    <w:uiPriority w:val="99"/>
    <w:semiHidden/>
    <w:unhideWhenUsed/>
    <w:rsid w:val="001F7B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BDD"/>
    <w:rPr>
      <w:rFonts w:ascii="Tahoma" w:hAnsi="Tahoma" w:cs="Tahoma"/>
      <w:sz w:val="16"/>
      <w:szCs w:val="16"/>
    </w:rPr>
  </w:style>
  <w:style w:type="paragraph" w:customStyle="1" w:styleId="BankNormal">
    <w:name w:val="BankNormal"/>
    <w:basedOn w:val="Normal"/>
    <w:rsid w:val="00EF3CD5"/>
    <w:pPr>
      <w:spacing w:after="240" w:line="240" w:lineRule="auto"/>
    </w:pPr>
    <w:rPr>
      <w:rFonts w:ascii="Times New Roman" w:eastAsia="Times New Roman" w:hAnsi="Times New Roman" w:cs="Times New Roman"/>
      <w:sz w:val="24"/>
      <w:szCs w:val="20"/>
    </w:rPr>
  </w:style>
  <w:style w:type="paragraph" w:styleId="Rvision">
    <w:name w:val="Revision"/>
    <w:hidden/>
    <w:uiPriority w:val="99"/>
    <w:semiHidden/>
    <w:rsid w:val="001E4EE6"/>
    <w:pPr>
      <w:spacing w:after="0" w:line="240" w:lineRule="auto"/>
    </w:pPr>
    <w:rPr>
      <w:rFonts w:ascii="Georgia" w:hAnsi="Georgia"/>
    </w:rPr>
  </w:style>
  <w:style w:type="paragraph" w:customStyle="1" w:styleId="Default">
    <w:name w:val="Default"/>
    <w:rsid w:val="007432CE"/>
    <w:pPr>
      <w:autoSpaceDE w:val="0"/>
      <w:autoSpaceDN w:val="0"/>
      <w:adjustRightInd w:val="0"/>
      <w:spacing w:after="0" w:line="240" w:lineRule="auto"/>
    </w:pPr>
    <w:rPr>
      <w:rFonts w:ascii="Calibri" w:eastAsia="Calibri" w:hAnsi="Calibri" w:cs="Calibri"/>
      <w:color w:val="000000"/>
      <w:sz w:val="24"/>
      <w:szCs w:val="24"/>
    </w:rPr>
  </w:style>
  <w:style w:type="paragraph" w:styleId="Corpsdetexte">
    <w:name w:val="Body Text"/>
    <w:aliases w:val="tx"/>
    <w:basedOn w:val="Normal"/>
    <w:link w:val="CorpsdetexteCar1"/>
    <w:rsid w:val="00B73885"/>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CorpsdetexteCar">
    <w:name w:val="Corps de texte Car"/>
    <w:basedOn w:val="Policepardfaut"/>
    <w:uiPriority w:val="99"/>
    <w:semiHidden/>
    <w:rsid w:val="00B73885"/>
    <w:rPr>
      <w:rFonts w:ascii="Georgia" w:hAnsi="Georgia"/>
    </w:rPr>
  </w:style>
  <w:style w:type="paragraph" w:customStyle="1" w:styleId="xl41">
    <w:name w:val="xl41"/>
    <w:basedOn w:val="Normal"/>
    <w:rsid w:val="00B73885"/>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character" w:styleId="Lienhypertexte">
    <w:name w:val="Hyperlink"/>
    <w:uiPriority w:val="99"/>
    <w:rsid w:val="00B73885"/>
    <w:rPr>
      <w:rFonts w:cs="Times New Roman"/>
      <w:color w:val="0000FF"/>
      <w:u w:val="single"/>
    </w:rPr>
  </w:style>
  <w:style w:type="paragraph" w:customStyle="1" w:styleId="Objetducommentaire1">
    <w:name w:val="Objet du commentaire1"/>
    <w:basedOn w:val="Commentaire"/>
    <w:next w:val="Commentaire"/>
    <w:semiHidden/>
    <w:rsid w:val="00B73885"/>
    <w:pPr>
      <w:spacing w:after="0"/>
    </w:pPr>
    <w:rPr>
      <w:rFonts w:ascii="Times New Roman" w:eastAsia="Times New Roman" w:hAnsi="Times New Roman" w:cs="Times New Roman"/>
      <w:b/>
      <w:bCs/>
      <w:lang w:val="en-US"/>
    </w:rPr>
  </w:style>
  <w:style w:type="character" w:customStyle="1" w:styleId="CorpsdetexteCar1">
    <w:name w:val="Corps de texte Car1"/>
    <w:aliases w:val="tx Car"/>
    <w:link w:val="Corpsdetexte"/>
    <w:rsid w:val="00B73885"/>
    <w:rPr>
      <w:rFonts w:ascii="Times New Roman" w:eastAsia="Times New Roman" w:hAnsi="Times New Roman" w:cs="Times New Roman"/>
      <w:sz w:val="24"/>
      <w:szCs w:val="20"/>
      <w:lang w:val="en-US"/>
    </w:rPr>
  </w:style>
  <w:style w:type="paragraph" w:customStyle="1" w:styleId="ps">
    <w:name w:val="ps"/>
    <w:basedOn w:val="Normal"/>
    <w:rsid w:val="00B73885"/>
    <w:pPr>
      <w:tabs>
        <w:tab w:val="num" w:pos="1656"/>
      </w:tabs>
      <w:overflowPunct w:val="0"/>
      <w:autoSpaceDE w:val="0"/>
      <w:autoSpaceDN w:val="0"/>
      <w:adjustRightInd w:val="0"/>
      <w:spacing w:before="240" w:after="0" w:line="240" w:lineRule="auto"/>
      <w:ind w:left="1656" w:hanging="576"/>
      <w:jc w:val="both"/>
      <w:textAlignment w:val="baseline"/>
    </w:pPr>
    <w:rPr>
      <w:rFonts w:ascii="Times New Roman" w:eastAsia="Times New Roman" w:hAnsi="Times New Roman" w:cs="Times New Roman"/>
      <w:sz w:val="24"/>
      <w:szCs w:val="20"/>
      <w:lang w:eastAsia="fr-FR"/>
    </w:rPr>
  </w:style>
  <w:style w:type="character" w:customStyle="1" w:styleId="ParagraphedelisteCar">
    <w:name w:val="Paragraphe de liste Car"/>
    <w:aliases w:val="References Car,Bullets Car,List Bullet Mary Car,List Paragraph (numbered (a)) Car,RM1 Car,Liste couleur - Accent 11 Car,List Paragraph1 Car,Colorful List - Accent 11 Car,Liste couleur - Accent 111 Car"/>
    <w:link w:val="Paragraphedeliste"/>
    <w:uiPriority w:val="34"/>
    <w:locked/>
    <w:rsid w:val="00B73885"/>
    <w:rPr>
      <w:rFonts w:ascii="Georgia" w:hAnsi="Georgia"/>
    </w:rPr>
  </w:style>
  <w:style w:type="character" w:customStyle="1" w:styleId="CommentaireCar1">
    <w:name w:val="Commentaire Car1"/>
    <w:semiHidden/>
    <w:rsid w:val="00B73885"/>
    <w:rPr>
      <w:lang w:val="en-US" w:eastAsia="en-US"/>
    </w:rPr>
  </w:style>
  <w:style w:type="paragraph" w:styleId="En-tte">
    <w:name w:val="header"/>
    <w:basedOn w:val="Normal"/>
    <w:link w:val="En-tteCar"/>
    <w:uiPriority w:val="99"/>
    <w:unhideWhenUsed/>
    <w:rsid w:val="00F911D6"/>
    <w:pPr>
      <w:tabs>
        <w:tab w:val="center" w:pos="4536"/>
        <w:tab w:val="right" w:pos="9072"/>
      </w:tabs>
      <w:spacing w:after="0" w:line="240" w:lineRule="auto"/>
    </w:pPr>
  </w:style>
  <w:style w:type="character" w:customStyle="1" w:styleId="En-tteCar">
    <w:name w:val="En-tête Car"/>
    <w:basedOn w:val="Policepardfaut"/>
    <w:link w:val="En-tte"/>
    <w:uiPriority w:val="99"/>
    <w:rsid w:val="00F911D6"/>
    <w:rPr>
      <w:rFonts w:ascii="Georgia" w:hAnsi="Georgia"/>
    </w:rPr>
  </w:style>
  <w:style w:type="paragraph" w:styleId="Pieddepage">
    <w:name w:val="footer"/>
    <w:basedOn w:val="Normal"/>
    <w:link w:val="PieddepageCar"/>
    <w:uiPriority w:val="99"/>
    <w:unhideWhenUsed/>
    <w:rsid w:val="00F911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1D6"/>
    <w:rPr>
      <w:rFonts w:ascii="Georgia" w:hAnsi="Georgia"/>
    </w:rPr>
  </w:style>
  <w:style w:type="paragraph" w:styleId="Notedebasdepage">
    <w:name w:val="footnote text"/>
    <w:aliases w:val="fn,Footnote ak,fn Char,footnote text Char,Footnotes Char,Footnote ak Char,ft,fn cafc,Footnotes Char Char,Footnote Text Char Char,fn Char Char,footnote text Char Char Char Ch,Footnote Text English,footnote text"/>
    <w:basedOn w:val="Normal"/>
    <w:link w:val="NotedebasdepageCar"/>
    <w:uiPriority w:val="99"/>
    <w:unhideWhenUsed/>
    <w:rsid w:val="00F51536"/>
    <w:pPr>
      <w:spacing w:after="0" w:line="240" w:lineRule="auto"/>
    </w:pPr>
    <w:rPr>
      <w:sz w:val="20"/>
      <w:szCs w:val="20"/>
    </w:rPr>
  </w:style>
  <w:style w:type="character" w:customStyle="1" w:styleId="NotedebasdepageCar">
    <w:name w:val="Note de bas de page Car"/>
    <w:aliases w:val="fn Car,Footnote ak Car,fn Char Car,footnote text Char Car,Footnotes Char Car,Footnote ak Char Car,ft Car,fn cafc Car,Footnotes Char Char Car,Footnote Text Char Char Car,fn Char Char Car,footnote text Char Char Char Ch Car"/>
    <w:basedOn w:val="Policepardfaut"/>
    <w:link w:val="Notedebasdepage"/>
    <w:uiPriority w:val="99"/>
    <w:rsid w:val="00F51536"/>
    <w:rPr>
      <w:rFonts w:ascii="Georgia" w:hAnsi="Georgia"/>
      <w:sz w:val="20"/>
      <w:szCs w:val="20"/>
    </w:rPr>
  </w:style>
  <w:style w:type="character" w:styleId="Appelnotedebasdep">
    <w:name w:val="footnote reference"/>
    <w:aliases w:val="ftref"/>
    <w:basedOn w:val="Policepardfaut"/>
    <w:uiPriority w:val="99"/>
    <w:unhideWhenUsed/>
    <w:rsid w:val="00F51536"/>
    <w:rPr>
      <w:vertAlign w:val="superscript"/>
    </w:rPr>
  </w:style>
  <w:style w:type="table" w:styleId="Grilledutableau">
    <w:name w:val="Table Grid"/>
    <w:basedOn w:val="TableauNormal"/>
    <w:uiPriority w:val="59"/>
    <w:rsid w:val="0021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B299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B299B"/>
    <w:rPr>
      <w:rFonts w:eastAsiaTheme="minorEastAsia"/>
      <w:lang w:eastAsia="fr-FR"/>
    </w:rPr>
  </w:style>
  <w:style w:type="paragraph" w:customStyle="1" w:styleId="xl24">
    <w:name w:val="xl24"/>
    <w:basedOn w:val="Normal"/>
    <w:rsid w:val="00CB299B"/>
    <w:pPr>
      <w:spacing w:before="100" w:after="100" w:line="240" w:lineRule="auto"/>
      <w:jc w:val="center"/>
      <w:textAlignment w:val="center"/>
    </w:pPr>
    <w:rPr>
      <w:rFonts w:ascii="Arial" w:eastAsia="Arial Unicode MS" w:hAnsi="Arial" w:cs="Times New Roman"/>
      <w:sz w:val="24"/>
      <w:szCs w:val="20"/>
      <w:lang w:eastAsia="fr-FR"/>
    </w:rPr>
  </w:style>
  <w:style w:type="character" w:styleId="Mentionnonrsolue">
    <w:name w:val="Unresolved Mention"/>
    <w:basedOn w:val="Policepardfaut"/>
    <w:uiPriority w:val="99"/>
    <w:semiHidden/>
    <w:unhideWhenUsed/>
    <w:rsid w:val="005854DB"/>
    <w:rPr>
      <w:color w:val="605E5C"/>
      <w:shd w:val="clear" w:color="auto" w:fill="E1DFDD"/>
    </w:rPr>
  </w:style>
  <w:style w:type="paragraph" w:customStyle="1" w:styleId="Texteformulaire">
    <w:name w:val="Texte formulaire"/>
    <w:basedOn w:val="Normal"/>
    <w:uiPriority w:val="5"/>
    <w:rsid w:val="00776857"/>
    <w:pPr>
      <w:spacing w:before="60" w:after="60" w:line="240" w:lineRule="auto"/>
      <w:jc w:val="both"/>
    </w:pPr>
    <w:rPr>
      <w:rFonts w:ascii="Arial" w:hAnsi="Arial" w:cs="Arial"/>
      <w:lang w:val="fr-CI"/>
    </w:rPr>
  </w:style>
  <w:style w:type="paragraph" w:styleId="PrformatHTML">
    <w:name w:val="HTML Preformatted"/>
    <w:basedOn w:val="Normal"/>
    <w:link w:val="PrformatHTMLCar"/>
    <w:uiPriority w:val="99"/>
    <w:unhideWhenUsed/>
    <w:rsid w:val="0072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72251C"/>
    <w:rPr>
      <w:rFonts w:ascii="Courier New" w:eastAsia="Times New Roman" w:hAnsi="Courier New" w:cs="Courier New"/>
      <w:sz w:val="20"/>
      <w:szCs w:val="20"/>
      <w:lang w:eastAsia="fr-FR"/>
    </w:rPr>
  </w:style>
  <w:style w:type="character" w:styleId="lev">
    <w:name w:val="Strong"/>
    <w:uiPriority w:val="22"/>
    <w:qFormat/>
    <w:rsid w:val="0072251C"/>
    <w:rPr>
      <w:b/>
      <w:bCs/>
    </w:rPr>
  </w:style>
  <w:style w:type="character" w:customStyle="1" w:styleId="Titre1Car">
    <w:name w:val="Titre 1 Car"/>
    <w:basedOn w:val="Policepardfaut"/>
    <w:link w:val="Titre1"/>
    <w:uiPriority w:val="9"/>
    <w:rsid w:val="00AD17EC"/>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AD17EC"/>
    <w:pPr>
      <w:spacing w:line="259" w:lineRule="auto"/>
      <w:outlineLvl w:val="9"/>
    </w:pPr>
    <w:rPr>
      <w:lang w:val="fr-CI" w:eastAsia="fr-CI"/>
    </w:rPr>
  </w:style>
  <w:style w:type="paragraph" w:styleId="Titre">
    <w:name w:val="Title"/>
    <w:basedOn w:val="Normal"/>
    <w:next w:val="Normal"/>
    <w:link w:val="TitreCar"/>
    <w:uiPriority w:val="10"/>
    <w:qFormat/>
    <w:rsid w:val="00AD17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17EC"/>
    <w:rPr>
      <w:rFonts w:asciiTheme="majorHAnsi" w:eastAsiaTheme="majorEastAsia" w:hAnsiTheme="majorHAnsi" w:cstheme="majorBidi"/>
      <w:spacing w:val="-10"/>
      <w:kern w:val="28"/>
      <w:sz w:val="56"/>
      <w:szCs w:val="56"/>
    </w:rPr>
  </w:style>
  <w:style w:type="paragraph" w:styleId="TM1">
    <w:name w:val="toc 1"/>
    <w:basedOn w:val="Normal"/>
    <w:next w:val="Normal"/>
    <w:autoRedefine/>
    <w:uiPriority w:val="39"/>
    <w:unhideWhenUsed/>
    <w:rsid w:val="00AD17EC"/>
    <w:pPr>
      <w:spacing w:after="100"/>
    </w:pPr>
  </w:style>
  <w:style w:type="character" w:customStyle="1" w:styleId="Titre2Car">
    <w:name w:val="Titre 2 Car"/>
    <w:basedOn w:val="Policepardfaut"/>
    <w:link w:val="Titre2"/>
    <w:uiPriority w:val="9"/>
    <w:rsid w:val="00AD17EC"/>
    <w:rPr>
      <w:rFonts w:asciiTheme="majorHAnsi" w:eastAsiaTheme="majorEastAsia" w:hAnsiTheme="majorHAnsi" w:cstheme="majorBidi"/>
      <w:color w:val="365F91" w:themeColor="accent1" w:themeShade="BF"/>
      <w:sz w:val="26"/>
      <w:szCs w:val="26"/>
    </w:rPr>
  </w:style>
  <w:style w:type="paragraph" w:styleId="TM2">
    <w:name w:val="toc 2"/>
    <w:basedOn w:val="Normal"/>
    <w:next w:val="Normal"/>
    <w:autoRedefine/>
    <w:uiPriority w:val="39"/>
    <w:unhideWhenUsed/>
    <w:rsid w:val="001A4FE4"/>
    <w:pPr>
      <w:spacing w:after="100"/>
      <w:ind w:left="220"/>
    </w:pPr>
  </w:style>
  <w:style w:type="paragraph" w:styleId="Sous-titre">
    <w:name w:val="Subtitle"/>
    <w:basedOn w:val="Normal"/>
    <w:next w:val="Normal"/>
    <w:link w:val="Sous-titreCar"/>
    <w:uiPriority w:val="11"/>
    <w:qFormat/>
    <w:rsid w:val="00190F59"/>
    <w:pPr>
      <w:numPr>
        <w:ilvl w:val="1"/>
      </w:numPr>
      <w:spacing w:after="160"/>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190F59"/>
    <w:rPr>
      <w:rFonts w:eastAsiaTheme="minorEastAsia"/>
      <w:color w:val="5A5A5A" w:themeColor="text1" w:themeTint="A5"/>
      <w:spacing w:val="15"/>
    </w:rPr>
  </w:style>
  <w:style w:type="character" w:styleId="Lienhypertextesuivivisit">
    <w:name w:val="FollowedHyperlink"/>
    <w:basedOn w:val="Policepardfaut"/>
    <w:uiPriority w:val="99"/>
    <w:semiHidden/>
    <w:unhideWhenUsed/>
    <w:rsid w:val="00AD68F9"/>
    <w:rPr>
      <w:color w:val="800080" w:themeColor="followedHyperlink"/>
      <w:u w:val="single"/>
    </w:rPr>
  </w:style>
  <w:style w:type="character" w:customStyle="1" w:styleId="Titre3Car">
    <w:name w:val="Titre 3 Car"/>
    <w:basedOn w:val="Policepardfaut"/>
    <w:link w:val="Titre3"/>
    <w:uiPriority w:val="9"/>
    <w:rsid w:val="00C454C3"/>
    <w:rPr>
      <w:rFonts w:asciiTheme="majorHAnsi" w:eastAsiaTheme="majorEastAsia" w:hAnsiTheme="majorHAnsi" w:cstheme="majorBidi"/>
      <w:color w:val="243F60" w:themeColor="accent1" w:themeShade="7F"/>
      <w:sz w:val="24"/>
      <w:szCs w:val="24"/>
    </w:rPr>
  </w:style>
  <w:style w:type="paragraph" w:styleId="TM3">
    <w:name w:val="toc 3"/>
    <w:basedOn w:val="Normal"/>
    <w:next w:val="Normal"/>
    <w:autoRedefine/>
    <w:uiPriority w:val="39"/>
    <w:unhideWhenUsed/>
    <w:rsid w:val="00C454C3"/>
    <w:pPr>
      <w:spacing w:after="100"/>
      <w:ind w:left="440"/>
    </w:pPr>
  </w:style>
  <w:style w:type="character" w:styleId="Titredulivre">
    <w:name w:val="Book Title"/>
    <w:basedOn w:val="Policepardfaut"/>
    <w:uiPriority w:val="33"/>
    <w:qFormat/>
    <w:rsid w:val="00C454C3"/>
    <w:rPr>
      <w:b/>
      <w:bCs/>
      <w:i/>
      <w:iCs/>
      <w:spacing w:val="5"/>
    </w:rPr>
  </w:style>
  <w:style w:type="paragraph" w:customStyle="1" w:styleId="Yours">
    <w:name w:val="Yours"/>
    <w:basedOn w:val="Normal"/>
    <w:next w:val="Normal"/>
    <w:uiPriority w:val="6"/>
    <w:semiHidden/>
    <w:qFormat/>
    <w:rsid w:val="00FB1F5A"/>
    <w:pPr>
      <w:keepNext/>
      <w:keepLines/>
      <w:spacing w:before="520" w:after="1000"/>
    </w:pPr>
    <w:rPr>
      <w:rFonts w:ascii="Arial" w:hAnsi="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cguetey@allianceciv.org"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theglobalfund.org/en/guidelin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offia@allianceciv.org" TargetMode="External"/><Relationship Id="rId25" Type="http://schemas.openxmlformats.org/officeDocument/2006/relationships/hyperlink" Target="http://portfolio.theglobalfund.org/en/Home/Inde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lfa_civ_team@uxxios.com"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theglobalfund.org/media/9376/core_annualauditsoffinancialstatements_guideline_fr.pdf?u=637217622770000000"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theglobalfund.org/media/7539/financial_financialriskmanagement_guidelines_fr.pdf?u=637166000350000000" TargetMode="Externa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mailto:issiaka.ouattara@uxxios.com" TargetMode="Externa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intosai.org/" TargetMode="Externa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theglobalfund.org/media/7539/financial_financialriskmanagement_guidelines_fr.pdf?u=637166000350000000" TargetMode="External"/><Relationship Id="rId1" Type="http://schemas.openxmlformats.org/officeDocument/2006/relationships/hyperlink" Target="https://view.officeapps.live.com/op/view.aspx?src=https%3A%2F%2Fresources.theglobalfund.org%2Fmedia%2F14029%2Fcr_annual-audits-guidelines3_annex_en.docx&amp;wdOrigin=BROWSELI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E603-BEC3-4892-9340-BF740736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11015</Words>
  <Characters>60588</Characters>
  <Application>Microsoft Office Word</Application>
  <DocSecurity>0</DocSecurity>
  <Lines>504</Lines>
  <Paragraphs>142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ONG</Company>
  <LinksUpToDate>false</LinksUpToDate>
  <CharactersWithSpaces>71461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AUDIT EXTERNE 2025</dc:subject>
  <dc:creator>ALLIANCE-CI</dc:creator>
  <cp:lastModifiedBy>GUETEY Bob Clark</cp:lastModifiedBy>
  <cp:revision>7</cp:revision>
  <cp:lastPrinted>2015-01-06T16:04:00Z</cp:lastPrinted>
  <dcterms:created xsi:type="dcterms:W3CDTF">2026-03-08T23:12:00Z</dcterms:created>
  <dcterms:modified xsi:type="dcterms:W3CDTF">2026-03-08T23:48:00Z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2024-07-04T10:49:54Z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c11fe1f9-ddb1-481b-9b11-36ca0f4f17e2</vt:lpwstr>
  </property>
  <property fmtid="{D5CDD505-2E9C-101B-9397-08002B2CF9AE}" pid="7" name="MSIP_Label_defa4170-0d19-0005-0004-bc88714345d2_ActionId">
    <vt:lpwstr>f94b4f94-a6ca-4b7d-b3c4-b01b54a06119</vt:lpwstr>
  </property>
  <property fmtid="{D5CDD505-2E9C-101B-9397-08002B2CF9AE}" pid="8" name="MSIP_Label_defa4170-0d19-0005-0004-bc88714345d2_ContentBits">
    <vt:lpwstr>0</vt:lpwstr>
  </property>
</Properties>
</file>